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853" w:type="dxa"/>
        <w:jc w:val="center"/>
        <w:tblLook w:val="04A0" w:firstRow="1" w:lastRow="0" w:firstColumn="1" w:lastColumn="0" w:noHBand="0" w:noVBand="1"/>
      </w:tblPr>
      <w:tblGrid>
        <w:gridCol w:w="4786"/>
        <w:gridCol w:w="5067"/>
      </w:tblGrid>
      <w:tr w:rsidR="00426788" w:rsidRPr="00426788" w:rsidTr="00752BF8">
        <w:trPr>
          <w:trHeight w:val="2259"/>
          <w:jc w:val="center"/>
        </w:trPr>
        <w:tc>
          <w:tcPr>
            <w:tcW w:w="4786" w:type="dxa"/>
          </w:tcPr>
          <w:p w:rsidR="00CE4C40" w:rsidRPr="00CE4C40" w:rsidRDefault="00CE4C40" w:rsidP="00CE4C40">
            <w:pPr>
              <w:spacing w:after="0" w:line="240" w:lineRule="auto"/>
              <w:rPr>
                <w:rFonts w:ascii="Times New Roman" w:eastAsia="Calibri" w:hAnsi="Times New Roman" w:cs="Times New Roman"/>
                <w:sz w:val="24"/>
              </w:rPr>
            </w:pPr>
            <w:r w:rsidRPr="00CE4C40">
              <w:rPr>
                <w:rFonts w:ascii="Times New Roman" w:eastAsia="Calibri" w:hAnsi="Times New Roman" w:cs="Times New Roman"/>
                <w:sz w:val="24"/>
              </w:rPr>
              <w:t xml:space="preserve">Директор </w:t>
            </w:r>
          </w:p>
          <w:p w:rsidR="00CE4C40" w:rsidRPr="00CE4C40" w:rsidRDefault="00CE4C40" w:rsidP="00CE4C40">
            <w:pPr>
              <w:spacing w:after="0" w:line="240" w:lineRule="auto"/>
              <w:rPr>
                <w:rFonts w:ascii="Times New Roman" w:eastAsia="Calibri" w:hAnsi="Times New Roman" w:cs="Times New Roman"/>
                <w:sz w:val="24"/>
              </w:rPr>
            </w:pPr>
            <w:r w:rsidRPr="00CE4C40">
              <w:rPr>
                <w:rFonts w:ascii="Times New Roman" w:eastAsia="Calibri" w:hAnsi="Times New Roman" w:cs="Times New Roman"/>
                <w:sz w:val="24"/>
              </w:rPr>
              <w:t>Брянского ЦНТИ – филиала ФГБУ РЭА Минэнерго России</w:t>
            </w:r>
          </w:p>
          <w:p w:rsidR="00CE4C40" w:rsidRPr="00CE4C40" w:rsidRDefault="00CE4C40" w:rsidP="00CE4C40">
            <w:pPr>
              <w:spacing w:after="0" w:line="240" w:lineRule="auto"/>
              <w:rPr>
                <w:rFonts w:ascii="Times New Roman" w:eastAsia="Calibri" w:hAnsi="Times New Roman" w:cs="Times New Roman"/>
                <w:sz w:val="24"/>
              </w:rPr>
            </w:pPr>
          </w:p>
          <w:p w:rsidR="00CE4C40" w:rsidRPr="00CE4C40" w:rsidRDefault="00CE4C40" w:rsidP="00CE4C40">
            <w:pPr>
              <w:spacing w:after="0" w:line="240" w:lineRule="auto"/>
              <w:rPr>
                <w:rFonts w:ascii="Times New Roman" w:eastAsia="Calibri" w:hAnsi="Times New Roman" w:cs="Times New Roman"/>
                <w:sz w:val="24"/>
              </w:rPr>
            </w:pPr>
            <w:r w:rsidRPr="00CE4C40">
              <w:rPr>
                <w:rFonts w:ascii="Times New Roman" w:eastAsia="Calibri" w:hAnsi="Times New Roman" w:cs="Times New Roman"/>
                <w:sz w:val="24"/>
              </w:rPr>
              <w:t>___________________Чепцов В.А.</w:t>
            </w:r>
          </w:p>
          <w:p w:rsidR="00426788" w:rsidRPr="00426788" w:rsidRDefault="00CE4C40" w:rsidP="006769CF">
            <w:pPr>
              <w:spacing w:after="0" w:line="240" w:lineRule="auto"/>
              <w:rPr>
                <w:rFonts w:ascii="Times New Roman" w:eastAsia="Calibri" w:hAnsi="Times New Roman" w:cs="Times New Roman"/>
                <w:sz w:val="24"/>
              </w:rPr>
            </w:pPr>
            <w:r w:rsidRPr="00CE4C40">
              <w:rPr>
                <w:rFonts w:ascii="Times New Roman" w:eastAsia="Calibri" w:hAnsi="Times New Roman" w:cs="Times New Roman"/>
                <w:sz w:val="24"/>
              </w:rPr>
              <w:t>«___» ____________202</w:t>
            </w:r>
            <w:r w:rsidR="006769CF">
              <w:rPr>
                <w:rFonts w:ascii="Times New Roman" w:eastAsia="Calibri" w:hAnsi="Times New Roman" w:cs="Times New Roman"/>
                <w:sz w:val="24"/>
              </w:rPr>
              <w:t xml:space="preserve">5 </w:t>
            </w:r>
            <w:r w:rsidRPr="00CE4C40">
              <w:rPr>
                <w:rFonts w:ascii="Times New Roman" w:eastAsia="Calibri" w:hAnsi="Times New Roman" w:cs="Times New Roman"/>
                <w:sz w:val="24"/>
              </w:rPr>
              <w:t>г.</w:t>
            </w:r>
          </w:p>
        </w:tc>
        <w:tc>
          <w:tcPr>
            <w:tcW w:w="5067" w:type="dxa"/>
          </w:tcPr>
          <w:p w:rsidR="00426788" w:rsidRPr="00426788" w:rsidRDefault="00426788" w:rsidP="003F05D3">
            <w:pPr>
              <w:shd w:val="clear" w:color="auto" w:fill="FFFFFF"/>
              <w:spacing w:after="0" w:line="240" w:lineRule="auto"/>
              <w:jc w:val="right"/>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Утверждено</w:t>
            </w:r>
          </w:p>
          <w:p w:rsidR="00426788" w:rsidRDefault="00426788" w:rsidP="003F05D3">
            <w:pPr>
              <w:shd w:val="clear" w:color="auto" w:fill="FFFFFF"/>
              <w:spacing w:after="0" w:line="240" w:lineRule="auto"/>
              <w:jc w:val="right"/>
              <w:rPr>
                <w:rFonts w:ascii="Times New Roman" w:eastAsia="Times New Roman" w:hAnsi="Times New Roman" w:cs="Times New Roman"/>
                <w:color w:val="333333"/>
                <w:sz w:val="24"/>
                <w:szCs w:val="24"/>
                <w:lang w:eastAsia="ru-RU"/>
              </w:rPr>
            </w:pPr>
            <w:r w:rsidRPr="00426788">
              <w:rPr>
                <w:rFonts w:ascii="Times New Roman" w:eastAsia="Times New Roman" w:hAnsi="Times New Roman" w:cs="Times New Roman"/>
                <w:color w:val="333333"/>
                <w:sz w:val="24"/>
                <w:szCs w:val="24"/>
                <w:lang w:eastAsia="ru-RU"/>
              </w:rPr>
              <w:t xml:space="preserve">Постановлением </w:t>
            </w:r>
            <w:r w:rsidR="00CB1B19">
              <w:rPr>
                <w:rFonts w:ascii="Times New Roman" w:eastAsia="Times New Roman" w:hAnsi="Times New Roman" w:cs="Times New Roman"/>
                <w:color w:val="333333"/>
                <w:sz w:val="24"/>
                <w:szCs w:val="24"/>
                <w:lang w:eastAsia="ru-RU"/>
              </w:rPr>
              <w:t>Дубровск</w:t>
            </w:r>
            <w:r w:rsidR="009A67A0">
              <w:rPr>
                <w:rFonts w:ascii="Times New Roman" w:eastAsia="Times New Roman" w:hAnsi="Times New Roman" w:cs="Times New Roman"/>
                <w:color w:val="333333"/>
                <w:sz w:val="24"/>
                <w:szCs w:val="24"/>
                <w:lang w:eastAsia="ru-RU"/>
              </w:rPr>
              <w:t xml:space="preserve">ого </w:t>
            </w:r>
            <w:r w:rsidR="00421DF2">
              <w:rPr>
                <w:rFonts w:ascii="Times New Roman" w:eastAsia="Times New Roman" w:hAnsi="Times New Roman" w:cs="Times New Roman"/>
                <w:color w:val="333333"/>
                <w:sz w:val="24"/>
                <w:szCs w:val="24"/>
                <w:lang w:eastAsia="ru-RU"/>
              </w:rPr>
              <w:t>муниципальн</w:t>
            </w:r>
            <w:r w:rsidR="009A67A0">
              <w:rPr>
                <w:rFonts w:ascii="Times New Roman" w:eastAsia="Times New Roman" w:hAnsi="Times New Roman" w:cs="Times New Roman"/>
                <w:color w:val="333333"/>
                <w:sz w:val="24"/>
                <w:szCs w:val="24"/>
                <w:lang w:eastAsia="ru-RU"/>
              </w:rPr>
              <w:t>ого</w:t>
            </w:r>
            <w:r w:rsidR="00586CA1">
              <w:rPr>
                <w:rFonts w:ascii="Times New Roman" w:eastAsia="Times New Roman" w:hAnsi="Times New Roman" w:cs="Times New Roman"/>
                <w:color w:val="333333"/>
                <w:sz w:val="24"/>
                <w:szCs w:val="24"/>
                <w:lang w:eastAsia="ru-RU"/>
              </w:rPr>
              <w:t xml:space="preserve"> </w:t>
            </w:r>
            <w:r w:rsidR="00421DF2">
              <w:rPr>
                <w:rFonts w:ascii="Times New Roman" w:eastAsia="Times New Roman" w:hAnsi="Times New Roman" w:cs="Times New Roman"/>
                <w:color w:val="333333"/>
                <w:sz w:val="24"/>
                <w:szCs w:val="24"/>
                <w:lang w:eastAsia="ru-RU"/>
              </w:rPr>
              <w:t>район</w:t>
            </w:r>
            <w:r w:rsidR="009A67A0">
              <w:rPr>
                <w:rFonts w:ascii="Times New Roman" w:eastAsia="Times New Roman" w:hAnsi="Times New Roman" w:cs="Times New Roman"/>
                <w:color w:val="333333"/>
                <w:sz w:val="24"/>
                <w:szCs w:val="24"/>
                <w:lang w:eastAsia="ru-RU"/>
              </w:rPr>
              <w:t>а</w:t>
            </w:r>
            <w:r w:rsidR="00421DF2">
              <w:rPr>
                <w:rFonts w:ascii="Times New Roman" w:eastAsia="Times New Roman" w:hAnsi="Times New Roman" w:cs="Times New Roman"/>
                <w:color w:val="333333"/>
                <w:sz w:val="24"/>
                <w:szCs w:val="24"/>
                <w:lang w:eastAsia="ru-RU"/>
              </w:rPr>
              <w:t xml:space="preserve"> </w:t>
            </w:r>
            <w:r w:rsidR="009620E4">
              <w:rPr>
                <w:rFonts w:ascii="Times New Roman" w:eastAsia="Times New Roman" w:hAnsi="Times New Roman" w:cs="Times New Roman"/>
                <w:color w:val="333333"/>
                <w:sz w:val="24"/>
                <w:szCs w:val="24"/>
                <w:lang w:eastAsia="ru-RU"/>
              </w:rPr>
              <w:t>Брянск</w:t>
            </w:r>
            <w:r w:rsidR="00421DF2">
              <w:rPr>
                <w:rFonts w:ascii="Times New Roman" w:eastAsia="Times New Roman" w:hAnsi="Times New Roman" w:cs="Times New Roman"/>
                <w:color w:val="333333"/>
                <w:sz w:val="24"/>
                <w:szCs w:val="24"/>
                <w:lang w:eastAsia="ru-RU"/>
              </w:rPr>
              <w:t>ой области</w:t>
            </w:r>
            <w:r w:rsidRPr="00426788">
              <w:rPr>
                <w:rFonts w:ascii="Times New Roman" w:eastAsia="Times New Roman" w:hAnsi="Times New Roman" w:cs="Times New Roman"/>
                <w:color w:val="333333"/>
                <w:sz w:val="24"/>
                <w:szCs w:val="24"/>
                <w:lang w:eastAsia="ru-RU"/>
              </w:rPr>
              <w:t xml:space="preserve"> </w:t>
            </w:r>
          </w:p>
          <w:p w:rsidR="00BC1BA6" w:rsidRPr="00426788" w:rsidRDefault="00BC1BA6" w:rsidP="003F05D3">
            <w:pPr>
              <w:shd w:val="clear" w:color="auto" w:fill="FFFFFF"/>
              <w:spacing w:after="0" w:line="240" w:lineRule="auto"/>
              <w:jc w:val="right"/>
              <w:rPr>
                <w:rFonts w:ascii="Times New Roman" w:eastAsia="Times New Roman" w:hAnsi="Times New Roman" w:cs="Times New Roman"/>
                <w:color w:val="333333"/>
                <w:sz w:val="24"/>
                <w:szCs w:val="24"/>
                <w:lang w:eastAsia="ru-RU"/>
              </w:rPr>
            </w:pPr>
            <w:r w:rsidRPr="00BC1BA6">
              <w:rPr>
                <w:rFonts w:ascii="Times New Roman" w:eastAsia="Times New Roman" w:hAnsi="Times New Roman" w:cs="Times New Roman"/>
                <w:color w:val="333333"/>
                <w:sz w:val="24"/>
                <w:szCs w:val="24"/>
                <w:lang w:eastAsia="ru-RU"/>
              </w:rPr>
              <w:t>___________________</w:t>
            </w:r>
            <w:r w:rsidR="00586CA1">
              <w:rPr>
                <w:rFonts w:ascii="Times New Roman" w:eastAsia="Times New Roman" w:hAnsi="Times New Roman" w:cs="Times New Roman"/>
                <w:color w:val="333333"/>
                <w:sz w:val="24"/>
                <w:szCs w:val="24"/>
                <w:lang w:eastAsia="ru-RU"/>
              </w:rPr>
              <w:t>Шевелев И</w:t>
            </w:r>
            <w:r>
              <w:rPr>
                <w:rFonts w:ascii="Times New Roman" w:eastAsia="Times New Roman" w:hAnsi="Times New Roman" w:cs="Times New Roman"/>
                <w:color w:val="333333"/>
                <w:sz w:val="24"/>
                <w:szCs w:val="24"/>
                <w:lang w:eastAsia="ru-RU"/>
              </w:rPr>
              <w:t>.</w:t>
            </w:r>
            <w:r w:rsidR="00586CA1">
              <w:rPr>
                <w:rFonts w:ascii="Times New Roman" w:eastAsia="Times New Roman" w:hAnsi="Times New Roman" w:cs="Times New Roman"/>
                <w:color w:val="333333"/>
                <w:sz w:val="24"/>
                <w:szCs w:val="24"/>
                <w:lang w:eastAsia="ru-RU"/>
              </w:rPr>
              <w:t>А</w:t>
            </w:r>
            <w:r>
              <w:rPr>
                <w:rFonts w:ascii="Times New Roman" w:eastAsia="Times New Roman" w:hAnsi="Times New Roman" w:cs="Times New Roman"/>
                <w:color w:val="333333"/>
                <w:sz w:val="24"/>
                <w:szCs w:val="24"/>
                <w:lang w:eastAsia="ru-RU"/>
              </w:rPr>
              <w:t>.</w:t>
            </w:r>
          </w:p>
          <w:p w:rsidR="00426788" w:rsidRPr="00426788" w:rsidRDefault="00426788" w:rsidP="00586CA1">
            <w:pPr>
              <w:shd w:val="clear" w:color="auto" w:fill="FFFFFF"/>
              <w:spacing w:after="0" w:line="240" w:lineRule="auto"/>
              <w:jc w:val="right"/>
              <w:rPr>
                <w:rFonts w:ascii="Times New Roman" w:eastAsia="Calibri" w:hAnsi="Times New Roman" w:cs="Times New Roman"/>
                <w:sz w:val="24"/>
              </w:rPr>
            </w:pPr>
            <w:r w:rsidRPr="00426788">
              <w:rPr>
                <w:rFonts w:ascii="Times New Roman" w:eastAsia="Times New Roman" w:hAnsi="Times New Roman" w:cs="Times New Roman"/>
                <w:color w:val="333333"/>
                <w:sz w:val="24"/>
                <w:szCs w:val="24"/>
                <w:lang w:eastAsia="ru-RU"/>
              </w:rPr>
              <w:t>«___» ____________202</w:t>
            </w:r>
            <w:r w:rsidR="006769CF">
              <w:rPr>
                <w:rFonts w:ascii="Times New Roman" w:eastAsia="Times New Roman" w:hAnsi="Times New Roman" w:cs="Times New Roman"/>
                <w:color w:val="333333"/>
                <w:sz w:val="24"/>
                <w:szCs w:val="24"/>
                <w:lang w:eastAsia="ru-RU"/>
              </w:rPr>
              <w:t xml:space="preserve">5 </w:t>
            </w:r>
            <w:r w:rsidRPr="00426788">
              <w:rPr>
                <w:rFonts w:ascii="Times New Roman" w:eastAsia="Times New Roman" w:hAnsi="Times New Roman" w:cs="Times New Roman"/>
                <w:color w:val="333333"/>
                <w:sz w:val="24"/>
                <w:szCs w:val="24"/>
                <w:lang w:eastAsia="ru-RU"/>
              </w:rPr>
              <w:t>г. №____</w:t>
            </w:r>
          </w:p>
        </w:tc>
      </w:tr>
    </w:tbl>
    <w:p w:rsidR="00972FDA" w:rsidRDefault="00972FDA" w:rsidP="00426788">
      <w:pPr>
        <w:widowControl w:val="0"/>
        <w:autoSpaceDE w:val="0"/>
        <w:autoSpaceDN w:val="0"/>
        <w:spacing w:after="0" w:line="240" w:lineRule="auto"/>
        <w:jc w:val="center"/>
        <w:rPr>
          <w:rFonts w:ascii="Times New Roman" w:eastAsia="Times New Roman" w:hAnsi="Times New Roman" w:cs="Times New Roman"/>
          <w:sz w:val="20"/>
          <w:szCs w:val="24"/>
        </w:rPr>
      </w:pPr>
    </w:p>
    <w:p w:rsidR="00256AAA" w:rsidRDefault="00586CA1" w:rsidP="001D6523">
      <w:pPr>
        <w:widowControl w:val="0"/>
        <w:autoSpaceDE w:val="0"/>
        <w:autoSpaceDN w:val="0"/>
        <w:spacing w:after="0" w:line="240" w:lineRule="auto"/>
        <w:jc w:val="center"/>
        <w:rPr>
          <w:rFonts w:ascii="Times New Roman" w:eastAsia="Times New Roman" w:hAnsi="Times New Roman" w:cs="Times New Roman"/>
          <w:noProof/>
          <w:sz w:val="20"/>
          <w:szCs w:val="24"/>
          <w:lang w:eastAsia="ru-RU"/>
        </w:rPr>
      </w:pPr>
      <w:r>
        <w:rPr>
          <w:rFonts w:ascii="Times New Roman" w:eastAsia="Times New Roman" w:hAnsi="Times New Roman" w:cs="Times New Roman"/>
          <w:noProof/>
          <w:sz w:val="20"/>
          <w:szCs w:val="24"/>
          <w:lang w:eastAsia="ru-RU"/>
        </w:rPr>
        <w:drawing>
          <wp:inline distT="0" distB="0" distL="0" distR="0" wp14:anchorId="72FA1C8C">
            <wp:extent cx="1640205" cy="202374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640205" cy="2023745"/>
                    </a:xfrm>
                    <a:prstGeom prst="rect">
                      <a:avLst/>
                    </a:prstGeom>
                    <a:noFill/>
                  </pic:spPr>
                </pic:pic>
              </a:graphicData>
            </a:graphic>
          </wp:inline>
        </w:drawing>
      </w:r>
    </w:p>
    <w:p w:rsidR="00256AAA" w:rsidRDefault="00256AAA" w:rsidP="001D6523">
      <w:pPr>
        <w:widowControl w:val="0"/>
        <w:autoSpaceDE w:val="0"/>
        <w:autoSpaceDN w:val="0"/>
        <w:spacing w:after="0" w:line="240" w:lineRule="auto"/>
        <w:jc w:val="center"/>
        <w:rPr>
          <w:rFonts w:ascii="Times New Roman" w:eastAsia="Times New Roman" w:hAnsi="Times New Roman" w:cs="Times New Roman"/>
          <w:noProof/>
          <w:sz w:val="20"/>
          <w:szCs w:val="24"/>
          <w:lang w:eastAsia="ru-RU"/>
        </w:rPr>
      </w:pPr>
    </w:p>
    <w:p w:rsidR="00426788" w:rsidRPr="00426788" w:rsidRDefault="00BC1BA6" w:rsidP="008625D5">
      <w:pPr>
        <w:spacing w:after="0" w:line="240" w:lineRule="auto"/>
        <w:jc w:val="center"/>
        <w:rPr>
          <w:rFonts w:ascii="Times New Roman" w:hAnsi="Times New Roman"/>
          <w:b/>
          <w:sz w:val="32"/>
          <w:szCs w:val="32"/>
        </w:rPr>
      </w:pPr>
      <w:bookmarkStart w:id="0" w:name="_Toc114731098"/>
      <w:bookmarkStart w:id="1" w:name="_Toc32305879"/>
      <w:bookmarkStart w:id="2" w:name="_Toc32306864"/>
      <w:r>
        <w:rPr>
          <w:rFonts w:ascii="Times New Roman" w:hAnsi="Times New Roman"/>
          <w:b/>
          <w:sz w:val="32"/>
          <w:szCs w:val="32"/>
        </w:rPr>
        <w:t xml:space="preserve">АКТУАЛИЗИРОВАННАЯ </w:t>
      </w:r>
      <w:r w:rsidR="00426788" w:rsidRPr="00426788">
        <w:rPr>
          <w:rFonts w:ascii="Times New Roman" w:hAnsi="Times New Roman"/>
          <w:b/>
          <w:sz w:val="32"/>
          <w:szCs w:val="32"/>
        </w:rPr>
        <w:t>СХЕМ</w:t>
      </w:r>
      <w:r w:rsidR="00972FDA">
        <w:rPr>
          <w:rFonts w:ascii="Times New Roman" w:hAnsi="Times New Roman"/>
          <w:b/>
          <w:sz w:val="32"/>
          <w:szCs w:val="32"/>
        </w:rPr>
        <w:t xml:space="preserve">А </w:t>
      </w:r>
      <w:r w:rsidR="00426788" w:rsidRPr="00426788">
        <w:rPr>
          <w:rFonts w:ascii="Times New Roman" w:hAnsi="Times New Roman"/>
          <w:b/>
          <w:sz w:val="32"/>
          <w:szCs w:val="32"/>
        </w:rPr>
        <w:t>ТЕПЛОСНАБЖЕНИЯ</w:t>
      </w:r>
      <w:bookmarkEnd w:id="0"/>
      <w:bookmarkEnd w:id="1"/>
      <w:bookmarkEnd w:id="2"/>
    </w:p>
    <w:p w:rsidR="008625D5" w:rsidRDefault="001966EB" w:rsidP="008625D5">
      <w:pPr>
        <w:spacing w:after="0" w:line="276" w:lineRule="auto"/>
        <w:jc w:val="center"/>
        <w:rPr>
          <w:rFonts w:ascii="Times New Roman" w:hAnsi="Times New Roman"/>
          <w:b/>
          <w:sz w:val="32"/>
          <w:szCs w:val="32"/>
        </w:rPr>
      </w:pPr>
      <w:proofErr w:type="spellStart"/>
      <w:r>
        <w:rPr>
          <w:rFonts w:ascii="Times New Roman" w:hAnsi="Times New Roman"/>
          <w:b/>
          <w:sz w:val="32"/>
          <w:szCs w:val="32"/>
        </w:rPr>
        <w:t>Пеклинского</w:t>
      </w:r>
      <w:proofErr w:type="spellEnd"/>
      <w:r>
        <w:rPr>
          <w:rFonts w:ascii="Times New Roman" w:hAnsi="Times New Roman"/>
          <w:b/>
          <w:sz w:val="32"/>
          <w:szCs w:val="32"/>
        </w:rPr>
        <w:t xml:space="preserve"> </w:t>
      </w:r>
      <w:r w:rsidR="00BC1BA6">
        <w:rPr>
          <w:rFonts w:ascii="Times New Roman" w:hAnsi="Times New Roman"/>
          <w:b/>
          <w:sz w:val="32"/>
          <w:szCs w:val="32"/>
        </w:rPr>
        <w:t>сельского поселения</w:t>
      </w:r>
      <w:r w:rsidR="00AB4E06">
        <w:rPr>
          <w:rFonts w:ascii="Times New Roman" w:hAnsi="Times New Roman"/>
          <w:b/>
          <w:sz w:val="32"/>
          <w:szCs w:val="32"/>
        </w:rPr>
        <w:t xml:space="preserve"> </w:t>
      </w:r>
    </w:p>
    <w:p w:rsidR="00972FDA" w:rsidRPr="00426788" w:rsidRDefault="009B5B7C" w:rsidP="008625D5">
      <w:pPr>
        <w:spacing w:after="0" w:line="276" w:lineRule="auto"/>
        <w:jc w:val="center"/>
        <w:rPr>
          <w:rFonts w:ascii="Times New Roman" w:hAnsi="Times New Roman"/>
          <w:b/>
          <w:sz w:val="32"/>
          <w:szCs w:val="32"/>
        </w:rPr>
      </w:pPr>
      <w:r>
        <w:rPr>
          <w:rFonts w:ascii="Times New Roman" w:hAnsi="Times New Roman"/>
          <w:b/>
          <w:sz w:val="32"/>
          <w:szCs w:val="32"/>
        </w:rPr>
        <w:t xml:space="preserve">Дубровского </w:t>
      </w:r>
      <w:r w:rsidR="000450A0">
        <w:rPr>
          <w:rFonts w:ascii="Times New Roman" w:hAnsi="Times New Roman"/>
          <w:b/>
          <w:sz w:val="32"/>
          <w:szCs w:val="32"/>
        </w:rPr>
        <w:t>муниципального района</w:t>
      </w:r>
      <w:r w:rsidR="00421DF2">
        <w:rPr>
          <w:rFonts w:ascii="Times New Roman" w:hAnsi="Times New Roman"/>
          <w:b/>
          <w:sz w:val="32"/>
          <w:szCs w:val="32"/>
        </w:rPr>
        <w:t xml:space="preserve"> </w:t>
      </w:r>
      <w:r w:rsidR="00AB4E06">
        <w:rPr>
          <w:rFonts w:ascii="Times New Roman" w:hAnsi="Times New Roman"/>
          <w:b/>
          <w:sz w:val="32"/>
          <w:szCs w:val="32"/>
        </w:rPr>
        <w:t>Брянск</w:t>
      </w:r>
      <w:r w:rsidR="000450A0">
        <w:rPr>
          <w:rFonts w:ascii="Times New Roman" w:hAnsi="Times New Roman"/>
          <w:b/>
          <w:sz w:val="32"/>
          <w:szCs w:val="32"/>
        </w:rPr>
        <w:t>ой области</w:t>
      </w:r>
    </w:p>
    <w:p w:rsidR="008625D5" w:rsidRDefault="008625D5" w:rsidP="00426788">
      <w:pPr>
        <w:spacing w:after="0" w:line="276" w:lineRule="auto"/>
        <w:ind w:left="113"/>
        <w:jc w:val="center"/>
        <w:rPr>
          <w:rFonts w:ascii="Times New Roman" w:hAnsi="Times New Roman"/>
          <w:b/>
          <w:sz w:val="32"/>
        </w:rPr>
      </w:pPr>
    </w:p>
    <w:p w:rsidR="00426788" w:rsidRPr="00426788" w:rsidRDefault="00426788" w:rsidP="00426788">
      <w:pPr>
        <w:spacing w:after="0" w:line="276" w:lineRule="auto"/>
        <w:ind w:left="113"/>
        <w:jc w:val="center"/>
        <w:rPr>
          <w:rFonts w:ascii="Times New Roman" w:hAnsi="Times New Roman"/>
          <w:b/>
          <w:sz w:val="32"/>
        </w:rPr>
      </w:pPr>
      <w:r w:rsidRPr="00426788">
        <w:rPr>
          <w:rFonts w:ascii="Times New Roman" w:hAnsi="Times New Roman"/>
          <w:b/>
          <w:sz w:val="32"/>
        </w:rPr>
        <w:t>по состоянию на 202</w:t>
      </w:r>
      <w:r w:rsidR="006769CF">
        <w:rPr>
          <w:rFonts w:ascii="Times New Roman" w:hAnsi="Times New Roman"/>
          <w:b/>
          <w:sz w:val="32"/>
        </w:rPr>
        <w:t xml:space="preserve">5 </w:t>
      </w:r>
      <w:r w:rsidRPr="00426788">
        <w:rPr>
          <w:rFonts w:ascii="Times New Roman" w:hAnsi="Times New Roman"/>
          <w:b/>
          <w:sz w:val="32"/>
        </w:rPr>
        <w:t xml:space="preserve">год </w:t>
      </w:r>
      <w:r w:rsidRPr="004377F8">
        <w:rPr>
          <w:rFonts w:ascii="Times New Roman" w:hAnsi="Times New Roman"/>
          <w:b/>
          <w:sz w:val="32"/>
        </w:rPr>
        <w:t xml:space="preserve">и на период до </w:t>
      </w:r>
      <w:r w:rsidR="00E73D44">
        <w:rPr>
          <w:rFonts w:ascii="Times New Roman" w:hAnsi="Times New Roman"/>
          <w:b/>
          <w:sz w:val="32"/>
        </w:rPr>
        <w:t>2038</w:t>
      </w:r>
      <w:r w:rsidR="00BC1BA6">
        <w:rPr>
          <w:rFonts w:ascii="Times New Roman" w:hAnsi="Times New Roman"/>
          <w:b/>
          <w:sz w:val="32"/>
        </w:rPr>
        <w:t xml:space="preserve"> </w:t>
      </w:r>
      <w:r w:rsidRPr="004377F8">
        <w:rPr>
          <w:rFonts w:ascii="Times New Roman" w:hAnsi="Times New Roman"/>
          <w:b/>
          <w:sz w:val="32"/>
        </w:rPr>
        <w:t>года</w:t>
      </w:r>
    </w:p>
    <w:p w:rsidR="00426788" w:rsidRPr="00426788" w:rsidRDefault="00426788" w:rsidP="00426788">
      <w:pPr>
        <w:spacing w:before="279" w:after="200" w:line="276" w:lineRule="auto"/>
        <w:ind w:left="113"/>
        <w:jc w:val="center"/>
        <w:rPr>
          <w:rFonts w:ascii="Times New Roman" w:hAnsi="Times New Roman"/>
          <w:b/>
          <w:sz w:val="28"/>
          <w:u w:val="single"/>
        </w:rPr>
      </w:pPr>
      <w:r w:rsidRPr="00426788">
        <w:rPr>
          <w:rFonts w:ascii="Times New Roman" w:hAnsi="Times New Roman"/>
          <w:b/>
          <w:sz w:val="28"/>
          <w:u w:val="single"/>
        </w:rPr>
        <w:t xml:space="preserve">Том </w:t>
      </w:r>
      <w:r>
        <w:rPr>
          <w:rFonts w:ascii="Times New Roman" w:hAnsi="Times New Roman"/>
          <w:b/>
          <w:sz w:val="28"/>
          <w:u w:val="single"/>
        </w:rPr>
        <w:t>2</w:t>
      </w:r>
      <w:r w:rsidR="00781FEB">
        <w:rPr>
          <w:rFonts w:ascii="Times New Roman" w:hAnsi="Times New Roman"/>
          <w:b/>
          <w:sz w:val="28"/>
          <w:u w:val="single"/>
        </w:rPr>
        <w:t>.</w:t>
      </w:r>
      <w:r w:rsidRPr="00426788">
        <w:rPr>
          <w:rFonts w:ascii="Times New Roman" w:hAnsi="Times New Roman"/>
          <w:b/>
          <w:sz w:val="28"/>
          <w:u w:val="single"/>
        </w:rPr>
        <w:t xml:space="preserve"> Обосновывающие материалы</w:t>
      </w:r>
    </w:p>
    <w:p w:rsidR="00426788" w:rsidRPr="00426788" w:rsidRDefault="00426788" w:rsidP="00426788">
      <w:pPr>
        <w:spacing w:before="279" w:after="200" w:line="276" w:lineRule="auto"/>
        <w:ind w:left="113"/>
        <w:jc w:val="center"/>
        <w:rPr>
          <w:rFonts w:ascii="Times New Roman" w:hAnsi="Times New Roman"/>
          <w:b/>
          <w:sz w:val="28"/>
          <w:u w:val="single"/>
        </w:rPr>
      </w:pPr>
    </w:p>
    <w:p w:rsidR="00972FDA" w:rsidRDefault="00972FDA" w:rsidP="00426788">
      <w:pPr>
        <w:spacing w:before="240" w:after="0" w:line="276" w:lineRule="auto"/>
        <w:ind w:left="113"/>
        <w:jc w:val="center"/>
        <w:rPr>
          <w:rFonts w:ascii="Times New Roman" w:hAnsi="Times New Roman"/>
          <w:b/>
          <w:sz w:val="16"/>
          <w:szCs w:val="16"/>
        </w:rPr>
      </w:pPr>
    </w:p>
    <w:p w:rsidR="00972FDA" w:rsidRDefault="00972FDA" w:rsidP="00426788">
      <w:pPr>
        <w:spacing w:before="240" w:after="0" w:line="276" w:lineRule="auto"/>
        <w:ind w:left="113"/>
        <w:jc w:val="center"/>
        <w:rPr>
          <w:rFonts w:ascii="Times New Roman" w:hAnsi="Times New Roman"/>
          <w:b/>
          <w:sz w:val="16"/>
          <w:szCs w:val="16"/>
        </w:rPr>
      </w:pPr>
    </w:p>
    <w:p w:rsidR="00972FDA" w:rsidRPr="00426788" w:rsidRDefault="00972FDA" w:rsidP="00426788">
      <w:pPr>
        <w:spacing w:before="240" w:after="0" w:line="276" w:lineRule="auto"/>
        <w:ind w:left="113"/>
        <w:jc w:val="center"/>
        <w:rPr>
          <w:rFonts w:ascii="Times New Roman" w:hAnsi="Times New Roman"/>
          <w:b/>
          <w:sz w:val="16"/>
          <w:szCs w:val="16"/>
        </w:rPr>
      </w:pPr>
    </w:p>
    <w:p w:rsid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972FDA" w:rsidRDefault="00972FDA" w:rsidP="00426788">
      <w:pPr>
        <w:widowControl w:val="0"/>
        <w:autoSpaceDE w:val="0"/>
        <w:autoSpaceDN w:val="0"/>
        <w:spacing w:after="0" w:line="240" w:lineRule="auto"/>
        <w:rPr>
          <w:rFonts w:ascii="Times New Roman" w:eastAsia="Times New Roman" w:hAnsi="Times New Roman" w:cs="Times New Roman"/>
          <w:sz w:val="30"/>
          <w:szCs w:val="24"/>
        </w:rPr>
      </w:pPr>
    </w:p>
    <w:p w:rsidR="00972FDA" w:rsidRDefault="00972FDA" w:rsidP="00426788">
      <w:pPr>
        <w:widowControl w:val="0"/>
        <w:autoSpaceDE w:val="0"/>
        <w:autoSpaceDN w:val="0"/>
        <w:spacing w:after="0" w:line="240" w:lineRule="auto"/>
        <w:rPr>
          <w:rFonts w:ascii="Times New Roman" w:eastAsia="Times New Roman" w:hAnsi="Times New Roman" w:cs="Times New Roman"/>
          <w:sz w:val="30"/>
          <w:szCs w:val="24"/>
        </w:rPr>
      </w:pPr>
    </w:p>
    <w:p w:rsidR="00972FDA" w:rsidRDefault="00972FDA" w:rsidP="00426788">
      <w:pPr>
        <w:widowControl w:val="0"/>
        <w:autoSpaceDE w:val="0"/>
        <w:autoSpaceDN w:val="0"/>
        <w:spacing w:after="0" w:line="240" w:lineRule="auto"/>
        <w:rPr>
          <w:rFonts w:ascii="Times New Roman" w:eastAsia="Times New Roman" w:hAnsi="Times New Roman" w:cs="Times New Roman"/>
          <w:sz w:val="30"/>
          <w:szCs w:val="24"/>
        </w:rPr>
      </w:pPr>
    </w:p>
    <w:p w:rsidR="00972FDA" w:rsidRDefault="00972FDA" w:rsidP="00426788">
      <w:pPr>
        <w:widowControl w:val="0"/>
        <w:autoSpaceDE w:val="0"/>
        <w:autoSpaceDN w:val="0"/>
        <w:spacing w:after="0" w:line="240" w:lineRule="auto"/>
        <w:rPr>
          <w:rFonts w:ascii="Times New Roman" w:eastAsia="Times New Roman" w:hAnsi="Times New Roman" w:cs="Times New Roman"/>
          <w:sz w:val="30"/>
          <w:szCs w:val="24"/>
        </w:rPr>
      </w:pPr>
    </w:p>
    <w:p w:rsidR="00972FDA" w:rsidRPr="00426788" w:rsidRDefault="00972FDA"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after="0" w:line="240" w:lineRule="auto"/>
        <w:rPr>
          <w:rFonts w:ascii="Times New Roman" w:eastAsia="Times New Roman" w:hAnsi="Times New Roman" w:cs="Times New Roman"/>
          <w:sz w:val="30"/>
          <w:szCs w:val="24"/>
        </w:rPr>
      </w:pPr>
    </w:p>
    <w:p w:rsidR="00426788" w:rsidRPr="00426788" w:rsidRDefault="00426788" w:rsidP="00426788">
      <w:pPr>
        <w:widowControl w:val="0"/>
        <w:autoSpaceDE w:val="0"/>
        <w:autoSpaceDN w:val="0"/>
        <w:spacing w:before="1" w:after="0" w:line="240" w:lineRule="auto"/>
        <w:ind w:left="4109" w:right="4309"/>
        <w:jc w:val="center"/>
        <w:rPr>
          <w:rFonts w:ascii="Times New Roman" w:eastAsia="Times New Roman" w:hAnsi="Times New Roman" w:cs="Times New Roman"/>
          <w:b/>
          <w:sz w:val="24"/>
          <w:szCs w:val="24"/>
        </w:rPr>
      </w:pPr>
      <w:r w:rsidRPr="00426788">
        <w:rPr>
          <w:rFonts w:ascii="Times New Roman" w:eastAsia="Times New Roman" w:hAnsi="Times New Roman" w:cs="Times New Roman"/>
          <w:b/>
          <w:sz w:val="24"/>
          <w:szCs w:val="24"/>
        </w:rPr>
        <w:t>202</w:t>
      </w:r>
      <w:r w:rsidR="00B70E2A" w:rsidRPr="00B70E2A">
        <w:rPr>
          <w:rFonts w:ascii="Times New Roman" w:eastAsia="Times New Roman" w:hAnsi="Times New Roman" w:cs="Times New Roman"/>
          <w:b/>
          <w:sz w:val="24"/>
          <w:szCs w:val="24"/>
        </w:rPr>
        <w:t>5</w:t>
      </w:r>
      <w:r w:rsidRPr="00426788">
        <w:rPr>
          <w:rFonts w:ascii="Times New Roman" w:eastAsia="Times New Roman" w:hAnsi="Times New Roman" w:cs="Times New Roman"/>
          <w:b/>
          <w:sz w:val="24"/>
          <w:szCs w:val="24"/>
        </w:rPr>
        <w:t xml:space="preserve"> г.</w:t>
      </w:r>
    </w:p>
    <w:p w:rsidR="00426788" w:rsidRPr="00426788" w:rsidRDefault="00426788" w:rsidP="00426788">
      <w:pPr>
        <w:spacing w:after="200" w:line="276" w:lineRule="auto"/>
        <w:jc w:val="center"/>
        <w:rPr>
          <w:rFonts w:ascii="Times New Roman" w:hAnsi="Times New Roman"/>
          <w:sz w:val="28"/>
        </w:rPr>
        <w:sectPr w:rsidR="00426788" w:rsidRPr="00426788" w:rsidSect="00752BF8">
          <w:headerReference w:type="default" r:id="rId9"/>
          <w:footerReference w:type="defaul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heme="minorHAnsi" w:eastAsiaTheme="minorHAnsi" w:hAnsiTheme="minorHAnsi" w:cstheme="minorBidi"/>
          <w:color w:val="auto"/>
          <w:sz w:val="22"/>
          <w:szCs w:val="22"/>
          <w:lang w:eastAsia="en-US"/>
        </w:rPr>
        <w:id w:val="1279687643"/>
        <w:docPartObj>
          <w:docPartGallery w:val="Table of Contents"/>
          <w:docPartUnique/>
        </w:docPartObj>
      </w:sdtPr>
      <w:sdtEndPr>
        <w:rPr>
          <w:b/>
          <w:bCs/>
        </w:rPr>
      </w:sdtEndPr>
      <w:sdtContent>
        <w:p w:rsidR="00AB304F" w:rsidRDefault="00AB304F" w:rsidP="004B0112">
          <w:pPr>
            <w:pStyle w:val="a8"/>
            <w:spacing w:before="0"/>
          </w:pPr>
          <w:r>
            <w:t>Оглавление</w:t>
          </w:r>
        </w:p>
        <w:p w:rsidR="004B0112" w:rsidRDefault="00AB304F" w:rsidP="004B0112">
          <w:pPr>
            <w:pStyle w:val="11"/>
            <w:tabs>
              <w:tab w:val="right" w:leader="dot" w:pos="9488"/>
            </w:tabs>
            <w:spacing w:after="0"/>
            <w:rPr>
              <w:rFonts w:eastAsiaTheme="minorEastAsia"/>
              <w:noProof/>
              <w:lang w:eastAsia="ru-RU"/>
            </w:rPr>
          </w:pPr>
          <w:r>
            <w:fldChar w:fldCharType="begin"/>
          </w:r>
          <w:r>
            <w:instrText xml:space="preserve"> TOC \o "1-3" \h \z \u </w:instrText>
          </w:r>
          <w:r>
            <w:fldChar w:fldCharType="separate"/>
          </w:r>
          <w:hyperlink w:anchor="_Toc213716801" w:history="1">
            <w:r w:rsidR="004B0112" w:rsidRPr="00617AA6">
              <w:rPr>
                <w:rStyle w:val="a7"/>
                <w:rFonts w:ascii="Times New Roman" w:eastAsia="Times New Roman" w:hAnsi="Times New Roman" w:cs="Times New Roman"/>
                <w:b/>
                <w:bCs/>
                <w:noProof/>
              </w:rPr>
              <w:t>ВВЕДЕНИЕ</w:t>
            </w:r>
            <w:r w:rsidR="004B0112">
              <w:rPr>
                <w:noProof/>
                <w:webHidden/>
              </w:rPr>
              <w:tab/>
            </w:r>
            <w:r w:rsidR="004B0112">
              <w:rPr>
                <w:noProof/>
                <w:webHidden/>
              </w:rPr>
              <w:fldChar w:fldCharType="begin"/>
            </w:r>
            <w:r w:rsidR="004B0112">
              <w:rPr>
                <w:noProof/>
                <w:webHidden/>
              </w:rPr>
              <w:instrText xml:space="preserve"> PAGEREF _Toc213716801 \h </w:instrText>
            </w:r>
            <w:r w:rsidR="004B0112">
              <w:rPr>
                <w:noProof/>
                <w:webHidden/>
              </w:rPr>
            </w:r>
            <w:r w:rsidR="004B0112">
              <w:rPr>
                <w:noProof/>
                <w:webHidden/>
              </w:rPr>
              <w:fldChar w:fldCharType="separate"/>
            </w:r>
            <w:r w:rsidR="00C766C7">
              <w:rPr>
                <w:noProof/>
                <w:webHidden/>
              </w:rPr>
              <w:t>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02" w:history="1">
            <w:r w:rsidR="004B0112" w:rsidRPr="00617AA6">
              <w:rPr>
                <w:rStyle w:val="a7"/>
                <w:rFonts w:ascii="Times New Roman" w:eastAsia="Times New Roman" w:hAnsi="Times New Roman" w:cs="Times New Roman"/>
                <w:b/>
                <w:bCs/>
                <w:noProof/>
              </w:rPr>
              <w:t>Глава 1. Существующее положение в сфере производства, передачи и потребления тепловой энергии для целей теплоснабжения.</w:t>
            </w:r>
            <w:r w:rsidR="004B0112">
              <w:rPr>
                <w:noProof/>
                <w:webHidden/>
              </w:rPr>
              <w:tab/>
            </w:r>
            <w:r w:rsidR="004B0112">
              <w:rPr>
                <w:noProof/>
                <w:webHidden/>
              </w:rPr>
              <w:fldChar w:fldCharType="begin"/>
            </w:r>
            <w:r w:rsidR="004B0112">
              <w:rPr>
                <w:noProof/>
                <w:webHidden/>
              </w:rPr>
              <w:instrText xml:space="preserve"> PAGEREF _Toc213716802 \h </w:instrText>
            </w:r>
            <w:r w:rsidR="004B0112">
              <w:rPr>
                <w:noProof/>
                <w:webHidden/>
              </w:rPr>
            </w:r>
            <w:r w:rsidR="004B0112">
              <w:rPr>
                <w:noProof/>
                <w:webHidden/>
              </w:rPr>
              <w:fldChar w:fldCharType="separate"/>
            </w:r>
            <w:r w:rsidR="00C766C7">
              <w:rPr>
                <w:noProof/>
                <w:webHidden/>
              </w:rPr>
              <w:t>9</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03" w:history="1">
            <w:r w:rsidR="004B0112" w:rsidRPr="00617AA6">
              <w:rPr>
                <w:rStyle w:val="a7"/>
                <w:rFonts w:ascii="Times New Roman" w:eastAsia="Times New Roman" w:hAnsi="Times New Roman" w:cs="Times New Roman"/>
                <w:bCs/>
                <w:i/>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4B0112">
              <w:rPr>
                <w:noProof/>
                <w:webHidden/>
              </w:rPr>
              <w:tab/>
            </w:r>
            <w:r w:rsidR="004B0112">
              <w:rPr>
                <w:noProof/>
                <w:webHidden/>
              </w:rPr>
              <w:fldChar w:fldCharType="begin"/>
            </w:r>
            <w:r w:rsidR="004B0112">
              <w:rPr>
                <w:noProof/>
                <w:webHidden/>
              </w:rPr>
              <w:instrText xml:space="preserve"> PAGEREF _Toc213716803 \h </w:instrText>
            </w:r>
            <w:r w:rsidR="004B0112">
              <w:rPr>
                <w:noProof/>
                <w:webHidden/>
              </w:rPr>
            </w:r>
            <w:r w:rsidR="004B0112">
              <w:rPr>
                <w:noProof/>
                <w:webHidden/>
              </w:rPr>
              <w:fldChar w:fldCharType="separate"/>
            </w:r>
            <w:r w:rsidR="00C766C7">
              <w:rPr>
                <w:noProof/>
                <w:webHidden/>
              </w:rPr>
              <w:t>13</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04" w:history="1">
            <w:r w:rsidR="004B0112" w:rsidRPr="00617AA6">
              <w:rPr>
                <w:rStyle w:val="a7"/>
                <w:rFonts w:ascii="Times New Roman" w:eastAsia="Times New Roman" w:hAnsi="Times New Roman" w:cs="Times New Roman"/>
                <w:bCs/>
                <w:i/>
                <w:noProof/>
              </w:rPr>
              <w:t>в) ограничения тепловой мощности и параметров располагаемой тепловой мощности;</w:t>
            </w:r>
            <w:r w:rsidR="004B0112">
              <w:rPr>
                <w:noProof/>
                <w:webHidden/>
              </w:rPr>
              <w:tab/>
            </w:r>
            <w:r w:rsidR="004B0112">
              <w:rPr>
                <w:noProof/>
                <w:webHidden/>
              </w:rPr>
              <w:fldChar w:fldCharType="begin"/>
            </w:r>
            <w:r w:rsidR="004B0112">
              <w:rPr>
                <w:noProof/>
                <w:webHidden/>
              </w:rPr>
              <w:instrText xml:space="preserve"> PAGEREF _Toc213716804 \h </w:instrText>
            </w:r>
            <w:r w:rsidR="004B0112">
              <w:rPr>
                <w:noProof/>
                <w:webHidden/>
              </w:rPr>
            </w:r>
            <w:r w:rsidR="004B0112">
              <w:rPr>
                <w:noProof/>
                <w:webHidden/>
              </w:rPr>
              <w:fldChar w:fldCharType="separate"/>
            </w:r>
            <w:r w:rsidR="00C766C7">
              <w:rPr>
                <w:noProof/>
                <w:webHidden/>
              </w:rPr>
              <w:t>13</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05" w:history="1">
            <w:r w:rsidR="004B0112" w:rsidRPr="00617AA6">
              <w:rPr>
                <w:rStyle w:val="a7"/>
                <w:rFonts w:ascii="Times New Roman" w:eastAsia="Times New Roman" w:hAnsi="Times New Roman" w:cs="Times New Roman"/>
                <w:bCs/>
                <w:i/>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4B0112">
              <w:rPr>
                <w:noProof/>
                <w:webHidden/>
              </w:rPr>
              <w:tab/>
            </w:r>
            <w:r w:rsidR="004B0112">
              <w:rPr>
                <w:noProof/>
                <w:webHidden/>
              </w:rPr>
              <w:fldChar w:fldCharType="begin"/>
            </w:r>
            <w:r w:rsidR="004B0112">
              <w:rPr>
                <w:noProof/>
                <w:webHidden/>
              </w:rPr>
              <w:instrText xml:space="preserve"> PAGEREF _Toc213716805 \h </w:instrText>
            </w:r>
            <w:r w:rsidR="004B0112">
              <w:rPr>
                <w:noProof/>
                <w:webHidden/>
              </w:rPr>
            </w:r>
            <w:r w:rsidR="004B0112">
              <w:rPr>
                <w:noProof/>
                <w:webHidden/>
              </w:rPr>
              <w:fldChar w:fldCharType="separate"/>
            </w:r>
            <w:r w:rsidR="00C766C7">
              <w:rPr>
                <w:noProof/>
                <w:webHidden/>
              </w:rPr>
              <w:t>14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06" w:history="1">
            <w:r w:rsidR="004B0112" w:rsidRPr="00617AA6">
              <w:rPr>
                <w:rStyle w:val="a7"/>
                <w:rFonts w:ascii="Times New Roman" w:eastAsia="Times New Roman" w:hAnsi="Times New Roman" w:cs="Times New Roman"/>
                <w:bCs/>
                <w:i/>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4B0112">
              <w:rPr>
                <w:noProof/>
                <w:webHidden/>
              </w:rPr>
              <w:tab/>
            </w:r>
            <w:r w:rsidR="004B0112">
              <w:rPr>
                <w:noProof/>
                <w:webHidden/>
              </w:rPr>
              <w:fldChar w:fldCharType="begin"/>
            </w:r>
            <w:r w:rsidR="004B0112">
              <w:rPr>
                <w:noProof/>
                <w:webHidden/>
              </w:rPr>
              <w:instrText xml:space="preserve"> PAGEREF _Toc213716806 \h </w:instrText>
            </w:r>
            <w:r w:rsidR="004B0112">
              <w:rPr>
                <w:noProof/>
                <w:webHidden/>
              </w:rPr>
            </w:r>
            <w:r w:rsidR="004B0112">
              <w:rPr>
                <w:noProof/>
                <w:webHidden/>
              </w:rPr>
              <w:fldChar w:fldCharType="separate"/>
            </w:r>
            <w:r w:rsidR="00C766C7">
              <w:rPr>
                <w:noProof/>
                <w:webHidden/>
              </w:rPr>
              <w:t>14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07" w:history="1">
            <w:r w:rsidR="004B0112" w:rsidRPr="00617AA6">
              <w:rPr>
                <w:rStyle w:val="a7"/>
                <w:rFonts w:ascii="Times New Roman" w:eastAsia="Times New Roman" w:hAnsi="Times New Roman" w:cs="Times New Roman"/>
                <w:bCs/>
                <w:i/>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4B0112">
              <w:rPr>
                <w:noProof/>
                <w:webHidden/>
              </w:rPr>
              <w:tab/>
            </w:r>
            <w:r w:rsidR="004B0112">
              <w:rPr>
                <w:noProof/>
                <w:webHidden/>
              </w:rPr>
              <w:fldChar w:fldCharType="begin"/>
            </w:r>
            <w:r w:rsidR="004B0112">
              <w:rPr>
                <w:noProof/>
                <w:webHidden/>
              </w:rPr>
              <w:instrText xml:space="preserve"> PAGEREF _Toc213716807 \h </w:instrText>
            </w:r>
            <w:r w:rsidR="004B0112">
              <w:rPr>
                <w:noProof/>
                <w:webHidden/>
              </w:rPr>
            </w:r>
            <w:r w:rsidR="004B0112">
              <w:rPr>
                <w:noProof/>
                <w:webHidden/>
              </w:rPr>
              <w:fldChar w:fldCharType="separate"/>
            </w:r>
            <w:r w:rsidR="00C766C7">
              <w:rPr>
                <w:noProof/>
                <w:webHidden/>
              </w:rPr>
              <w:t>14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08" w:history="1">
            <w:r w:rsidR="004B0112" w:rsidRPr="00617AA6">
              <w:rPr>
                <w:rStyle w:val="a7"/>
                <w:rFonts w:ascii="Times New Roman" w:eastAsia="Times New Roman" w:hAnsi="Times New Roman" w:cs="Times New Roman"/>
                <w:bCs/>
                <w:i/>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4B0112">
              <w:rPr>
                <w:noProof/>
                <w:webHidden/>
              </w:rPr>
              <w:tab/>
            </w:r>
            <w:r w:rsidR="004B0112">
              <w:rPr>
                <w:noProof/>
                <w:webHidden/>
              </w:rPr>
              <w:fldChar w:fldCharType="begin"/>
            </w:r>
            <w:r w:rsidR="004B0112">
              <w:rPr>
                <w:noProof/>
                <w:webHidden/>
              </w:rPr>
              <w:instrText xml:space="preserve"> PAGEREF _Toc213716808 \h </w:instrText>
            </w:r>
            <w:r w:rsidR="004B0112">
              <w:rPr>
                <w:noProof/>
                <w:webHidden/>
              </w:rPr>
            </w:r>
            <w:r w:rsidR="004B0112">
              <w:rPr>
                <w:noProof/>
                <w:webHidden/>
              </w:rPr>
              <w:fldChar w:fldCharType="separate"/>
            </w:r>
            <w:r w:rsidR="00C766C7">
              <w:rPr>
                <w:noProof/>
                <w:webHidden/>
              </w:rPr>
              <w:t>14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09" w:history="1">
            <w:r w:rsidR="004B0112" w:rsidRPr="00617AA6">
              <w:rPr>
                <w:rStyle w:val="a7"/>
                <w:rFonts w:ascii="Times New Roman" w:eastAsia="Times New Roman" w:hAnsi="Times New Roman" w:cs="Times New Roman"/>
                <w:bCs/>
                <w:i/>
                <w:noProof/>
              </w:rPr>
              <w:t>з) среднегодовая загрузка оборудования;</w:t>
            </w:r>
            <w:r w:rsidR="004B0112">
              <w:rPr>
                <w:noProof/>
                <w:webHidden/>
              </w:rPr>
              <w:tab/>
            </w:r>
            <w:r w:rsidR="004B0112">
              <w:rPr>
                <w:noProof/>
                <w:webHidden/>
              </w:rPr>
              <w:fldChar w:fldCharType="begin"/>
            </w:r>
            <w:r w:rsidR="004B0112">
              <w:rPr>
                <w:noProof/>
                <w:webHidden/>
              </w:rPr>
              <w:instrText xml:space="preserve"> PAGEREF _Toc213716809 \h </w:instrText>
            </w:r>
            <w:r w:rsidR="004B0112">
              <w:rPr>
                <w:noProof/>
                <w:webHidden/>
              </w:rPr>
            </w:r>
            <w:r w:rsidR="004B0112">
              <w:rPr>
                <w:noProof/>
                <w:webHidden/>
              </w:rPr>
              <w:fldChar w:fldCharType="separate"/>
            </w:r>
            <w:r w:rsidR="00C766C7">
              <w:rPr>
                <w:noProof/>
                <w:webHidden/>
              </w:rPr>
              <w:t>15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10" w:history="1">
            <w:r w:rsidR="004B0112" w:rsidRPr="00617AA6">
              <w:rPr>
                <w:rStyle w:val="a7"/>
                <w:rFonts w:ascii="Times New Roman" w:eastAsia="Times New Roman" w:hAnsi="Times New Roman" w:cs="Times New Roman"/>
                <w:bCs/>
                <w:i/>
                <w:noProof/>
              </w:rPr>
              <w:t>к) статистика отказов и восстановлений оборудования источников тепловой энергии;</w:t>
            </w:r>
            <w:r w:rsidR="004B0112">
              <w:rPr>
                <w:noProof/>
                <w:webHidden/>
              </w:rPr>
              <w:tab/>
            </w:r>
            <w:r w:rsidR="004B0112">
              <w:rPr>
                <w:noProof/>
                <w:webHidden/>
              </w:rPr>
              <w:fldChar w:fldCharType="begin"/>
            </w:r>
            <w:r w:rsidR="004B0112">
              <w:rPr>
                <w:noProof/>
                <w:webHidden/>
              </w:rPr>
              <w:instrText xml:space="preserve"> PAGEREF _Toc213716810 \h </w:instrText>
            </w:r>
            <w:r w:rsidR="004B0112">
              <w:rPr>
                <w:noProof/>
                <w:webHidden/>
              </w:rPr>
            </w:r>
            <w:r w:rsidR="004B0112">
              <w:rPr>
                <w:noProof/>
                <w:webHidden/>
              </w:rPr>
              <w:fldChar w:fldCharType="separate"/>
            </w:r>
            <w:r w:rsidR="00C766C7">
              <w:rPr>
                <w:noProof/>
                <w:webHidden/>
              </w:rPr>
              <w:t>15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11" w:history="1">
            <w:r w:rsidR="004B0112" w:rsidRPr="00617AA6">
              <w:rPr>
                <w:rStyle w:val="a7"/>
                <w:rFonts w:ascii="Times New Roman" w:eastAsia="Times New Roman" w:hAnsi="Times New Roman" w:cs="Times New Roman"/>
                <w:bCs/>
                <w:i/>
                <w:noProof/>
              </w:rPr>
              <w:t>л) предписания надзорных органов по запрещению дальнейшей эксплуатации источников тепловой энергии;</w:t>
            </w:r>
            <w:r w:rsidR="004B0112">
              <w:rPr>
                <w:noProof/>
                <w:webHidden/>
              </w:rPr>
              <w:tab/>
            </w:r>
            <w:r w:rsidR="004B0112">
              <w:rPr>
                <w:noProof/>
                <w:webHidden/>
              </w:rPr>
              <w:fldChar w:fldCharType="begin"/>
            </w:r>
            <w:r w:rsidR="004B0112">
              <w:rPr>
                <w:noProof/>
                <w:webHidden/>
              </w:rPr>
              <w:instrText xml:space="preserve"> PAGEREF _Toc213716811 \h </w:instrText>
            </w:r>
            <w:r w:rsidR="004B0112">
              <w:rPr>
                <w:noProof/>
                <w:webHidden/>
              </w:rPr>
            </w:r>
            <w:r w:rsidR="004B0112">
              <w:rPr>
                <w:noProof/>
                <w:webHidden/>
              </w:rPr>
              <w:fldChar w:fldCharType="separate"/>
            </w:r>
            <w:r w:rsidR="00C766C7">
              <w:rPr>
                <w:noProof/>
                <w:webHidden/>
              </w:rPr>
              <w:t>16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12" w:history="1">
            <w:r w:rsidR="004B0112" w:rsidRPr="00617AA6">
              <w:rPr>
                <w:rStyle w:val="a7"/>
                <w:rFonts w:ascii="Times New Roman" w:eastAsia="Times New Roman" w:hAnsi="Times New Roman" w:cs="Times New Roman"/>
                <w:bCs/>
                <w:i/>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4B0112">
              <w:rPr>
                <w:noProof/>
                <w:webHidden/>
              </w:rPr>
              <w:tab/>
            </w:r>
            <w:r w:rsidR="004B0112">
              <w:rPr>
                <w:noProof/>
                <w:webHidden/>
              </w:rPr>
              <w:fldChar w:fldCharType="begin"/>
            </w:r>
            <w:r w:rsidR="004B0112">
              <w:rPr>
                <w:noProof/>
                <w:webHidden/>
              </w:rPr>
              <w:instrText xml:space="preserve"> PAGEREF _Toc213716812 \h </w:instrText>
            </w:r>
            <w:r w:rsidR="004B0112">
              <w:rPr>
                <w:noProof/>
                <w:webHidden/>
              </w:rPr>
            </w:r>
            <w:r w:rsidR="004B0112">
              <w:rPr>
                <w:noProof/>
                <w:webHidden/>
              </w:rPr>
              <w:fldChar w:fldCharType="separate"/>
            </w:r>
            <w:r w:rsidR="00C766C7">
              <w:rPr>
                <w:noProof/>
                <w:webHidden/>
              </w:rPr>
              <w:t>16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13" w:history="1">
            <w:r w:rsidR="004B0112" w:rsidRPr="00617AA6">
              <w:rPr>
                <w:rStyle w:val="a7"/>
                <w:rFonts w:ascii="Times New Roman" w:eastAsia="Times New Roman" w:hAnsi="Times New Roman" w:cs="Times New Roman"/>
                <w:b/>
                <w:bCs/>
                <w:noProof/>
              </w:rPr>
              <w:t>Глава 2. Существующее и перспективное потребление тепловой энергии на цели теплоснабжения.</w:t>
            </w:r>
            <w:r w:rsidR="004B0112">
              <w:rPr>
                <w:noProof/>
                <w:webHidden/>
              </w:rPr>
              <w:tab/>
            </w:r>
            <w:r w:rsidR="004B0112">
              <w:rPr>
                <w:noProof/>
                <w:webHidden/>
              </w:rPr>
              <w:fldChar w:fldCharType="begin"/>
            </w:r>
            <w:r w:rsidR="004B0112">
              <w:rPr>
                <w:noProof/>
                <w:webHidden/>
              </w:rPr>
              <w:instrText xml:space="preserve"> PAGEREF _Toc213716813 \h </w:instrText>
            </w:r>
            <w:r w:rsidR="004B0112">
              <w:rPr>
                <w:noProof/>
                <w:webHidden/>
              </w:rPr>
            </w:r>
            <w:r w:rsidR="004B0112">
              <w:rPr>
                <w:noProof/>
                <w:webHidden/>
              </w:rPr>
              <w:fldChar w:fldCharType="separate"/>
            </w:r>
            <w:r w:rsidR="00C766C7">
              <w:rPr>
                <w:noProof/>
                <w:webHidden/>
              </w:rPr>
              <w:t>16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14" w:history="1">
            <w:r w:rsidR="004B0112" w:rsidRPr="00617AA6">
              <w:rPr>
                <w:rStyle w:val="a7"/>
                <w:rFonts w:ascii="Times New Roman" w:eastAsia="Times New Roman" w:hAnsi="Times New Roman" w:cs="Times New Roman"/>
                <w:bCs/>
                <w:i/>
                <w:noProof/>
              </w:rPr>
              <w:t>а) данные базового уровня потребления тепла на цели теплоснабжения;</w:t>
            </w:r>
            <w:r w:rsidR="004B0112">
              <w:rPr>
                <w:noProof/>
                <w:webHidden/>
              </w:rPr>
              <w:tab/>
            </w:r>
            <w:r w:rsidR="004B0112">
              <w:rPr>
                <w:noProof/>
                <w:webHidden/>
              </w:rPr>
              <w:fldChar w:fldCharType="begin"/>
            </w:r>
            <w:r w:rsidR="004B0112">
              <w:rPr>
                <w:noProof/>
                <w:webHidden/>
              </w:rPr>
              <w:instrText xml:space="preserve"> PAGEREF _Toc213716814 \h </w:instrText>
            </w:r>
            <w:r w:rsidR="004B0112">
              <w:rPr>
                <w:noProof/>
                <w:webHidden/>
              </w:rPr>
            </w:r>
            <w:r w:rsidR="004B0112">
              <w:rPr>
                <w:noProof/>
                <w:webHidden/>
              </w:rPr>
              <w:fldChar w:fldCharType="separate"/>
            </w:r>
            <w:r w:rsidR="00C766C7">
              <w:rPr>
                <w:noProof/>
                <w:webHidden/>
              </w:rPr>
              <w:t>16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24" w:history="1">
            <w:r w:rsidR="004B0112" w:rsidRPr="00617AA6">
              <w:rPr>
                <w:rStyle w:val="a7"/>
                <w:rFonts w:ascii="Times New Roman" w:eastAsia="Times New Roman" w:hAnsi="Times New Roman" w:cs="Times New Roman"/>
                <w:bCs/>
                <w:i/>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4B0112">
              <w:rPr>
                <w:noProof/>
                <w:webHidden/>
              </w:rPr>
              <w:tab/>
            </w:r>
            <w:r w:rsidR="004B0112">
              <w:rPr>
                <w:noProof/>
                <w:webHidden/>
              </w:rPr>
              <w:fldChar w:fldCharType="begin"/>
            </w:r>
            <w:r w:rsidR="004B0112">
              <w:rPr>
                <w:noProof/>
                <w:webHidden/>
              </w:rPr>
              <w:instrText xml:space="preserve"> PAGEREF _Toc213716824 \h </w:instrText>
            </w:r>
            <w:r w:rsidR="004B0112">
              <w:rPr>
                <w:noProof/>
                <w:webHidden/>
              </w:rPr>
            </w:r>
            <w:r w:rsidR="004B0112">
              <w:rPr>
                <w:noProof/>
                <w:webHidden/>
              </w:rPr>
              <w:fldChar w:fldCharType="separate"/>
            </w:r>
            <w:r w:rsidR="00C766C7">
              <w:rPr>
                <w:noProof/>
                <w:webHidden/>
              </w:rPr>
              <w:t>16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25" w:history="1">
            <w:r w:rsidR="004B0112" w:rsidRPr="00617AA6">
              <w:rPr>
                <w:rStyle w:val="a7"/>
                <w:rFonts w:ascii="Times New Roman" w:eastAsia="Times New Roman" w:hAnsi="Times New Roman" w:cs="Times New Roman"/>
                <w:bCs/>
                <w:i/>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4B0112">
              <w:rPr>
                <w:noProof/>
                <w:webHidden/>
              </w:rPr>
              <w:tab/>
            </w:r>
            <w:r w:rsidR="004B0112">
              <w:rPr>
                <w:noProof/>
                <w:webHidden/>
              </w:rPr>
              <w:fldChar w:fldCharType="begin"/>
            </w:r>
            <w:r w:rsidR="004B0112">
              <w:rPr>
                <w:noProof/>
                <w:webHidden/>
              </w:rPr>
              <w:instrText xml:space="preserve"> PAGEREF _Toc213716825 \h </w:instrText>
            </w:r>
            <w:r w:rsidR="004B0112">
              <w:rPr>
                <w:noProof/>
                <w:webHidden/>
              </w:rPr>
            </w:r>
            <w:r w:rsidR="004B0112">
              <w:rPr>
                <w:noProof/>
                <w:webHidden/>
              </w:rPr>
              <w:fldChar w:fldCharType="separate"/>
            </w:r>
            <w:r w:rsidR="00C766C7">
              <w:rPr>
                <w:noProof/>
                <w:webHidden/>
              </w:rPr>
              <w:t>18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26" w:history="1">
            <w:r w:rsidR="004B0112" w:rsidRPr="00617AA6">
              <w:rPr>
                <w:rStyle w:val="a7"/>
                <w:rFonts w:ascii="Times New Roman" w:eastAsia="Times New Roman" w:hAnsi="Times New Roman" w:cs="Times New Roman"/>
                <w:bCs/>
                <w:i/>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4B0112">
              <w:rPr>
                <w:noProof/>
                <w:webHidden/>
              </w:rPr>
              <w:tab/>
            </w:r>
            <w:r w:rsidR="004B0112">
              <w:rPr>
                <w:noProof/>
                <w:webHidden/>
              </w:rPr>
              <w:fldChar w:fldCharType="begin"/>
            </w:r>
            <w:r w:rsidR="004B0112">
              <w:rPr>
                <w:noProof/>
                <w:webHidden/>
              </w:rPr>
              <w:instrText xml:space="preserve"> PAGEREF _Toc213716826 \h </w:instrText>
            </w:r>
            <w:r w:rsidR="004B0112">
              <w:rPr>
                <w:noProof/>
                <w:webHidden/>
              </w:rPr>
            </w:r>
            <w:r w:rsidR="004B0112">
              <w:rPr>
                <w:noProof/>
                <w:webHidden/>
              </w:rPr>
              <w:fldChar w:fldCharType="separate"/>
            </w:r>
            <w:r w:rsidR="00C766C7">
              <w:rPr>
                <w:noProof/>
                <w:webHidden/>
              </w:rPr>
              <w:t>20</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27" w:history="1">
            <w:r w:rsidR="004B0112" w:rsidRPr="00617AA6">
              <w:rPr>
                <w:rStyle w:val="a7"/>
                <w:rFonts w:ascii="Times New Roman" w:eastAsia="Times New Roman" w:hAnsi="Times New Roman" w:cs="Times New Roman"/>
                <w:bCs/>
                <w:i/>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4B0112">
              <w:rPr>
                <w:noProof/>
                <w:webHidden/>
              </w:rPr>
              <w:tab/>
            </w:r>
            <w:r w:rsidR="004B0112">
              <w:rPr>
                <w:noProof/>
                <w:webHidden/>
              </w:rPr>
              <w:fldChar w:fldCharType="begin"/>
            </w:r>
            <w:r w:rsidR="004B0112">
              <w:rPr>
                <w:noProof/>
                <w:webHidden/>
              </w:rPr>
              <w:instrText xml:space="preserve"> PAGEREF _Toc213716827 \h </w:instrText>
            </w:r>
            <w:r w:rsidR="004B0112">
              <w:rPr>
                <w:noProof/>
                <w:webHidden/>
              </w:rPr>
            </w:r>
            <w:r w:rsidR="004B0112">
              <w:rPr>
                <w:noProof/>
                <w:webHidden/>
              </w:rPr>
              <w:fldChar w:fldCharType="separate"/>
            </w:r>
            <w:r w:rsidR="00C766C7">
              <w:rPr>
                <w:noProof/>
                <w:webHidden/>
              </w:rPr>
              <w:t>20</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28" w:history="1">
            <w:r w:rsidR="004B0112" w:rsidRPr="00617AA6">
              <w:rPr>
                <w:rStyle w:val="a7"/>
                <w:rFonts w:ascii="Times New Roman" w:eastAsia="Times New Roman" w:hAnsi="Times New Roman" w:cs="Times New Roman"/>
                <w:bCs/>
                <w:i/>
                <w:noProof/>
              </w:rPr>
              <w:t xml:space="preserve">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w:t>
            </w:r>
            <w:r w:rsidR="004B0112" w:rsidRPr="00617AA6">
              <w:rPr>
                <w:rStyle w:val="a7"/>
                <w:rFonts w:ascii="Times New Roman" w:eastAsia="Times New Roman" w:hAnsi="Times New Roman" w:cs="Times New Roman"/>
                <w:bCs/>
                <w:i/>
                <w:noProof/>
              </w:rPr>
              <w:lastRenderedPageBreak/>
              <w:t>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4B0112">
              <w:rPr>
                <w:noProof/>
                <w:webHidden/>
              </w:rPr>
              <w:tab/>
            </w:r>
            <w:r w:rsidR="004B0112">
              <w:rPr>
                <w:noProof/>
                <w:webHidden/>
              </w:rPr>
              <w:fldChar w:fldCharType="begin"/>
            </w:r>
            <w:r w:rsidR="004B0112">
              <w:rPr>
                <w:noProof/>
                <w:webHidden/>
              </w:rPr>
              <w:instrText xml:space="preserve"> PAGEREF _Toc213716828 \h </w:instrText>
            </w:r>
            <w:r w:rsidR="004B0112">
              <w:rPr>
                <w:noProof/>
                <w:webHidden/>
              </w:rPr>
            </w:r>
            <w:r w:rsidR="004B0112">
              <w:rPr>
                <w:noProof/>
                <w:webHidden/>
              </w:rPr>
              <w:fldChar w:fldCharType="separate"/>
            </w:r>
            <w:r w:rsidR="00C766C7">
              <w:rPr>
                <w:noProof/>
                <w:webHidden/>
              </w:rPr>
              <w:t>20</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29" w:history="1">
            <w:r w:rsidR="004B0112" w:rsidRPr="00617AA6">
              <w:rPr>
                <w:rStyle w:val="a7"/>
                <w:rFonts w:ascii="Times New Roman" w:eastAsia="Times New Roman" w:hAnsi="Times New Roman" w:cs="Times New Roman"/>
                <w:b/>
                <w:bCs/>
                <w:noProof/>
              </w:rPr>
              <w:t>Глава 3. Электронная модель системы теплоснабжения городского поселения.</w:t>
            </w:r>
            <w:r w:rsidR="004B0112">
              <w:rPr>
                <w:noProof/>
                <w:webHidden/>
              </w:rPr>
              <w:tab/>
            </w:r>
            <w:r w:rsidR="004B0112">
              <w:rPr>
                <w:noProof/>
                <w:webHidden/>
              </w:rPr>
              <w:fldChar w:fldCharType="begin"/>
            </w:r>
            <w:r w:rsidR="004B0112">
              <w:rPr>
                <w:noProof/>
                <w:webHidden/>
              </w:rPr>
              <w:instrText xml:space="preserve"> PAGEREF _Toc213716829 \h </w:instrText>
            </w:r>
            <w:r w:rsidR="004B0112">
              <w:rPr>
                <w:noProof/>
                <w:webHidden/>
              </w:rPr>
            </w:r>
            <w:r w:rsidR="004B0112">
              <w:rPr>
                <w:noProof/>
                <w:webHidden/>
              </w:rPr>
              <w:fldChar w:fldCharType="separate"/>
            </w:r>
            <w:r w:rsidR="00C766C7">
              <w:rPr>
                <w:noProof/>
                <w:webHidden/>
              </w:rPr>
              <w:t>21</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0" w:history="1">
            <w:r w:rsidR="004B0112" w:rsidRPr="00617AA6">
              <w:rPr>
                <w:rStyle w:val="a7"/>
                <w:rFonts w:ascii="Times New Roman" w:eastAsia="Times New Roman" w:hAnsi="Times New Roman" w:cs="Times New Roman"/>
                <w:b/>
                <w:bCs/>
                <w:noProof/>
              </w:rPr>
              <w:t>Глава 4. Существующие и перспективные балансы тепловой мощности источников тепловой энергии и тепловой нагрузки потребителей.</w:t>
            </w:r>
            <w:r w:rsidR="004B0112">
              <w:rPr>
                <w:noProof/>
                <w:webHidden/>
              </w:rPr>
              <w:tab/>
            </w:r>
            <w:r w:rsidR="004B0112">
              <w:rPr>
                <w:noProof/>
                <w:webHidden/>
              </w:rPr>
              <w:fldChar w:fldCharType="begin"/>
            </w:r>
            <w:r w:rsidR="004B0112">
              <w:rPr>
                <w:noProof/>
                <w:webHidden/>
              </w:rPr>
              <w:instrText xml:space="preserve"> PAGEREF _Toc213716830 \h </w:instrText>
            </w:r>
            <w:r w:rsidR="004B0112">
              <w:rPr>
                <w:noProof/>
                <w:webHidden/>
              </w:rPr>
            </w:r>
            <w:r w:rsidR="004B0112">
              <w:rPr>
                <w:noProof/>
                <w:webHidden/>
              </w:rPr>
              <w:fldChar w:fldCharType="separate"/>
            </w:r>
            <w:r w:rsidR="00C766C7">
              <w:rPr>
                <w:noProof/>
                <w:webHidden/>
              </w:rPr>
              <w:t>21</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1" w:history="1">
            <w:r w:rsidR="004B0112" w:rsidRPr="00617AA6">
              <w:rPr>
                <w:rStyle w:val="a7"/>
                <w:rFonts w:ascii="Times New Roman" w:eastAsia="Times New Roman" w:hAnsi="Times New Roman" w:cs="Times New Roman"/>
                <w:bCs/>
                <w:i/>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4B0112">
              <w:rPr>
                <w:noProof/>
                <w:webHidden/>
              </w:rPr>
              <w:tab/>
            </w:r>
            <w:r w:rsidR="004B0112">
              <w:rPr>
                <w:noProof/>
                <w:webHidden/>
              </w:rPr>
              <w:fldChar w:fldCharType="begin"/>
            </w:r>
            <w:r w:rsidR="004B0112">
              <w:rPr>
                <w:noProof/>
                <w:webHidden/>
              </w:rPr>
              <w:instrText xml:space="preserve"> PAGEREF _Toc213716831 \h </w:instrText>
            </w:r>
            <w:r w:rsidR="004B0112">
              <w:rPr>
                <w:noProof/>
                <w:webHidden/>
              </w:rPr>
            </w:r>
            <w:r w:rsidR="004B0112">
              <w:rPr>
                <w:noProof/>
                <w:webHidden/>
              </w:rPr>
              <w:fldChar w:fldCharType="separate"/>
            </w:r>
            <w:r w:rsidR="00C766C7">
              <w:rPr>
                <w:noProof/>
                <w:webHidden/>
              </w:rPr>
              <w:t>21</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2" w:history="1">
            <w:r w:rsidR="004B0112" w:rsidRPr="00617AA6">
              <w:rPr>
                <w:rStyle w:val="a7"/>
                <w:rFonts w:ascii="Times New Roman" w:eastAsia="Times New Roman" w:hAnsi="Times New Roman" w:cs="Times New Roman"/>
                <w:bCs/>
                <w:i/>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4B0112">
              <w:rPr>
                <w:noProof/>
                <w:webHidden/>
              </w:rPr>
              <w:tab/>
            </w:r>
            <w:r w:rsidR="004B0112">
              <w:rPr>
                <w:noProof/>
                <w:webHidden/>
              </w:rPr>
              <w:fldChar w:fldCharType="begin"/>
            </w:r>
            <w:r w:rsidR="004B0112">
              <w:rPr>
                <w:noProof/>
                <w:webHidden/>
              </w:rPr>
              <w:instrText xml:space="preserve"> PAGEREF _Toc213716832 \h </w:instrText>
            </w:r>
            <w:r w:rsidR="004B0112">
              <w:rPr>
                <w:noProof/>
                <w:webHidden/>
              </w:rPr>
            </w:r>
            <w:r w:rsidR="004B0112">
              <w:rPr>
                <w:noProof/>
                <w:webHidden/>
              </w:rPr>
              <w:fldChar w:fldCharType="separate"/>
            </w:r>
            <w:r w:rsidR="00C766C7">
              <w:rPr>
                <w:noProof/>
                <w:webHidden/>
              </w:rPr>
              <w:t>22</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3" w:history="1">
            <w:r w:rsidR="004B0112" w:rsidRPr="00617AA6">
              <w:rPr>
                <w:rStyle w:val="a7"/>
                <w:rFonts w:ascii="Times New Roman" w:eastAsia="Times New Roman" w:hAnsi="Times New Roman" w:cs="Times New Roman"/>
                <w:bCs/>
                <w:i/>
                <w:noProof/>
              </w:rPr>
              <w:t>в) выводы о резервах (дефицитах) существующей системы теплоснабжения при обеспечении перспективной тепловой нагрузки потребителей.</w:t>
            </w:r>
            <w:r w:rsidR="004B0112">
              <w:rPr>
                <w:noProof/>
                <w:webHidden/>
              </w:rPr>
              <w:tab/>
            </w:r>
            <w:r w:rsidR="004B0112">
              <w:rPr>
                <w:noProof/>
                <w:webHidden/>
              </w:rPr>
              <w:fldChar w:fldCharType="begin"/>
            </w:r>
            <w:r w:rsidR="004B0112">
              <w:rPr>
                <w:noProof/>
                <w:webHidden/>
              </w:rPr>
              <w:instrText xml:space="preserve"> PAGEREF _Toc213716833 \h </w:instrText>
            </w:r>
            <w:r w:rsidR="004B0112">
              <w:rPr>
                <w:noProof/>
                <w:webHidden/>
              </w:rPr>
            </w:r>
            <w:r w:rsidR="004B0112">
              <w:rPr>
                <w:noProof/>
                <w:webHidden/>
              </w:rPr>
              <w:fldChar w:fldCharType="separate"/>
            </w:r>
            <w:r w:rsidR="00C766C7">
              <w:rPr>
                <w:noProof/>
                <w:webHidden/>
              </w:rPr>
              <w:t>22</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4" w:history="1">
            <w:r w:rsidR="004B0112" w:rsidRPr="00617AA6">
              <w:rPr>
                <w:rStyle w:val="a7"/>
                <w:rFonts w:ascii="Times New Roman" w:eastAsia="Times New Roman" w:hAnsi="Times New Roman" w:cs="Times New Roman"/>
                <w:b/>
                <w:bCs/>
                <w:noProof/>
              </w:rPr>
              <w:t>Глава 5. Мастер-план развития систем теплоснабжения поселения, городского округа.</w:t>
            </w:r>
            <w:r w:rsidR="004B0112">
              <w:rPr>
                <w:noProof/>
                <w:webHidden/>
              </w:rPr>
              <w:tab/>
            </w:r>
            <w:r w:rsidR="004B0112">
              <w:rPr>
                <w:noProof/>
                <w:webHidden/>
              </w:rPr>
              <w:fldChar w:fldCharType="begin"/>
            </w:r>
            <w:r w:rsidR="004B0112">
              <w:rPr>
                <w:noProof/>
                <w:webHidden/>
              </w:rPr>
              <w:instrText xml:space="preserve"> PAGEREF _Toc213716834 \h </w:instrText>
            </w:r>
            <w:r w:rsidR="004B0112">
              <w:rPr>
                <w:noProof/>
                <w:webHidden/>
              </w:rPr>
            </w:r>
            <w:r w:rsidR="004B0112">
              <w:rPr>
                <w:noProof/>
                <w:webHidden/>
              </w:rPr>
              <w:fldChar w:fldCharType="separate"/>
            </w:r>
            <w:r w:rsidR="00C766C7">
              <w:rPr>
                <w:noProof/>
                <w:webHidden/>
              </w:rPr>
              <w:t>23</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5" w:history="1">
            <w:r w:rsidR="004B0112" w:rsidRPr="00617AA6">
              <w:rPr>
                <w:rStyle w:val="a7"/>
                <w:rFonts w:ascii="Times New Roman" w:eastAsia="Times New Roman" w:hAnsi="Times New Roman" w:cs="Times New Roman"/>
                <w:bCs/>
                <w:i/>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4B0112">
              <w:rPr>
                <w:noProof/>
                <w:webHidden/>
              </w:rPr>
              <w:tab/>
            </w:r>
            <w:r w:rsidR="004B0112">
              <w:rPr>
                <w:noProof/>
                <w:webHidden/>
              </w:rPr>
              <w:fldChar w:fldCharType="begin"/>
            </w:r>
            <w:r w:rsidR="004B0112">
              <w:rPr>
                <w:noProof/>
                <w:webHidden/>
              </w:rPr>
              <w:instrText xml:space="preserve"> PAGEREF _Toc213716835 \h </w:instrText>
            </w:r>
            <w:r w:rsidR="004B0112">
              <w:rPr>
                <w:noProof/>
                <w:webHidden/>
              </w:rPr>
            </w:r>
            <w:r w:rsidR="004B0112">
              <w:rPr>
                <w:noProof/>
                <w:webHidden/>
              </w:rPr>
              <w:fldChar w:fldCharType="separate"/>
            </w:r>
            <w:r w:rsidR="00C766C7">
              <w:rPr>
                <w:noProof/>
                <w:webHidden/>
              </w:rPr>
              <w:t>23</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6" w:history="1">
            <w:r w:rsidR="004B0112" w:rsidRPr="00617AA6">
              <w:rPr>
                <w:rStyle w:val="a7"/>
                <w:rFonts w:ascii="Times New Roman" w:eastAsia="Times New Roman" w:hAnsi="Times New Roman" w:cs="Times New Roman"/>
                <w:bCs/>
                <w:i/>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4B0112">
              <w:rPr>
                <w:noProof/>
                <w:webHidden/>
              </w:rPr>
              <w:tab/>
            </w:r>
            <w:r w:rsidR="004B0112">
              <w:rPr>
                <w:noProof/>
                <w:webHidden/>
              </w:rPr>
              <w:fldChar w:fldCharType="begin"/>
            </w:r>
            <w:r w:rsidR="004B0112">
              <w:rPr>
                <w:noProof/>
                <w:webHidden/>
              </w:rPr>
              <w:instrText xml:space="preserve"> PAGEREF _Toc213716836 \h </w:instrText>
            </w:r>
            <w:r w:rsidR="004B0112">
              <w:rPr>
                <w:noProof/>
                <w:webHidden/>
              </w:rPr>
            </w:r>
            <w:r w:rsidR="004B0112">
              <w:rPr>
                <w:noProof/>
                <w:webHidden/>
              </w:rPr>
              <w:fldChar w:fldCharType="separate"/>
            </w:r>
            <w:r w:rsidR="00C766C7">
              <w:rPr>
                <w:noProof/>
                <w:webHidden/>
              </w:rPr>
              <w:t>24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7" w:history="1">
            <w:r w:rsidR="004B0112" w:rsidRPr="00617AA6">
              <w:rPr>
                <w:rStyle w:val="a7"/>
                <w:rFonts w:ascii="Times New Roman" w:eastAsia="Times New Roman" w:hAnsi="Times New Roman" w:cs="Times New Roman"/>
                <w:bCs/>
                <w:i/>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4B0112">
              <w:rPr>
                <w:noProof/>
                <w:webHidden/>
              </w:rPr>
              <w:tab/>
            </w:r>
            <w:r w:rsidR="004B0112">
              <w:rPr>
                <w:noProof/>
                <w:webHidden/>
              </w:rPr>
              <w:fldChar w:fldCharType="begin"/>
            </w:r>
            <w:r w:rsidR="004B0112">
              <w:rPr>
                <w:noProof/>
                <w:webHidden/>
              </w:rPr>
              <w:instrText xml:space="preserve"> PAGEREF _Toc213716837 \h </w:instrText>
            </w:r>
            <w:r w:rsidR="004B0112">
              <w:rPr>
                <w:noProof/>
                <w:webHidden/>
              </w:rPr>
            </w:r>
            <w:r w:rsidR="004B0112">
              <w:rPr>
                <w:noProof/>
                <w:webHidden/>
              </w:rPr>
              <w:fldChar w:fldCharType="separate"/>
            </w:r>
            <w:r w:rsidR="00C766C7">
              <w:rPr>
                <w:noProof/>
                <w:webHidden/>
              </w:rPr>
              <w:t>24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8" w:history="1">
            <w:r w:rsidR="004B0112" w:rsidRPr="00617AA6">
              <w:rPr>
                <w:rStyle w:val="a7"/>
                <w:rFonts w:ascii="Times New Roman" w:eastAsia="Times New Roman" w:hAnsi="Times New Roman" w:cs="Times New Roman"/>
                <w:b/>
                <w:bCs/>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4B0112">
              <w:rPr>
                <w:noProof/>
                <w:webHidden/>
              </w:rPr>
              <w:tab/>
            </w:r>
            <w:r w:rsidR="004B0112">
              <w:rPr>
                <w:noProof/>
                <w:webHidden/>
              </w:rPr>
              <w:fldChar w:fldCharType="begin"/>
            </w:r>
            <w:r w:rsidR="004B0112">
              <w:rPr>
                <w:noProof/>
                <w:webHidden/>
              </w:rPr>
              <w:instrText xml:space="preserve"> PAGEREF _Toc213716838 \h </w:instrText>
            </w:r>
            <w:r w:rsidR="004B0112">
              <w:rPr>
                <w:noProof/>
                <w:webHidden/>
              </w:rPr>
            </w:r>
            <w:r w:rsidR="004B0112">
              <w:rPr>
                <w:noProof/>
                <w:webHidden/>
              </w:rPr>
              <w:fldChar w:fldCharType="separate"/>
            </w:r>
            <w:r w:rsidR="00C766C7">
              <w:rPr>
                <w:noProof/>
                <w:webHidden/>
              </w:rPr>
              <w:t>25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39" w:history="1">
            <w:r w:rsidR="004B0112" w:rsidRPr="00617AA6">
              <w:rPr>
                <w:rStyle w:val="a7"/>
                <w:rFonts w:ascii="Times New Roman" w:eastAsia="Times New Roman" w:hAnsi="Times New Roman" w:cs="Times New Roman"/>
                <w:bCs/>
                <w:i/>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4B0112">
              <w:rPr>
                <w:noProof/>
                <w:webHidden/>
              </w:rPr>
              <w:tab/>
            </w:r>
            <w:r w:rsidR="004B0112">
              <w:rPr>
                <w:noProof/>
                <w:webHidden/>
              </w:rPr>
              <w:fldChar w:fldCharType="begin"/>
            </w:r>
            <w:r w:rsidR="004B0112">
              <w:rPr>
                <w:noProof/>
                <w:webHidden/>
              </w:rPr>
              <w:instrText xml:space="preserve"> PAGEREF _Toc213716839 \h </w:instrText>
            </w:r>
            <w:r w:rsidR="004B0112">
              <w:rPr>
                <w:noProof/>
                <w:webHidden/>
              </w:rPr>
            </w:r>
            <w:r w:rsidR="004B0112">
              <w:rPr>
                <w:noProof/>
                <w:webHidden/>
              </w:rPr>
              <w:fldChar w:fldCharType="separate"/>
            </w:r>
            <w:r w:rsidR="00C766C7">
              <w:rPr>
                <w:noProof/>
                <w:webHidden/>
              </w:rPr>
              <w:t>25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0" w:history="1">
            <w:r w:rsidR="004B0112" w:rsidRPr="00617AA6">
              <w:rPr>
                <w:rStyle w:val="a7"/>
                <w:rFonts w:ascii="Times New Roman" w:eastAsia="Times New Roman" w:hAnsi="Times New Roman" w:cs="Times New Roman"/>
                <w:bCs/>
                <w:i/>
                <w:noProof/>
              </w:rPr>
              <w:t>б)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4B0112">
              <w:rPr>
                <w:noProof/>
                <w:webHidden/>
              </w:rPr>
              <w:tab/>
            </w:r>
            <w:r w:rsidR="004B0112">
              <w:rPr>
                <w:noProof/>
                <w:webHidden/>
              </w:rPr>
              <w:fldChar w:fldCharType="begin"/>
            </w:r>
            <w:r w:rsidR="004B0112">
              <w:rPr>
                <w:noProof/>
                <w:webHidden/>
              </w:rPr>
              <w:instrText xml:space="preserve"> PAGEREF _Toc213716840 \h </w:instrText>
            </w:r>
            <w:r w:rsidR="004B0112">
              <w:rPr>
                <w:noProof/>
                <w:webHidden/>
              </w:rPr>
            </w:r>
            <w:r w:rsidR="004B0112">
              <w:rPr>
                <w:noProof/>
                <w:webHidden/>
              </w:rPr>
              <w:fldChar w:fldCharType="separate"/>
            </w:r>
            <w:r w:rsidR="00C766C7">
              <w:rPr>
                <w:noProof/>
                <w:webHidden/>
              </w:rPr>
              <w:t>26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1" w:history="1">
            <w:r w:rsidR="004B0112" w:rsidRPr="00617AA6">
              <w:rPr>
                <w:rStyle w:val="a7"/>
                <w:rFonts w:ascii="Times New Roman" w:eastAsia="Times New Roman" w:hAnsi="Times New Roman" w:cs="Times New Roman"/>
                <w:b/>
                <w:bCs/>
                <w:noProof/>
              </w:rPr>
              <w:t>Глава 7. Предложения по строительству, реконструкции, техническому перевооружению и (или) модернизации источников тепловой энергии.</w:t>
            </w:r>
            <w:r w:rsidR="004B0112">
              <w:rPr>
                <w:noProof/>
                <w:webHidden/>
              </w:rPr>
              <w:tab/>
            </w:r>
            <w:r w:rsidR="004B0112">
              <w:rPr>
                <w:noProof/>
                <w:webHidden/>
              </w:rPr>
              <w:fldChar w:fldCharType="begin"/>
            </w:r>
            <w:r w:rsidR="004B0112">
              <w:rPr>
                <w:noProof/>
                <w:webHidden/>
              </w:rPr>
              <w:instrText xml:space="preserve"> PAGEREF _Toc213716841 \h </w:instrText>
            </w:r>
            <w:r w:rsidR="004B0112">
              <w:rPr>
                <w:noProof/>
                <w:webHidden/>
              </w:rPr>
            </w:r>
            <w:r w:rsidR="004B0112">
              <w:rPr>
                <w:noProof/>
                <w:webHidden/>
              </w:rPr>
              <w:fldChar w:fldCharType="separate"/>
            </w:r>
            <w:r w:rsidR="00C766C7">
              <w:rPr>
                <w:noProof/>
                <w:webHidden/>
              </w:rPr>
              <w:t>26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2" w:history="1">
            <w:r w:rsidR="004B0112" w:rsidRPr="00617AA6">
              <w:rPr>
                <w:rStyle w:val="a7"/>
                <w:rFonts w:ascii="Times New Roman" w:eastAsia="Times New Roman" w:hAnsi="Times New Roman" w:cs="Times New Roman"/>
                <w:bCs/>
                <w:i/>
                <w:noProof/>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w:t>
            </w:r>
            <w:r w:rsidR="004B0112" w:rsidRPr="00617AA6">
              <w:rPr>
                <w:rStyle w:val="a7"/>
                <w:rFonts w:ascii="Times New Roman" w:eastAsia="Times New Roman" w:hAnsi="Times New Roman" w:cs="Times New Roman"/>
                <w:bCs/>
                <w:i/>
                <w:noProof/>
              </w:rPr>
              <w:lastRenderedPageBreak/>
              <w:t>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4B0112">
              <w:rPr>
                <w:noProof/>
                <w:webHidden/>
              </w:rPr>
              <w:tab/>
            </w:r>
            <w:r w:rsidR="004B0112">
              <w:rPr>
                <w:noProof/>
                <w:webHidden/>
              </w:rPr>
              <w:fldChar w:fldCharType="begin"/>
            </w:r>
            <w:r w:rsidR="004B0112">
              <w:rPr>
                <w:noProof/>
                <w:webHidden/>
              </w:rPr>
              <w:instrText xml:space="preserve"> PAGEREF _Toc213716842 \h </w:instrText>
            </w:r>
            <w:r w:rsidR="004B0112">
              <w:rPr>
                <w:noProof/>
                <w:webHidden/>
              </w:rPr>
            </w:r>
            <w:r w:rsidR="004B0112">
              <w:rPr>
                <w:noProof/>
                <w:webHidden/>
              </w:rPr>
              <w:fldChar w:fldCharType="separate"/>
            </w:r>
            <w:r w:rsidR="00C766C7">
              <w:rPr>
                <w:noProof/>
                <w:webHidden/>
              </w:rPr>
              <w:t>26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3" w:history="1">
            <w:r w:rsidR="004B0112" w:rsidRPr="00617AA6">
              <w:rPr>
                <w:rStyle w:val="a7"/>
                <w:rFonts w:ascii="Times New Roman" w:eastAsia="Times New Roman" w:hAnsi="Times New Roman" w:cs="Times New Roman"/>
                <w:bCs/>
                <w:i/>
                <w:noProof/>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r w:rsidR="004B0112">
              <w:rPr>
                <w:noProof/>
                <w:webHidden/>
              </w:rPr>
              <w:tab/>
            </w:r>
            <w:r w:rsidR="004B0112">
              <w:rPr>
                <w:noProof/>
                <w:webHidden/>
              </w:rPr>
              <w:fldChar w:fldCharType="begin"/>
            </w:r>
            <w:r w:rsidR="004B0112">
              <w:rPr>
                <w:noProof/>
                <w:webHidden/>
              </w:rPr>
              <w:instrText xml:space="preserve"> PAGEREF _Toc213716843 \h </w:instrText>
            </w:r>
            <w:r w:rsidR="004B0112">
              <w:rPr>
                <w:noProof/>
                <w:webHidden/>
              </w:rPr>
            </w:r>
            <w:r w:rsidR="004B0112">
              <w:rPr>
                <w:noProof/>
                <w:webHidden/>
              </w:rPr>
              <w:fldChar w:fldCharType="separate"/>
            </w:r>
            <w:r w:rsidR="00C766C7">
              <w:rPr>
                <w:noProof/>
                <w:webHidden/>
              </w:rPr>
              <w:t>27</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4" w:history="1">
            <w:r w:rsidR="004B0112" w:rsidRPr="00617AA6">
              <w:rPr>
                <w:rStyle w:val="a7"/>
                <w:rFonts w:ascii="Times New Roman" w:eastAsia="Times New Roman" w:hAnsi="Times New Roman" w:cs="Times New Roman"/>
                <w:bCs/>
                <w:i/>
                <w:noProof/>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r w:rsidR="004B0112">
              <w:rPr>
                <w:noProof/>
                <w:webHidden/>
              </w:rPr>
              <w:tab/>
            </w:r>
            <w:r w:rsidR="004B0112">
              <w:rPr>
                <w:noProof/>
                <w:webHidden/>
              </w:rPr>
              <w:fldChar w:fldCharType="begin"/>
            </w:r>
            <w:r w:rsidR="004B0112">
              <w:rPr>
                <w:noProof/>
                <w:webHidden/>
              </w:rPr>
              <w:instrText xml:space="preserve"> PAGEREF _Toc213716844 \h </w:instrText>
            </w:r>
            <w:r w:rsidR="004B0112">
              <w:rPr>
                <w:noProof/>
                <w:webHidden/>
              </w:rPr>
            </w:r>
            <w:r w:rsidR="004B0112">
              <w:rPr>
                <w:noProof/>
                <w:webHidden/>
              </w:rPr>
              <w:fldChar w:fldCharType="separate"/>
            </w:r>
            <w:r w:rsidR="00C766C7">
              <w:rPr>
                <w:noProof/>
                <w:webHidden/>
              </w:rPr>
              <w:t>27</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5" w:history="1">
            <w:r w:rsidR="004B0112" w:rsidRPr="00617AA6">
              <w:rPr>
                <w:rStyle w:val="a7"/>
                <w:rFonts w:ascii="Times New Roman" w:eastAsia="Times New Roman" w:hAnsi="Times New Roman" w:cs="Times New Roman"/>
                <w:bCs/>
                <w:i/>
                <w:noProof/>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r w:rsidR="004B0112">
              <w:rPr>
                <w:noProof/>
                <w:webHidden/>
              </w:rPr>
              <w:tab/>
            </w:r>
            <w:r w:rsidR="004B0112">
              <w:rPr>
                <w:noProof/>
                <w:webHidden/>
              </w:rPr>
              <w:fldChar w:fldCharType="begin"/>
            </w:r>
            <w:r w:rsidR="004B0112">
              <w:rPr>
                <w:noProof/>
                <w:webHidden/>
              </w:rPr>
              <w:instrText xml:space="preserve"> PAGEREF _Toc213716845 \h </w:instrText>
            </w:r>
            <w:r w:rsidR="004B0112">
              <w:rPr>
                <w:noProof/>
                <w:webHidden/>
              </w:rPr>
            </w:r>
            <w:r w:rsidR="004B0112">
              <w:rPr>
                <w:noProof/>
                <w:webHidden/>
              </w:rPr>
              <w:fldChar w:fldCharType="separate"/>
            </w:r>
            <w:r w:rsidR="00C766C7">
              <w:rPr>
                <w:noProof/>
                <w:webHidden/>
              </w:rPr>
              <w:t>27</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6" w:history="1">
            <w:r w:rsidR="004B0112" w:rsidRPr="00617AA6">
              <w:rPr>
                <w:rStyle w:val="a7"/>
                <w:rFonts w:ascii="Times New Roman" w:eastAsia="Times New Roman" w:hAnsi="Times New Roman"/>
                <w:bCs/>
                <w:i/>
                <w:noProof/>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r w:rsidR="004B0112">
              <w:rPr>
                <w:noProof/>
                <w:webHidden/>
              </w:rPr>
              <w:tab/>
            </w:r>
            <w:r w:rsidR="004B0112">
              <w:rPr>
                <w:noProof/>
                <w:webHidden/>
              </w:rPr>
              <w:fldChar w:fldCharType="begin"/>
            </w:r>
            <w:r w:rsidR="004B0112">
              <w:rPr>
                <w:noProof/>
                <w:webHidden/>
              </w:rPr>
              <w:instrText xml:space="preserve"> PAGEREF _Toc213716846 \h </w:instrText>
            </w:r>
            <w:r w:rsidR="004B0112">
              <w:rPr>
                <w:noProof/>
                <w:webHidden/>
              </w:rPr>
            </w:r>
            <w:r w:rsidR="004B0112">
              <w:rPr>
                <w:noProof/>
                <w:webHidden/>
              </w:rPr>
              <w:fldChar w:fldCharType="separate"/>
            </w:r>
            <w:r w:rsidR="00C766C7">
              <w:rPr>
                <w:noProof/>
                <w:webHidden/>
              </w:rPr>
              <w:t>27</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7" w:history="1">
            <w:r w:rsidR="004B0112" w:rsidRPr="00617AA6">
              <w:rPr>
                <w:rStyle w:val="a7"/>
                <w:rFonts w:ascii="Times New Roman" w:eastAsia="Times New Roman" w:hAnsi="Times New Roman"/>
                <w:bCs/>
                <w:i/>
                <w:noProof/>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r w:rsidR="004B0112">
              <w:rPr>
                <w:noProof/>
                <w:webHidden/>
              </w:rPr>
              <w:tab/>
            </w:r>
            <w:r w:rsidR="004B0112">
              <w:rPr>
                <w:noProof/>
                <w:webHidden/>
              </w:rPr>
              <w:fldChar w:fldCharType="begin"/>
            </w:r>
            <w:r w:rsidR="004B0112">
              <w:rPr>
                <w:noProof/>
                <w:webHidden/>
              </w:rPr>
              <w:instrText xml:space="preserve"> PAGEREF _Toc213716847 \h </w:instrText>
            </w:r>
            <w:r w:rsidR="004B0112">
              <w:rPr>
                <w:noProof/>
                <w:webHidden/>
              </w:rPr>
            </w:r>
            <w:r w:rsidR="004B0112">
              <w:rPr>
                <w:noProof/>
                <w:webHidden/>
              </w:rPr>
              <w:fldChar w:fldCharType="separate"/>
            </w:r>
            <w:r w:rsidR="00C766C7">
              <w:rPr>
                <w:noProof/>
                <w:webHidden/>
              </w:rPr>
              <w:t>27</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8" w:history="1">
            <w:r w:rsidR="004B0112" w:rsidRPr="00617AA6">
              <w:rPr>
                <w:rStyle w:val="a7"/>
                <w:rFonts w:ascii="Times New Roman" w:eastAsia="Times New Roman" w:hAnsi="Times New Roman" w:cs="Times New Roman"/>
                <w:bCs/>
                <w:i/>
                <w:noProof/>
              </w:rPr>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4B0112">
              <w:rPr>
                <w:noProof/>
                <w:webHidden/>
              </w:rPr>
              <w:tab/>
            </w:r>
            <w:r w:rsidR="004B0112">
              <w:rPr>
                <w:noProof/>
                <w:webHidden/>
              </w:rPr>
              <w:fldChar w:fldCharType="begin"/>
            </w:r>
            <w:r w:rsidR="004B0112">
              <w:rPr>
                <w:noProof/>
                <w:webHidden/>
              </w:rPr>
              <w:instrText xml:space="preserve"> PAGEREF _Toc213716848 \h </w:instrText>
            </w:r>
            <w:r w:rsidR="004B0112">
              <w:rPr>
                <w:noProof/>
                <w:webHidden/>
              </w:rPr>
            </w:r>
            <w:r w:rsidR="004B0112">
              <w:rPr>
                <w:noProof/>
                <w:webHidden/>
              </w:rPr>
              <w:fldChar w:fldCharType="separate"/>
            </w:r>
            <w:r w:rsidR="00C766C7">
              <w:rPr>
                <w:noProof/>
                <w:webHidden/>
              </w:rPr>
              <w:t>28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49" w:history="1">
            <w:r w:rsidR="004B0112" w:rsidRPr="00617AA6">
              <w:rPr>
                <w:rStyle w:val="a7"/>
                <w:rFonts w:ascii="Times New Roman" w:eastAsia="Times New Roman" w:hAnsi="Times New Roman" w:cs="Times New Roman"/>
                <w:bCs/>
                <w:i/>
                <w:noProof/>
              </w:rPr>
              <w:t>и) обоснование организации индивидуального теплоснабжения в зонах застройки поселения малоэтажными жилыми зданиями;</w:t>
            </w:r>
            <w:r w:rsidR="004B0112">
              <w:rPr>
                <w:noProof/>
                <w:webHidden/>
              </w:rPr>
              <w:tab/>
            </w:r>
            <w:r w:rsidR="004B0112">
              <w:rPr>
                <w:noProof/>
                <w:webHidden/>
              </w:rPr>
              <w:fldChar w:fldCharType="begin"/>
            </w:r>
            <w:r w:rsidR="004B0112">
              <w:rPr>
                <w:noProof/>
                <w:webHidden/>
              </w:rPr>
              <w:instrText xml:space="preserve"> PAGEREF _Toc213716849 \h </w:instrText>
            </w:r>
            <w:r w:rsidR="004B0112">
              <w:rPr>
                <w:noProof/>
                <w:webHidden/>
              </w:rPr>
            </w:r>
            <w:r w:rsidR="004B0112">
              <w:rPr>
                <w:noProof/>
                <w:webHidden/>
              </w:rPr>
              <w:fldChar w:fldCharType="separate"/>
            </w:r>
            <w:r w:rsidR="00C766C7">
              <w:rPr>
                <w:noProof/>
                <w:webHidden/>
              </w:rPr>
              <w:t>28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0" w:history="1">
            <w:r w:rsidR="004B0112" w:rsidRPr="00617AA6">
              <w:rPr>
                <w:rStyle w:val="a7"/>
                <w:rFonts w:ascii="Times New Roman" w:eastAsia="Times New Roman" w:hAnsi="Times New Roman" w:cs="Times New Roman"/>
                <w:bCs/>
                <w:i/>
                <w:noProof/>
              </w:rPr>
              <w:t>к) обоснование организации теплоснабжения в производственных зонах на территории поселения;</w:t>
            </w:r>
            <w:r w:rsidR="004B0112">
              <w:rPr>
                <w:noProof/>
                <w:webHidden/>
              </w:rPr>
              <w:tab/>
            </w:r>
            <w:r w:rsidR="004B0112">
              <w:rPr>
                <w:noProof/>
                <w:webHidden/>
              </w:rPr>
              <w:fldChar w:fldCharType="begin"/>
            </w:r>
            <w:r w:rsidR="004B0112">
              <w:rPr>
                <w:noProof/>
                <w:webHidden/>
              </w:rPr>
              <w:instrText xml:space="preserve"> PAGEREF _Toc213716850 \h </w:instrText>
            </w:r>
            <w:r w:rsidR="004B0112">
              <w:rPr>
                <w:noProof/>
                <w:webHidden/>
              </w:rPr>
            </w:r>
            <w:r w:rsidR="004B0112">
              <w:rPr>
                <w:noProof/>
                <w:webHidden/>
              </w:rPr>
              <w:fldChar w:fldCharType="separate"/>
            </w:r>
            <w:r w:rsidR="00C766C7">
              <w:rPr>
                <w:noProof/>
                <w:webHidden/>
              </w:rPr>
              <w:t>28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1" w:history="1">
            <w:r w:rsidR="004B0112" w:rsidRPr="00617AA6">
              <w:rPr>
                <w:rStyle w:val="a7"/>
                <w:rFonts w:ascii="Times New Roman" w:eastAsia="Times New Roman" w:hAnsi="Times New Roman" w:cs="Times New Roman"/>
                <w:bCs/>
                <w:i/>
                <w:noProof/>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r w:rsidR="004B0112">
              <w:rPr>
                <w:noProof/>
                <w:webHidden/>
              </w:rPr>
              <w:tab/>
            </w:r>
            <w:r w:rsidR="004B0112">
              <w:rPr>
                <w:noProof/>
                <w:webHidden/>
              </w:rPr>
              <w:fldChar w:fldCharType="begin"/>
            </w:r>
            <w:r w:rsidR="004B0112">
              <w:rPr>
                <w:noProof/>
                <w:webHidden/>
              </w:rPr>
              <w:instrText xml:space="preserve"> PAGEREF _Toc213716851 \h </w:instrText>
            </w:r>
            <w:r w:rsidR="004B0112">
              <w:rPr>
                <w:noProof/>
                <w:webHidden/>
              </w:rPr>
            </w:r>
            <w:r w:rsidR="004B0112">
              <w:rPr>
                <w:noProof/>
                <w:webHidden/>
              </w:rPr>
              <w:fldChar w:fldCharType="separate"/>
            </w:r>
            <w:r w:rsidR="00C766C7">
              <w:rPr>
                <w:noProof/>
                <w:webHidden/>
              </w:rPr>
              <w:t>28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2" w:history="1">
            <w:r w:rsidR="004B0112" w:rsidRPr="00617AA6">
              <w:rPr>
                <w:rStyle w:val="a7"/>
                <w:rFonts w:ascii="Times New Roman" w:eastAsia="Times New Roman" w:hAnsi="Times New Roman" w:cs="Times New Roman"/>
                <w:bCs/>
                <w:i/>
                <w:noProof/>
              </w:rPr>
              <w:t>м)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r w:rsidR="004B0112">
              <w:rPr>
                <w:noProof/>
                <w:webHidden/>
              </w:rPr>
              <w:tab/>
            </w:r>
            <w:r w:rsidR="004B0112">
              <w:rPr>
                <w:noProof/>
                <w:webHidden/>
              </w:rPr>
              <w:fldChar w:fldCharType="begin"/>
            </w:r>
            <w:r w:rsidR="004B0112">
              <w:rPr>
                <w:noProof/>
                <w:webHidden/>
              </w:rPr>
              <w:instrText xml:space="preserve"> PAGEREF _Toc213716852 \h </w:instrText>
            </w:r>
            <w:r w:rsidR="004B0112">
              <w:rPr>
                <w:noProof/>
                <w:webHidden/>
              </w:rPr>
            </w:r>
            <w:r w:rsidR="004B0112">
              <w:rPr>
                <w:noProof/>
                <w:webHidden/>
              </w:rPr>
              <w:fldChar w:fldCharType="separate"/>
            </w:r>
            <w:r w:rsidR="00C766C7">
              <w:rPr>
                <w:noProof/>
                <w:webHidden/>
              </w:rPr>
              <w:t>28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3" w:history="1">
            <w:r w:rsidR="004B0112" w:rsidRPr="00617AA6">
              <w:rPr>
                <w:rStyle w:val="a7"/>
                <w:rFonts w:ascii="Times New Roman" w:eastAsia="Times New Roman" w:hAnsi="Times New Roman" w:cs="Times New Roman"/>
                <w:b/>
                <w:bCs/>
                <w:noProof/>
              </w:rPr>
              <w:t>Глава 8. Предложения по строительству, реконструкции и (или) модернизации тепловых сетей.</w:t>
            </w:r>
            <w:r w:rsidR="004B0112">
              <w:rPr>
                <w:noProof/>
                <w:webHidden/>
              </w:rPr>
              <w:tab/>
            </w:r>
            <w:r w:rsidR="004B0112">
              <w:rPr>
                <w:noProof/>
                <w:webHidden/>
              </w:rPr>
              <w:fldChar w:fldCharType="begin"/>
            </w:r>
            <w:r w:rsidR="004B0112">
              <w:rPr>
                <w:noProof/>
                <w:webHidden/>
              </w:rPr>
              <w:instrText xml:space="preserve"> PAGEREF _Toc213716853 \h </w:instrText>
            </w:r>
            <w:r w:rsidR="004B0112">
              <w:rPr>
                <w:noProof/>
                <w:webHidden/>
              </w:rPr>
            </w:r>
            <w:r w:rsidR="004B0112">
              <w:rPr>
                <w:noProof/>
                <w:webHidden/>
              </w:rPr>
              <w:fldChar w:fldCharType="separate"/>
            </w:r>
            <w:r w:rsidR="00C766C7">
              <w:rPr>
                <w:noProof/>
                <w:webHidden/>
              </w:rPr>
              <w:t>31</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4" w:history="1">
            <w:r w:rsidR="004B0112" w:rsidRPr="00617AA6">
              <w:rPr>
                <w:rStyle w:val="a7"/>
                <w:rFonts w:ascii="Times New Roman" w:eastAsia="Times New Roman" w:hAnsi="Times New Roman" w:cs="Times New Roman"/>
                <w:bCs/>
                <w:i/>
                <w:noProof/>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4B0112">
              <w:rPr>
                <w:noProof/>
                <w:webHidden/>
              </w:rPr>
              <w:tab/>
            </w:r>
            <w:r w:rsidR="004B0112">
              <w:rPr>
                <w:noProof/>
                <w:webHidden/>
              </w:rPr>
              <w:fldChar w:fldCharType="begin"/>
            </w:r>
            <w:r w:rsidR="004B0112">
              <w:rPr>
                <w:noProof/>
                <w:webHidden/>
              </w:rPr>
              <w:instrText xml:space="preserve"> PAGEREF _Toc213716854 \h </w:instrText>
            </w:r>
            <w:r w:rsidR="004B0112">
              <w:rPr>
                <w:noProof/>
                <w:webHidden/>
              </w:rPr>
            </w:r>
            <w:r w:rsidR="004B0112">
              <w:rPr>
                <w:noProof/>
                <w:webHidden/>
              </w:rPr>
              <w:fldChar w:fldCharType="separate"/>
            </w:r>
            <w:r w:rsidR="00C766C7">
              <w:rPr>
                <w:noProof/>
                <w:webHidden/>
              </w:rPr>
              <w:t>31</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5" w:history="1">
            <w:r w:rsidR="004B0112" w:rsidRPr="00617AA6">
              <w:rPr>
                <w:rStyle w:val="a7"/>
                <w:rFonts w:ascii="Times New Roman" w:eastAsia="Times New Roman" w:hAnsi="Times New Roman" w:cs="Times New Roman"/>
                <w:bCs/>
                <w:i/>
                <w:noProof/>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4B0112">
              <w:rPr>
                <w:noProof/>
                <w:webHidden/>
              </w:rPr>
              <w:tab/>
            </w:r>
            <w:r w:rsidR="004B0112">
              <w:rPr>
                <w:noProof/>
                <w:webHidden/>
              </w:rPr>
              <w:fldChar w:fldCharType="begin"/>
            </w:r>
            <w:r w:rsidR="004B0112">
              <w:rPr>
                <w:noProof/>
                <w:webHidden/>
              </w:rPr>
              <w:instrText xml:space="preserve"> PAGEREF _Toc213716855 \h </w:instrText>
            </w:r>
            <w:r w:rsidR="004B0112">
              <w:rPr>
                <w:noProof/>
                <w:webHidden/>
              </w:rPr>
            </w:r>
            <w:r w:rsidR="004B0112">
              <w:rPr>
                <w:noProof/>
                <w:webHidden/>
              </w:rPr>
              <w:fldChar w:fldCharType="separate"/>
            </w:r>
            <w:r w:rsidR="00C766C7">
              <w:rPr>
                <w:noProof/>
                <w:webHidden/>
              </w:rPr>
              <w:t>31</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6" w:history="1">
            <w:r w:rsidR="004B0112" w:rsidRPr="00617AA6">
              <w:rPr>
                <w:rStyle w:val="a7"/>
                <w:rFonts w:ascii="Times New Roman" w:eastAsia="Times New Roman" w:hAnsi="Times New Roman" w:cs="Times New Roman"/>
                <w:bCs/>
                <w:i/>
                <w:noProof/>
              </w:rPr>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4B0112">
              <w:rPr>
                <w:noProof/>
                <w:webHidden/>
              </w:rPr>
              <w:tab/>
            </w:r>
            <w:r w:rsidR="004B0112">
              <w:rPr>
                <w:noProof/>
                <w:webHidden/>
              </w:rPr>
              <w:fldChar w:fldCharType="begin"/>
            </w:r>
            <w:r w:rsidR="004B0112">
              <w:rPr>
                <w:noProof/>
                <w:webHidden/>
              </w:rPr>
              <w:instrText xml:space="preserve"> PAGEREF _Toc213716856 \h </w:instrText>
            </w:r>
            <w:r w:rsidR="004B0112">
              <w:rPr>
                <w:noProof/>
                <w:webHidden/>
              </w:rPr>
            </w:r>
            <w:r w:rsidR="004B0112">
              <w:rPr>
                <w:noProof/>
                <w:webHidden/>
              </w:rPr>
              <w:fldChar w:fldCharType="separate"/>
            </w:r>
            <w:r w:rsidR="00C766C7">
              <w:rPr>
                <w:noProof/>
                <w:webHidden/>
              </w:rPr>
              <w:t>32</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7" w:history="1">
            <w:r w:rsidR="004B0112" w:rsidRPr="00617AA6">
              <w:rPr>
                <w:rStyle w:val="a7"/>
                <w:rFonts w:ascii="Times New Roman" w:eastAsia="Times New Roman" w:hAnsi="Times New Roman" w:cs="Times New Roman"/>
                <w:bCs/>
                <w:i/>
                <w:noProof/>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4B0112">
              <w:rPr>
                <w:noProof/>
                <w:webHidden/>
              </w:rPr>
              <w:tab/>
            </w:r>
            <w:r w:rsidR="004B0112">
              <w:rPr>
                <w:noProof/>
                <w:webHidden/>
              </w:rPr>
              <w:fldChar w:fldCharType="begin"/>
            </w:r>
            <w:r w:rsidR="004B0112">
              <w:rPr>
                <w:noProof/>
                <w:webHidden/>
              </w:rPr>
              <w:instrText xml:space="preserve"> PAGEREF _Toc213716857 \h </w:instrText>
            </w:r>
            <w:r w:rsidR="004B0112">
              <w:rPr>
                <w:noProof/>
                <w:webHidden/>
              </w:rPr>
            </w:r>
            <w:r w:rsidR="004B0112">
              <w:rPr>
                <w:noProof/>
                <w:webHidden/>
              </w:rPr>
              <w:fldChar w:fldCharType="separate"/>
            </w:r>
            <w:r w:rsidR="00C766C7">
              <w:rPr>
                <w:noProof/>
                <w:webHidden/>
              </w:rPr>
              <w:t>32</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8" w:history="1">
            <w:r w:rsidR="004B0112" w:rsidRPr="00617AA6">
              <w:rPr>
                <w:rStyle w:val="a7"/>
                <w:rFonts w:ascii="Times New Roman" w:eastAsia="Times New Roman" w:hAnsi="Times New Roman" w:cs="Times New Roman"/>
                <w:bCs/>
                <w:i/>
                <w:noProof/>
              </w:rPr>
              <w:t>д) строительство тепловых сетей для обеспечения нормативной надежности теплоснабжения;</w:t>
            </w:r>
            <w:r w:rsidR="004B0112">
              <w:rPr>
                <w:noProof/>
                <w:webHidden/>
              </w:rPr>
              <w:tab/>
            </w:r>
            <w:r w:rsidR="004B0112">
              <w:rPr>
                <w:noProof/>
                <w:webHidden/>
              </w:rPr>
              <w:fldChar w:fldCharType="begin"/>
            </w:r>
            <w:r w:rsidR="004B0112">
              <w:rPr>
                <w:noProof/>
                <w:webHidden/>
              </w:rPr>
              <w:instrText xml:space="preserve"> PAGEREF _Toc213716858 \h </w:instrText>
            </w:r>
            <w:r w:rsidR="004B0112">
              <w:rPr>
                <w:noProof/>
                <w:webHidden/>
              </w:rPr>
            </w:r>
            <w:r w:rsidR="004B0112">
              <w:rPr>
                <w:noProof/>
                <w:webHidden/>
              </w:rPr>
              <w:fldChar w:fldCharType="separate"/>
            </w:r>
            <w:r w:rsidR="00C766C7">
              <w:rPr>
                <w:noProof/>
                <w:webHidden/>
              </w:rPr>
              <w:t>32</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59" w:history="1">
            <w:r w:rsidR="004B0112" w:rsidRPr="00617AA6">
              <w:rPr>
                <w:rStyle w:val="a7"/>
                <w:rFonts w:ascii="Times New Roman" w:eastAsia="Times New Roman" w:hAnsi="Times New Roman" w:cs="Times New Roman"/>
                <w:bCs/>
                <w:i/>
                <w:noProof/>
              </w:rPr>
              <w:t>е) реконструкция тепловых сетей с увеличением диаметра трубопроводов для обеспечения перспективных приростов тепловой нагрузки;</w:t>
            </w:r>
            <w:r w:rsidR="004B0112">
              <w:rPr>
                <w:noProof/>
                <w:webHidden/>
              </w:rPr>
              <w:tab/>
            </w:r>
            <w:r w:rsidR="004B0112">
              <w:rPr>
                <w:noProof/>
                <w:webHidden/>
              </w:rPr>
              <w:fldChar w:fldCharType="begin"/>
            </w:r>
            <w:r w:rsidR="004B0112">
              <w:rPr>
                <w:noProof/>
                <w:webHidden/>
              </w:rPr>
              <w:instrText xml:space="preserve"> PAGEREF _Toc213716859 \h </w:instrText>
            </w:r>
            <w:r w:rsidR="004B0112">
              <w:rPr>
                <w:noProof/>
                <w:webHidden/>
              </w:rPr>
            </w:r>
            <w:r w:rsidR="004B0112">
              <w:rPr>
                <w:noProof/>
                <w:webHidden/>
              </w:rPr>
              <w:fldChar w:fldCharType="separate"/>
            </w:r>
            <w:r w:rsidR="00C766C7">
              <w:rPr>
                <w:noProof/>
                <w:webHidden/>
              </w:rPr>
              <w:t>33</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60" w:history="1">
            <w:r w:rsidR="004B0112" w:rsidRPr="00617AA6">
              <w:rPr>
                <w:rStyle w:val="a7"/>
                <w:rFonts w:ascii="Times New Roman" w:eastAsia="Times New Roman" w:hAnsi="Times New Roman" w:cs="Times New Roman"/>
                <w:bCs/>
                <w:i/>
                <w:noProof/>
              </w:rPr>
              <w:t>ж) реконструкция тепловых сетей, подлежащих замене в связи с исчерпанием эксплуатационного ресурса;</w:t>
            </w:r>
            <w:r w:rsidR="004B0112">
              <w:rPr>
                <w:noProof/>
                <w:webHidden/>
              </w:rPr>
              <w:tab/>
            </w:r>
            <w:r w:rsidR="004B0112">
              <w:rPr>
                <w:noProof/>
                <w:webHidden/>
              </w:rPr>
              <w:fldChar w:fldCharType="begin"/>
            </w:r>
            <w:r w:rsidR="004B0112">
              <w:rPr>
                <w:noProof/>
                <w:webHidden/>
              </w:rPr>
              <w:instrText xml:space="preserve"> PAGEREF _Toc213716860 \h </w:instrText>
            </w:r>
            <w:r w:rsidR="004B0112">
              <w:rPr>
                <w:noProof/>
                <w:webHidden/>
              </w:rPr>
            </w:r>
            <w:r w:rsidR="004B0112">
              <w:rPr>
                <w:noProof/>
                <w:webHidden/>
              </w:rPr>
              <w:fldChar w:fldCharType="separate"/>
            </w:r>
            <w:r w:rsidR="00C766C7">
              <w:rPr>
                <w:noProof/>
                <w:webHidden/>
              </w:rPr>
              <w:t>33</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61" w:history="1">
            <w:r w:rsidR="004B0112" w:rsidRPr="00617AA6">
              <w:rPr>
                <w:rStyle w:val="a7"/>
                <w:rFonts w:ascii="Times New Roman" w:eastAsia="Times New Roman" w:hAnsi="Times New Roman" w:cs="Times New Roman"/>
                <w:b/>
                <w:bCs/>
                <w:noProof/>
              </w:rPr>
              <w:t>Глава 9. Предложения по переводу открытых систем теплоснабжения (горячего водоснабжения) в закрытые системы горячего водоснабжения.</w:t>
            </w:r>
            <w:r w:rsidR="004B0112">
              <w:rPr>
                <w:noProof/>
                <w:webHidden/>
              </w:rPr>
              <w:tab/>
            </w:r>
            <w:r w:rsidR="004B0112">
              <w:rPr>
                <w:noProof/>
                <w:webHidden/>
              </w:rPr>
              <w:fldChar w:fldCharType="begin"/>
            </w:r>
            <w:r w:rsidR="004B0112">
              <w:rPr>
                <w:noProof/>
                <w:webHidden/>
              </w:rPr>
              <w:instrText xml:space="preserve"> PAGEREF _Toc213716861 \h </w:instrText>
            </w:r>
            <w:r w:rsidR="004B0112">
              <w:rPr>
                <w:noProof/>
                <w:webHidden/>
              </w:rPr>
            </w:r>
            <w:r w:rsidR="004B0112">
              <w:rPr>
                <w:noProof/>
                <w:webHidden/>
              </w:rPr>
              <w:fldChar w:fldCharType="separate"/>
            </w:r>
            <w:r w:rsidR="00C766C7">
              <w:rPr>
                <w:noProof/>
                <w:webHidden/>
              </w:rPr>
              <w:t>34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62" w:history="1">
            <w:r w:rsidR="004B0112" w:rsidRPr="00617AA6">
              <w:rPr>
                <w:rStyle w:val="a7"/>
                <w:rFonts w:ascii="Times New Roman" w:eastAsia="Times New Roman" w:hAnsi="Times New Roman" w:cs="Times New Roman"/>
                <w:b/>
                <w:bCs/>
                <w:noProof/>
              </w:rPr>
              <w:t>Глава 10. Перспективные топливные балансы.</w:t>
            </w:r>
            <w:r w:rsidR="004B0112">
              <w:rPr>
                <w:noProof/>
                <w:webHidden/>
              </w:rPr>
              <w:tab/>
            </w:r>
            <w:r w:rsidR="004B0112">
              <w:rPr>
                <w:noProof/>
                <w:webHidden/>
              </w:rPr>
              <w:fldChar w:fldCharType="begin"/>
            </w:r>
            <w:r w:rsidR="004B0112">
              <w:rPr>
                <w:noProof/>
                <w:webHidden/>
              </w:rPr>
              <w:instrText xml:space="preserve"> PAGEREF _Toc213716862 \h </w:instrText>
            </w:r>
            <w:r w:rsidR="004B0112">
              <w:rPr>
                <w:noProof/>
                <w:webHidden/>
              </w:rPr>
            </w:r>
            <w:r w:rsidR="004B0112">
              <w:rPr>
                <w:noProof/>
                <w:webHidden/>
              </w:rPr>
              <w:fldChar w:fldCharType="separate"/>
            </w:r>
            <w:r w:rsidR="00C766C7">
              <w:rPr>
                <w:noProof/>
                <w:webHidden/>
              </w:rPr>
              <w:t>34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863" w:history="1">
            <w:r w:rsidR="004B0112" w:rsidRPr="00617AA6">
              <w:rPr>
                <w:rStyle w:val="a7"/>
                <w:rFonts w:ascii="Times New Roman" w:eastAsia="Times New Roman" w:hAnsi="Times New Roman" w:cs="Times New Roman"/>
                <w:bCs/>
                <w:i/>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4B0112">
              <w:rPr>
                <w:noProof/>
                <w:webHidden/>
              </w:rPr>
              <w:tab/>
            </w:r>
            <w:r w:rsidR="004B0112">
              <w:rPr>
                <w:noProof/>
                <w:webHidden/>
              </w:rPr>
              <w:fldChar w:fldCharType="begin"/>
            </w:r>
            <w:r w:rsidR="004B0112">
              <w:rPr>
                <w:noProof/>
                <w:webHidden/>
              </w:rPr>
              <w:instrText xml:space="preserve"> PAGEREF _Toc213716863 \h </w:instrText>
            </w:r>
            <w:r w:rsidR="004B0112">
              <w:rPr>
                <w:noProof/>
                <w:webHidden/>
              </w:rPr>
            </w:r>
            <w:r w:rsidR="004B0112">
              <w:rPr>
                <w:noProof/>
                <w:webHidden/>
              </w:rPr>
              <w:fldChar w:fldCharType="separate"/>
            </w:r>
            <w:r w:rsidR="00C766C7">
              <w:rPr>
                <w:noProof/>
                <w:webHidden/>
              </w:rPr>
              <w:t>34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04" w:history="1">
            <w:r w:rsidR="004B0112" w:rsidRPr="00617AA6">
              <w:rPr>
                <w:rStyle w:val="a7"/>
                <w:rFonts w:ascii="Times New Roman" w:eastAsia="Times New Roman" w:hAnsi="Times New Roman" w:cs="Times New Roman"/>
                <w:bCs/>
                <w:i/>
                <w:noProof/>
              </w:rPr>
              <w:t>б) результаты расчетов по каждому источнику тепловой энергии нормативных запасов топлива;</w:t>
            </w:r>
            <w:r w:rsidR="004B0112">
              <w:rPr>
                <w:noProof/>
                <w:webHidden/>
              </w:rPr>
              <w:tab/>
            </w:r>
            <w:r w:rsidR="004B0112">
              <w:rPr>
                <w:noProof/>
                <w:webHidden/>
              </w:rPr>
              <w:fldChar w:fldCharType="begin"/>
            </w:r>
            <w:r w:rsidR="004B0112">
              <w:rPr>
                <w:noProof/>
                <w:webHidden/>
              </w:rPr>
              <w:instrText xml:space="preserve"> PAGEREF _Toc213716904 \h </w:instrText>
            </w:r>
            <w:r w:rsidR="004B0112">
              <w:rPr>
                <w:noProof/>
                <w:webHidden/>
              </w:rPr>
            </w:r>
            <w:r w:rsidR="004B0112">
              <w:rPr>
                <w:noProof/>
                <w:webHidden/>
              </w:rPr>
              <w:fldChar w:fldCharType="separate"/>
            </w:r>
            <w:r w:rsidR="00C766C7">
              <w:rPr>
                <w:noProof/>
                <w:webHidden/>
              </w:rPr>
              <w:t>35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05" w:history="1">
            <w:r w:rsidR="004B0112" w:rsidRPr="00617AA6">
              <w:rPr>
                <w:rStyle w:val="a7"/>
                <w:rFonts w:ascii="Times New Roman" w:eastAsia="Times New Roman" w:hAnsi="Times New Roman" w:cs="Times New Roman"/>
                <w:b/>
                <w:bCs/>
                <w:noProof/>
              </w:rPr>
              <w:t>Глава 11. Оценка надежности теплоснабжения.</w:t>
            </w:r>
            <w:r w:rsidR="004B0112">
              <w:rPr>
                <w:noProof/>
                <w:webHidden/>
              </w:rPr>
              <w:tab/>
            </w:r>
            <w:r w:rsidR="004B0112">
              <w:rPr>
                <w:noProof/>
                <w:webHidden/>
              </w:rPr>
              <w:fldChar w:fldCharType="begin"/>
            </w:r>
            <w:r w:rsidR="004B0112">
              <w:rPr>
                <w:noProof/>
                <w:webHidden/>
              </w:rPr>
              <w:instrText xml:space="preserve"> PAGEREF _Toc213716905 \h </w:instrText>
            </w:r>
            <w:r w:rsidR="004B0112">
              <w:rPr>
                <w:noProof/>
                <w:webHidden/>
              </w:rPr>
            </w:r>
            <w:r w:rsidR="004B0112">
              <w:rPr>
                <w:noProof/>
                <w:webHidden/>
              </w:rPr>
              <w:fldChar w:fldCharType="separate"/>
            </w:r>
            <w:r w:rsidR="00C766C7">
              <w:rPr>
                <w:noProof/>
                <w:webHidden/>
              </w:rPr>
              <w:t>35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06" w:history="1">
            <w:r w:rsidR="004B0112" w:rsidRPr="00617AA6">
              <w:rPr>
                <w:rStyle w:val="a7"/>
                <w:rFonts w:ascii="Times New Roman" w:eastAsia="Times New Roman" w:hAnsi="Times New Roman" w:cs="Times New Roman"/>
                <w:bCs/>
                <w:i/>
                <w:noProof/>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4B0112">
              <w:rPr>
                <w:noProof/>
                <w:webHidden/>
              </w:rPr>
              <w:tab/>
            </w:r>
            <w:r w:rsidR="004B0112">
              <w:rPr>
                <w:noProof/>
                <w:webHidden/>
              </w:rPr>
              <w:fldChar w:fldCharType="begin"/>
            </w:r>
            <w:r w:rsidR="004B0112">
              <w:rPr>
                <w:noProof/>
                <w:webHidden/>
              </w:rPr>
              <w:instrText xml:space="preserve"> PAGEREF _Toc213716906 \h </w:instrText>
            </w:r>
            <w:r w:rsidR="004B0112">
              <w:rPr>
                <w:noProof/>
                <w:webHidden/>
              </w:rPr>
            </w:r>
            <w:r w:rsidR="004B0112">
              <w:rPr>
                <w:noProof/>
                <w:webHidden/>
              </w:rPr>
              <w:fldChar w:fldCharType="separate"/>
            </w:r>
            <w:r w:rsidR="00C766C7">
              <w:rPr>
                <w:noProof/>
                <w:webHidden/>
              </w:rPr>
              <w:t>35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08" w:history="1">
            <w:r w:rsidR="004B0112" w:rsidRPr="00617AA6">
              <w:rPr>
                <w:rStyle w:val="a7"/>
                <w:rFonts w:ascii="Times New Roman" w:eastAsia="Times New Roman" w:hAnsi="Times New Roman" w:cs="Times New Roman"/>
                <w:bCs/>
                <w:i/>
                <w:noProof/>
              </w:rPr>
              <w:t>б) требования к электроснабжению котельной;</w:t>
            </w:r>
            <w:r w:rsidR="004B0112">
              <w:rPr>
                <w:noProof/>
                <w:webHidden/>
              </w:rPr>
              <w:tab/>
            </w:r>
            <w:r w:rsidR="004B0112">
              <w:rPr>
                <w:noProof/>
                <w:webHidden/>
              </w:rPr>
              <w:fldChar w:fldCharType="begin"/>
            </w:r>
            <w:r w:rsidR="004B0112">
              <w:rPr>
                <w:noProof/>
                <w:webHidden/>
              </w:rPr>
              <w:instrText xml:space="preserve"> PAGEREF _Toc213716908 \h </w:instrText>
            </w:r>
            <w:r w:rsidR="004B0112">
              <w:rPr>
                <w:noProof/>
                <w:webHidden/>
              </w:rPr>
            </w:r>
            <w:r w:rsidR="004B0112">
              <w:rPr>
                <w:noProof/>
                <w:webHidden/>
              </w:rPr>
              <w:fldChar w:fldCharType="separate"/>
            </w:r>
            <w:r w:rsidR="00C766C7">
              <w:rPr>
                <w:noProof/>
                <w:webHidden/>
              </w:rPr>
              <w:t>41</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0" w:history="1">
            <w:r w:rsidR="004B0112" w:rsidRPr="00617AA6">
              <w:rPr>
                <w:rStyle w:val="a7"/>
                <w:rFonts w:ascii="Times New Roman" w:eastAsia="Times New Roman" w:hAnsi="Times New Roman" w:cs="Times New Roman"/>
                <w:b/>
                <w:bCs/>
                <w:noProof/>
              </w:rPr>
              <w:t>Глава 12. Обоснование инвестиций в строительство, реконструкцию, техническое перевооружение и (или) модернизацию.</w:t>
            </w:r>
            <w:r w:rsidR="004B0112">
              <w:rPr>
                <w:noProof/>
                <w:webHidden/>
              </w:rPr>
              <w:tab/>
            </w:r>
            <w:r w:rsidR="004B0112">
              <w:rPr>
                <w:noProof/>
                <w:webHidden/>
              </w:rPr>
              <w:fldChar w:fldCharType="begin"/>
            </w:r>
            <w:r w:rsidR="004B0112">
              <w:rPr>
                <w:noProof/>
                <w:webHidden/>
              </w:rPr>
              <w:instrText xml:space="preserve"> PAGEREF _Toc213716940 \h </w:instrText>
            </w:r>
            <w:r w:rsidR="004B0112">
              <w:rPr>
                <w:noProof/>
                <w:webHidden/>
              </w:rPr>
            </w:r>
            <w:r w:rsidR="004B0112">
              <w:rPr>
                <w:noProof/>
                <w:webHidden/>
              </w:rPr>
              <w:fldChar w:fldCharType="separate"/>
            </w:r>
            <w:r w:rsidR="00C766C7">
              <w:rPr>
                <w:noProof/>
                <w:webHidden/>
              </w:rPr>
              <w:t>45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1" w:history="1">
            <w:r w:rsidR="004B0112" w:rsidRPr="00617AA6">
              <w:rPr>
                <w:rStyle w:val="a7"/>
                <w:rFonts w:ascii="Times New Roman" w:eastAsia="Times New Roman" w:hAnsi="Times New Roman" w:cs="Times New Roman"/>
                <w:b/>
                <w:bCs/>
                <w:noProof/>
              </w:rPr>
              <w:t>Глава 13. Индикаторы развития систем теплоснабжения муниципального образования.</w:t>
            </w:r>
            <w:r w:rsidR="004B0112">
              <w:rPr>
                <w:noProof/>
                <w:webHidden/>
              </w:rPr>
              <w:tab/>
            </w:r>
            <w:r w:rsidR="004B0112">
              <w:rPr>
                <w:noProof/>
                <w:webHidden/>
              </w:rPr>
              <w:fldChar w:fldCharType="begin"/>
            </w:r>
            <w:r w:rsidR="004B0112">
              <w:rPr>
                <w:noProof/>
                <w:webHidden/>
              </w:rPr>
              <w:instrText xml:space="preserve"> PAGEREF _Toc213716941 \h </w:instrText>
            </w:r>
            <w:r w:rsidR="004B0112">
              <w:rPr>
                <w:noProof/>
                <w:webHidden/>
              </w:rPr>
            </w:r>
            <w:r w:rsidR="004B0112">
              <w:rPr>
                <w:noProof/>
                <w:webHidden/>
              </w:rPr>
              <w:fldChar w:fldCharType="separate"/>
            </w:r>
            <w:r w:rsidR="00C766C7">
              <w:rPr>
                <w:noProof/>
                <w:webHidden/>
              </w:rPr>
              <w:t>46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2" w:history="1">
            <w:r w:rsidR="004B0112" w:rsidRPr="00617AA6">
              <w:rPr>
                <w:rStyle w:val="a7"/>
                <w:rFonts w:ascii="Times New Roman" w:eastAsia="Times New Roman" w:hAnsi="Times New Roman" w:cs="Times New Roman"/>
                <w:b/>
                <w:bCs/>
                <w:noProof/>
              </w:rPr>
              <w:t>Глава 14. Ценовые (тарифные) последствия.</w:t>
            </w:r>
            <w:r w:rsidR="004B0112">
              <w:rPr>
                <w:noProof/>
                <w:webHidden/>
              </w:rPr>
              <w:tab/>
            </w:r>
            <w:r w:rsidR="004B0112">
              <w:rPr>
                <w:noProof/>
                <w:webHidden/>
              </w:rPr>
              <w:fldChar w:fldCharType="begin"/>
            </w:r>
            <w:r w:rsidR="004B0112">
              <w:rPr>
                <w:noProof/>
                <w:webHidden/>
              </w:rPr>
              <w:instrText xml:space="preserve"> PAGEREF _Toc213716942 \h </w:instrText>
            </w:r>
            <w:r w:rsidR="004B0112">
              <w:rPr>
                <w:noProof/>
                <w:webHidden/>
              </w:rPr>
            </w:r>
            <w:r w:rsidR="004B0112">
              <w:rPr>
                <w:noProof/>
                <w:webHidden/>
              </w:rPr>
              <w:fldChar w:fldCharType="separate"/>
            </w:r>
            <w:r w:rsidR="00C766C7">
              <w:rPr>
                <w:noProof/>
                <w:webHidden/>
              </w:rPr>
              <w:t>48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3" w:history="1">
            <w:r w:rsidR="004B0112" w:rsidRPr="00617AA6">
              <w:rPr>
                <w:rStyle w:val="a7"/>
                <w:rFonts w:ascii="Times New Roman" w:eastAsia="Times New Roman" w:hAnsi="Times New Roman" w:cs="Times New Roman"/>
                <w:b/>
                <w:bCs/>
                <w:noProof/>
              </w:rPr>
              <w:t>Глава 15. Реестр единых теплоснабжающих организаций.</w:t>
            </w:r>
            <w:r w:rsidR="004B0112">
              <w:rPr>
                <w:noProof/>
                <w:webHidden/>
              </w:rPr>
              <w:tab/>
            </w:r>
            <w:r w:rsidR="004B0112">
              <w:rPr>
                <w:noProof/>
                <w:webHidden/>
              </w:rPr>
              <w:fldChar w:fldCharType="begin"/>
            </w:r>
            <w:r w:rsidR="004B0112">
              <w:rPr>
                <w:noProof/>
                <w:webHidden/>
              </w:rPr>
              <w:instrText xml:space="preserve"> PAGEREF _Toc213716943 \h </w:instrText>
            </w:r>
            <w:r w:rsidR="004B0112">
              <w:rPr>
                <w:noProof/>
                <w:webHidden/>
              </w:rPr>
            </w:r>
            <w:r w:rsidR="004B0112">
              <w:rPr>
                <w:noProof/>
                <w:webHidden/>
              </w:rPr>
              <w:fldChar w:fldCharType="separate"/>
            </w:r>
            <w:r w:rsidR="00C766C7">
              <w:rPr>
                <w:noProof/>
                <w:webHidden/>
              </w:rPr>
              <w:t>58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4" w:history="1">
            <w:r w:rsidR="004B0112" w:rsidRPr="00617AA6">
              <w:rPr>
                <w:rStyle w:val="a7"/>
                <w:rFonts w:ascii="Times New Roman" w:eastAsia="Times New Roman" w:hAnsi="Times New Roman" w:cs="Times New Roman"/>
                <w:bCs/>
                <w:i/>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4B0112">
              <w:rPr>
                <w:noProof/>
                <w:webHidden/>
              </w:rPr>
              <w:tab/>
            </w:r>
            <w:r w:rsidR="004B0112">
              <w:rPr>
                <w:noProof/>
                <w:webHidden/>
              </w:rPr>
              <w:fldChar w:fldCharType="begin"/>
            </w:r>
            <w:r w:rsidR="004B0112">
              <w:rPr>
                <w:noProof/>
                <w:webHidden/>
              </w:rPr>
              <w:instrText xml:space="preserve"> PAGEREF _Toc213716944 \h </w:instrText>
            </w:r>
            <w:r w:rsidR="004B0112">
              <w:rPr>
                <w:noProof/>
                <w:webHidden/>
              </w:rPr>
            </w:r>
            <w:r w:rsidR="004B0112">
              <w:rPr>
                <w:noProof/>
                <w:webHidden/>
              </w:rPr>
              <w:fldChar w:fldCharType="separate"/>
            </w:r>
            <w:r w:rsidR="00C766C7">
              <w:rPr>
                <w:noProof/>
                <w:webHidden/>
              </w:rPr>
              <w:t>58</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5" w:history="1">
            <w:r w:rsidR="004B0112" w:rsidRPr="00617AA6">
              <w:rPr>
                <w:rStyle w:val="a7"/>
                <w:rFonts w:ascii="Times New Roman" w:eastAsia="Times New Roman" w:hAnsi="Times New Roman" w:cs="Times New Roman"/>
                <w:bCs/>
                <w:i/>
                <w:noProof/>
              </w:rPr>
              <w:t>б) основания, в том числе критерии, в соответствии с которыми теплоснабжающей организации присвоен статус единой теплоснабжающей организации;</w:t>
            </w:r>
            <w:r w:rsidR="004B0112">
              <w:rPr>
                <w:noProof/>
                <w:webHidden/>
              </w:rPr>
              <w:tab/>
            </w:r>
            <w:r w:rsidR="004B0112">
              <w:rPr>
                <w:noProof/>
                <w:webHidden/>
              </w:rPr>
              <w:fldChar w:fldCharType="begin"/>
            </w:r>
            <w:r w:rsidR="004B0112">
              <w:rPr>
                <w:noProof/>
                <w:webHidden/>
              </w:rPr>
              <w:instrText xml:space="preserve"> PAGEREF _Toc213716945 \h </w:instrText>
            </w:r>
            <w:r w:rsidR="004B0112">
              <w:rPr>
                <w:noProof/>
                <w:webHidden/>
              </w:rPr>
            </w:r>
            <w:r w:rsidR="004B0112">
              <w:rPr>
                <w:noProof/>
                <w:webHidden/>
              </w:rPr>
              <w:fldChar w:fldCharType="separate"/>
            </w:r>
            <w:r w:rsidR="00C766C7">
              <w:rPr>
                <w:noProof/>
                <w:webHidden/>
              </w:rPr>
              <w:t>59</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6" w:history="1">
            <w:r w:rsidR="004B0112" w:rsidRPr="00617AA6">
              <w:rPr>
                <w:rStyle w:val="a7"/>
                <w:rFonts w:ascii="Times New Roman" w:eastAsia="Times New Roman" w:hAnsi="Times New Roman" w:cs="Times New Roman"/>
                <w:bCs/>
                <w:i/>
                <w:noProof/>
              </w:rPr>
              <w:t>в)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4B0112">
              <w:rPr>
                <w:noProof/>
                <w:webHidden/>
              </w:rPr>
              <w:tab/>
            </w:r>
            <w:r w:rsidR="004B0112">
              <w:rPr>
                <w:noProof/>
                <w:webHidden/>
              </w:rPr>
              <w:fldChar w:fldCharType="begin"/>
            </w:r>
            <w:r w:rsidR="004B0112">
              <w:rPr>
                <w:noProof/>
                <w:webHidden/>
              </w:rPr>
              <w:instrText xml:space="preserve"> PAGEREF _Toc213716946 \h </w:instrText>
            </w:r>
            <w:r w:rsidR="004B0112">
              <w:rPr>
                <w:noProof/>
                <w:webHidden/>
              </w:rPr>
            </w:r>
            <w:r w:rsidR="004B0112">
              <w:rPr>
                <w:noProof/>
                <w:webHidden/>
              </w:rPr>
              <w:fldChar w:fldCharType="separate"/>
            </w:r>
            <w:r w:rsidR="00C766C7">
              <w:rPr>
                <w:noProof/>
                <w:webHidden/>
              </w:rPr>
              <w:t>63</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7" w:history="1">
            <w:r w:rsidR="004B0112" w:rsidRPr="00617AA6">
              <w:rPr>
                <w:rStyle w:val="a7"/>
                <w:rFonts w:ascii="Times New Roman" w:eastAsia="Times New Roman" w:hAnsi="Times New Roman" w:cs="Times New Roman"/>
                <w:b/>
                <w:bCs/>
                <w:noProof/>
              </w:rPr>
              <w:t>Глава 16. Реестр мероприятий схемы теплоснабжения.</w:t>
            </w:r>
            <w:r w:rsidR="004B0112">
              <w:rPr>
                <w:noProof/>
                <w:webHidden/>
              </w:rPr>
              <w:tab/>
            </w:r>
            <w:r w:rsidR="004B0112">
              <w:rPr>
                <w:noProof/>
                <w:webHidden/>
              </w:rPr>
              <w:fldChar w:fldCharType="begin"/>
            </w:r>
            <w:r w:rsidR="004B0112">
              <w:rPr>
                <w:noProof/>
                <w:webHidden/>
              </w:rPr>
              <w:instrText xml:space="preserve"> PAGEREF _Toc213716947 \h </w:instrText>
            </w:r>
            <w:r w:rsidR="004B0112">
              <w:rPr>
                <w:noProof/>
                <w:webHidden/>
              </w:rPr>
            </w:r>
            <w:r w:rsidR="004B0112">
              <w:rPr>
                <w:noProof/>
                <w:webHidden/>
              </w:rPr>
              <w:fldChar w:fldCharType="separate"/>
            </w:r>
            <w:r w:rsidR="00C766C7">
              <w:rPr>
                <w:noProof/>
                <w:webHidden/>
              </w:rPr>
              <w:t>64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8" w:history="1">
            <w:r w:rsidR="004B0112" w:rsidRPr="00617AA6">
              <w:rPr>
                <w:rStyle w:val="a7"/>
                <w:rFonts w:ascii="Times New Roman" w:eastAsia="Times New Roman" w:hAnsi="Times New Roman" w:cs="Times New Roman"/>
                <w:bCs/>
                <w:i/>
                <w:noProof/>
              </w:rPr>
              <w:t>а) перечень мероприятий по строительству, реконструкции, техническому перевооружению и (или) модернизации источников тепловой энергии и тепловых сетей и сооружений на них;</w:t>
            </w:r>
            <w:r w:rsidR="004B0112">
              <w:rPr>
                <w:noProof/>
                <w:webHidden/>
              </w:rPr>
              <w:tab/>
            </w:r>
            <w:r w:rsidR="004B0112">
              <w:rPr>
                <w:noProof/>
                <w:webHidden/>
              </w:rPr>
              <w:fldChar w:fldCharType="begin"/>
            </w:r>
            <w:r w:rsidR="004B0112">
              <w:rPr>
                <w:noProof/>
                <w:webHidden/>
              </w:rPr>
              <w:instrText xml:space="preserve"> PAGEREF _Toc213716948 \h </w:instrText>
            </w:r>
            <w:r w:rsidR="004B0112">
              <w:rPr>
                <w:noProof/>
                <w:webHidden/>
              </w:rPr>
            </w:r>
            <w:r w:rsidR="004B0112">
              <w:rPr>
                <w:noProof/>
                <w:webHidden/>
              </w:rPr>
              <w:fldChar w:fldCharType="separate"/>
            </w:r>
            <w:r w:rsidR="00C766C7">
              <w:rPr>
                <w:noProof/>
                <w:webHidden/>
              </w:rPr>
              <w:t>64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49" w:history="1">
            <w:r w:rsidR="004B0112" w:rsidRPr="00617AA6">
              <w:rPr>
                <w:rStyle w:val="a7"/>
                <w:rFonts w:ascii="Times New Roman" w:eastAsia="Times New Roman" w:hAnsi="Times New Roman" w:cs="Times New Roman"/>
                <w:bCs/>
                <w:i/>
                <w:noProof/>
              </w:rPr>
              <w:t>б)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r w:rsidR="004B0112">
              <w:rPr>
                <w:noProof/>
                <w:webHidden/>
              </w:rPr>
              <w:tab/>
            </w:r>
            <w:r w:rsidR="004B0112">
              <w:rPr>
                <w:noProof/>
                <w:webHidden/>
              </w:rPr>
              <w:fldChar w:fldCharType="begin"/>
            </w:r>
            <w:r w:rsidR="004B0112">
              <w:rPr>
                <w:noProof/>
                <w:webHidden/>
              </w:rPr>
              <w:instrText xml:space="preserve"> PAGEREF _Toc213716949 \h </w:instrText>
            </w:r>
            <w:r w:rsidR="004B0112">
              <w:rPr>
                <w:noProof/>
                <w:webHidden/>
              </w:rPr>
            </w:r>
            <w:r w:rsidR="004B0112">
              <w:rPr>
                <w:noProof/>
                <w:webHidden/>
              </w:rPr>
              <w:fldChar w:fldCharType="separate"/>
            </w:r>
            <w:r w:rsidR="00C766C7">
              <w:rPr>
                <w:noProof/>
                <w:webHidden/>
              </w:rPr>
              <w:t>64</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50" w:history="1">
            <w:r w:rsidR="004B0112" w:rsidRPr="00617AA6">
              <w:rPr>
                <w:rStyle w:val="a7"/>
                <w:rFonts w:ascii="Times New Roman" w:eastAsia="Times New Roman" w:hAnsi="Times New Roman" w:cs="Times New Roman"/>
                <w:b/>
                <w:bCs/>
                <w:noProof/>
              </w:rPr>
              <w:t>Глава 17. Замечания и предложения к проекту схемы теплоснабжения.</w:t>
            </w:r>
            <w:r w:rsidR="004B0112">
              <w:rPr>
                <w:noProof/>
                <w:webHidden/>
              </w:rPr>
              <w:tab/>
            </w:r>
            <w:r w:rsidR="004B0112">
              <w:rPr>
                <w:noProof/>
                <w:webHidden/>
              </w:rPr>
              <w:fldChar w:fldCharType="begin"/>
            </w:r>
            <w:r w:rsidR="004B0112">
              <w:rPr>
                <w:noProof/>
                <w:webHidden/>
              </w:rPr>
              <w:instrText xml:space="preserve"> PAGEREF _Toc213716950 \h </w:instrText>
            </w:r>
            <w:r w:rsidR="004B0112">
              <w:rPr>
                <w:noProof/>
                <w:webHidden/>
              </w:rPr>
            </w:r>
            <w:r w:rsidR="004B0112">
              <w:rPr>
                <w:noProof/>
                <w:webHidden/>
              </w:rPr>
              <w:fldChar w:fldCharType="separate"/>
            </w:r>
            <w:r w:rsidR="00C766C7">
              <w:rPr>
                <w:noProof/>
                <w:webHidden/>
              </w:rPr>
              <w:t>65</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51" w:history="1">
            <w:r w:rsidR="004B0112" w:rsidRPr="00617AA6">
              <w:rPr>
                <w:rStyle w:val="a7"/>
                <w:rFonts w:ascii="Times New Roman" w:eastAsia="Times New Roman" w:hAnsi="Times New Roman" w:cs="Times New Roman"/>
                <w:b/>
                <w:bCs/>
                <w:noProof/>
              </w:rPr>
              <w:t>Глава 18. Сводный том изменений, выполненных в доработанной и (или) актуализированной схеме теплоснабжения.</w:t>
            </w:r>
            <w:r w:rsidR="004B0112">
              <w:rPr>
                <w:noProof/>
                <w:webHidden/>
              </w:rPr>
              <w:tab/>
            </w:r>
            <w:r w:rsidR="004B0112">
              <w:rPr>
                <w:noProof/>
                <w:webHidden/>
              </w:rPr>
              <w:fldChar w:fldCharType="begin"/>
            </w:r>
            <w:r w:rsidR="004B0112">
              <w:rPr>
                <w:noProof/>
                <w:webHidden/>
              </w:rPr>
              <w:instrText xml:space="preserve"> PAGEREF _Toc213716951 \h </w:instrText>
            </w:r>
            <w:r w:rsidR="004B0112">
              <w:rPr>
                <w:noProof/>
                <w:webHidden/>
              </w:rPr>
            </w:r>
            <w:r w:rsidR="004B0112">
              <w:rPr>
                <w:noProof/>
                <w:webHidden/>
              </w:rPr>
              <w:fldChar w:fldCharType="separate"/>
            </w:r>
            <w:r w:rsidR="00C766C7">
              <w:rPr>
                <w:noProof/>
                <w:webHidden/>
              </w:rPr>
              <w:t>66</w:t>
            </w:r>
            <w:r w:rsidR="004B0112">
              <w:rPr>
                <w:noProof/>
                <w:webHidden/>
              </w:rPr>
              <w:fldChar w:fldCharType="end"/>
            </w:r>
          </w:hyperlink>
        </w:p>
        <w:p w:rsidR="004B0112" w:rsidRDefault="00EB6580" w:rsidP="004B0112">
          <w:pPr>
            <w:pStyle w:val="11"/>
            <w:tabs>
              <w:tab w:val="right" w:leader="dot" w:pos="9488"/>
            </w:tabs>
            <w:spacing w:after="0"/>
            <w:rPr>
              <w:rFonts w:eastAsiaTheme="minorEastAsia"/>
              <w:noProof/>
              <w:lang w:eastAsia="ru-RU"/>
            </w:rPr>
          </w:pPr>
          <w:hyperlink w:anchor="_Toc213716952" w:history="1">
            <w:r w:rsidR="004B0112" w:rsidRPr="00617AA6">
              <w:rPr>
                <w:rStyle w:val="a7"/>
                <w:rFonts w:ascii="Times New Roman" w:eastAsia="Times New Roman" w:hAnsi="Times New Roman" w:cs="Times New Roman"/>
                <w:b/>
                <w:bCs/>
                <w:caps/>
                <w:noProof/>
                <w:lang w:val="x-none"/>
              </w:rPr>
              <w:t>СПИСОК ЛИТЕРАТУРЫ</w:t>
            </w:r>
            <w:r w:rsidR="004B0112">
              <w:rPr>
                <w:noProof/>
                <w:webHidden/>
              </w:rPr>
              <w:tab/>
            </w:r>
            <w:r w:rsidR="004B0112">
              <w:rPr>
                <w:noProof/>
                <w:webHidden/>
              </w:rPr>
              <w:fldChar w:fldCharType="begin"/>
            </w:r>
            <w:r w:rsidR="004B0112">
              <w:rPr>
                <w:noProof/>
                <w:webHidden/>
              </w:rPr>
              <w:instrText xml:space="preserve"> PAGEREF _Toc213716952 \h </w:instrText>
            </w:r>
            <w:r w:rsidR="004B0112">
              <w:rPr>
                <w:noProof/>
                <w:webHidden/>
              </w:rPr>
            </w:r>
            <w:r w:rsidR="004B0112">
              <w:rPr>
                <w:noProof/>
                <w:webHidden/>
              </w:rPr>
              <w:fldChar w:fldCharType="separate"/>
            </w:r>
            <w:r w:rsidR="00C766C7">
              <w:rPr>
                <w:noProof/>
                <w:webHidden/>
              </w:rPr>
              <w:t>69</w:t>
            </w:r>
            <w:r w:rsidR="004B0112">
              <w:rPr>
                <w:noProof/>
                <w:webHidden/>
              </w:rPr>
              <w:fldChar w:fldCharType="end"/>
            </w:r>
          </w:hyperlink>
        </w:p>
        <w:p w:rsidR="00AB304F" w:rsidRPr="00E54587" w:rsidRDefault="00AB304F" w:rsidP="004B0112">
          <w:pPr>
            <w:pStyle w:val="11"/>
            <w:tabs>
              <w:tab w:val="right" w:leader="dot" w:pos="9345"/>
            </w:tabs>
            <w:spacing w:after="0"/>
          </w:pPr>
          <w:r>
            <w:rPr>
              <w:b/>
              <w:bCs/>
            </w:rPr>
            <w:fldChar w:fldCharType="end"/>
          </w:r>
          <w:r w:rsidR="00E54587" w:rsidRPr="00E54587">
            <w:rPr>
              <w:rFonts w:ascii="Times New Roman" w:hAnsi="Times New Roman" w:cs="Times New Roman"/>
              <w:b/>
            </w:rPr>
            <w:t>ПРИЛОЖЕНИЕ</w:t>
          </w:r>
          <w:r w:rsidR="00E54587" w:rsidRPr="00E54587">
            <w:rPr>
              <w:rFonts w:ascii="Times New Roman" w:hAnsi="Times New Roman" w:cs="Times New Roman"/>
            </w:rPr>
            <w:t>……………………………………</w:t>
          </w:r>
          <w:r w:rsidR="00E54587">
            <w:rPr>
              <w:rFonts w:ascii="Times New Roman" w:hAnsi="Times New Roman" w:cs="Times New Roman"/>
            </w:rPr>
            <w:t>………………………………………………</w:t>
          </w:r>
          <w:r w:rsidR="00FD1D90">
            <w:rPr>
              <w:rFonts w:ascii="Times New Roman" w:hAnsi="Times New Roman" w:cs="Times New Roman"/>
            </w:rPr>
            <w:t>..</w:t>
          </w:r>
          <w:r w:rsidR="00E54587">
            <w:rPr>
              <w:rFonts w:ascii="Times New Roman" w:hAnsi="Times New Roman" w:cs="Times New Roman"/>
            </w:rPr>
            <w:t>….</w:t>
          </w:r>
          <w:r w:rsidR="009B7F07">
            <w:rPr>
              <w:rFonts w:ascii="Times New Roman" w:hAnsi="Times New Roman" w:cs="Times New Roman"/>
            </w:rPr>
            <w:t>71</w:t>
          </w:r>
        </w:p>
      </w:sdtContent>
    </w:sdt>
    <w:p w:rsidR="00672A0C" w:rsidRDefault="00672A0C" w:rsidP="004B0112">
      <w:pPr>
        <w:pStyle w:val="1"/>
        <w:keepNext w:val="0"/>
        <w:keepLines w:val="0"/>
        <w:widowControl w:val="0"/>
        <w:autoSpaceDE w:val="0"/>
        <w:autoSpaceDN w:val="0"/>
        <w:spacing w:before="0" w:line="240" w:lineRule="auto"/>
        <w:ind w:right="854" w:firstLine="567"/>
        <w:jc w:val="center"/>
        <w:rPr>
          <w:rFonts w:ascii="Times New Roman" w:eastAsia="Times New Roman" w:hAnsi="Times New Roman" w:cs="Times New Roman"/>
          <w:b/>
          <w:bCs/>
          <w:color w:val="auto"/>
          <w:sz w:val="24"/>
          <w:szCs w:val="24"/>
        </w:rPr>
      </w:pPr>
    </w:p>
    <w:p w:rsidR="003901CB" w:rsidRDefault="003901CB" w:rsidP="004B0112">
      <w:pPr>
        <w:spacing w:after="0"/>
      </w:pPr>
    </w:p>
    <w:p w:rsidR="00920A7F" w:rsidRDefault="00920A7F" w:rsidP="004B0112">
      <w:pPr>
        <w:spacing w:after="0"/>
      </w:pPr>
    </w:p>
    <w:p w:rsidR="00920A7F" w:rsidRDefault="00920A7F" w:rsidP="003901CB"/>
    <w:p w:rsidR="00920A7F" w:rsidRDefault="00920A7F" w:rsidP="003901CB"/>
    <w:p w:rsidR="00920A7F" w:rsidRDefault="00920A7F" w:rsidP="003901CB"/>
    <w:p w:rsidR="00F25B3F" w:rsidRDefault="00F25B3F" w:rsidP="00FC6CFA">
      <w:pPr>
        <w:pStyle w:val="1"/>
        <w:keepNext w:val="0"/>
        <w:keepLines w:val="0"/>
        <w:widowControl w:val="0"/>
        <w:autoSpaceDE w:val="0"/>
        <w:autoSpaceDN w:val="0"/>
        <w:spacing w:before="0" w:line="240" w:lineRule="auto"/>
        <w:ind w:right="854"/>
        <w:jc w:val="center"/>
        <w:rPr>
          <w:rFonts w:ascii="Times New Roman" w:eastAsia="Times New Roman" w:hAnsi="Times New Roman" w:cs="Times New Roman"/>
          <w:b/>
          <w:bCs/>
          <w:color w:val="auto"/>
          <w:sz w:val="24"/>
          <w:szCs w:val="24"/>
        </w:rPr>
      </w:pPr>
      <w:bookmarkStart w:id="3" w:name="_Toc213716801"/>
      <w:r>
        <w:rPr>
          <w:rFonts w:ascii="Times New Roman" w:eastAsia="Times New Roman" w:hAnsi="Times New Roman" w:cs="Times New Roman"/>
          <w:b/>
          <w:bCs/>
          <w:color w:val="auto"/>
          <w:sz w:val="24"/>
          <w:szCs w:val="24"/>
        </w:rPr>
        <w:lastRenderedPageBreak/>
        <w:t>ВВЕДЕНИЕ</w:t>
      </w:r>
      <w:bookmarkEnd w:id="3"/>
    </w:p>
    <w:p w:rsidR="00F25B3F" w:rsidRPr="00F25B3F" w:rsidRDefault="00F25B3F" w:rsidP="00F25B3F">
      <w:pPr>
        <w:spacing w:after="0" w:line="360" w:lineRule="auto"/>
        <w:ind w:firstLine="567"/>
        <w:jc w:val="both"/>
        <w:rPr>
          <w:rFonts w:ascii="Times New Roman" w:hAnsi="Times New Roman" w:cs="Times New Roman"/>
          <w:sz w:val="24"/>
          <w:szCs w:val="24"/>
        </w:rPr>
      </w:pPr>
      <w:r w:rsidRPr="00474FF1">
        <w:rPr>
          <w:rFonts w:ascii="Times New Roman" w:hAnsi="Times New Roman" w:cs="Times New Roman"/>
          <w:b/>
          <w:bCs/>
          <w:sz w:val="24"/>
          <w:szCs w:val="24"/>
          <w:u w:val="single"/>
        </w:rPr>
        <w:t>Схема теплоснабжения</w:t>
      </w:r>
      <w:r w:rsidR="00781FEB">
        <w:rPr>
          <w:rFonts w:ascii="Times New Roman" w:hAnsi="Times New Roman" w:cs="Times New Roman"/>
          <w:bCs/>
          <w:sz w:val="24"/>
          <w:szCs w:val="24"/>
        </w:rPr>
        <w:t xml:space="preserve"> – </w:t>
      </w:r>
      <w:r w:rsidRPr="00F25B3F">
        <w:rPr>
          <w:rFonts w:ascii="Times New Roman" w:hAnsi="Times New Roman" w:cs="Times New Roman"/>
          <w:sz w:val="24"/>
          <w:szCs w:val="24"/>
        </w:rPr>
        <w:t>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w:t>
      </w:r>
      <w:r w:rsidR="00781FEB">
        <w:rPr>
          <w:rFonts w:ascii="Times New Roman" w:hAnsi="Times New Roman" w:cs="Times New Roman"/>
          <w:sz w:val="24"/>
          <w:szCs w:val="24"/>
        </w:rPr>
        <w:t>муниципального образования</w:t>
      </w:r>
      <w:r w:rsidRPr="00F25B3F">
        <w:rPr>
          <w:rFonts w:ascii="Times New Roman" w:hAnsi="Times New Roman" w:cs="Times New Roman"/>
          <w:sz w:val="24"/>
          <w:szCs w:val="24"/>
        </w:rPr>
        <w:t>, в первую очередь его градостроительной деятельности, определённой генеральным планом.</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Конечной целью грамотно организованной схемы теплоснабжения является:</w:t>
      </w:r>
    </w:p>
    <w:p w:rsidR="00F25B3F" w:rsidRPr="00781FEB" w:rsidRDefault="00F25B3F" w:rsidP="00EC3463">
      <w:pPr>
        <w:pStyle w:val="a9"/>
        <w:numPr>
          <w:ilvl w:val="0"/>
          <w:numId w:val="5"/>
        </w:numPr>
        <w:tabs>
          <w:tab w:val="left" w:pos="851"/>
        </w:tabs>
        <w:spacing w:line="360" w:lineRule="auto"/>
        <w:ind w:left="0" w:firstLine="567"/>
        <w:jc w:val="both"/>
        <w:rPr>
          <w:rFonts w:ascii="Times New Roman" w:hAnsi="Times New Roman"/>
          <w:sz w:val="24"/>
          <w:szCs w:val="24"/>
        </w:rPr>
      </w:pPr>
      <w:r w:rsidRPr="00781FEB">
        <w:rPr>
          <w:rFonts w:ascii="Times New Roman" w:hAnsi="Times New Roman"/>
          <w:sz w:val="24"/>
          <w:szCs w:val="24"/>
        </w:rPr>
        <w:t>определение направления развития системы теплоснабжения населенного пункта на расчетный период;</w:t>
      </w:r>
    </w:p>
    <w:p w:rsidR="00F25B3F" w:rsidRPr="00781FEB" w:rsidRDefault="00F25B3F" w:rsidP="00EC3463">
      <w:pPr>
        <w:pStyle w:val="a9"/>
        <w:numPr>
          <w:ilvl w:val="0"/>
          <w:numId w:val="5"/>
        </w:numPr>
        <w:tabs>
          <w:tab w:val="left" w:pos="851"/>
        </w:tabs>
        <w:spacing w:line="360" w:lineRule="auto"/>
        <w:ind w:left="0" w:firstLine="567"/>
        <w:jc w:val="both"/>
        <w:rPr>
          <w:rFonts w:ascii="Times New Roman" w:hAnsi="Times New Roman"/>
          <w:sz w:val="24"/>
          <w:szCs w:val="24"/>
        </w:rPr>
      </w:pPr>
      <w:r w:rsidRPr="00781FEB">
        <w:rPr>
          <w:rFonts w:ascii="Times New Roman" w:hAnsi="Times New Roman"/>
          <w:sz w:val="24"/>
          <w:szCs w:val="24"/>
        </w:rPr>
        <w:t>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rsidR="00F25B3F" w:rsidRPr="00781FEB" w:rsidRDefault="00F25B3F" w:rsidP="00EC3463">
      <w:pPr>
        <w:pStyle w:val="a9"/>
        <w:numPr>
          <w:ilvl w:val="0"/>
          <w:numId w:val="5"/>
        </w:numPr>
        <w:tabs>
          <w:tab w:val="left" w:pos="851"/>
        </w:tabs>
        <w:spacing w:line="360" w:lineRule="auto"/>
        <w:ind w:left="0" w:firstLine="567"/>
        <w:jc w:val="both"/>
        <w:rPr>
          <w:rFonts w:ascii="Times New Roman" w:hAnsi="Times New Roman"/>
          <w:sz w:val="24"/>
          <w:szCs w:val="24"/>
        </w:rPr>
      </w:pPr>
      <w:r w:rsidRPr="00781FEB">
        <w:rPr>
          <w:rFonts w:ascii="Times New Roman" w:hAnsi="Times New Roman"/>
          <w:sz w:val="24"/>
          <w:szCs w:val="24"/>
        </w:rPr>
        <w:t>снижение издержек производства, передачи и себестоимости любого вида энергии;</w:t>
      </w:r>
    </w:p>
    <w:p w:rsidR="00F25B3F" w:rsidRPr="00781FEB" w:rsidRDefault="00F25B3F" w:rsidP="00EC3463">
      <w:pPr>
        <w:pStyle w:val="a9"/>
        <w:numPr>
          <w:ilvl w:val="0"/>
          <w:numId w:val="5"/>
        </w:numPr>
        <w:tabs>
          <w:tab w:val="left" w:pos="851"/>
        </w:tabs>
        <w:spacing w:line="360" w:lineRule="auto"/>
        <w:ind w:left="0" w:firstLine="567"/>
        <w:jc w:val="both"/>
        <w:rPr>
          <w:rFonts w:ascii="Times New Roman" w:hAnsi="Times New Roman"/>
          <w:sz w:val="24"/>
          <w:szCs w:val="24"/>
        </w:rPr>
      </w:pPr>
      <w:r w:rsidRPr="00781FEB">
        <w:rPr>
          <w:rFonts w:ascii="Times New Roman" w:hAnsi="Times New Roman"/>
          <w:sz w:val="24"/>
          <w:szCs w:val="24"/>
        </w:rPr>
        <w:t>повышение качества предоставляемых энергоресурсов;</w:t>
      </w:r>
    </w:p>
    <w:p w:rsidR="00F25B3F" w:rsidRPr="00781FEB" w:rsidRDefault="00F25B3F" w:rsidP="00EC3463">
      <w:pPr>
        <w:pStyle w:val="a9"/>
        <w:numPr>
          <w:ilvl w:val="0"/>
          <w:numId w:val="5"/>
        </w:numPr>
        <w:tabs>
          <w:tab w:val="left" w:pos="851"/>
        </w:tabs>
        <w:spacing w:line="360" w:lineRule="auto"/>
        <w:ind w:left="0" w:firstLine="567"/>
        <w:jc w:val="both"/>
        <w:rPr>
          <w:rFonts w:ascii="Times New Roman" w:hAnsi="Times New Roman"/>
          <w:sz w:val="24"/>
          <w:szCs w:val="24"/>
        </w:rPr>
      </w:pPr>
      <w:r w:rsidRPr="00781FEB">
        <w:rPr>
          <w:rFonts w:ascii="Times New Roman" w:hAnsi="Times New Roman"/>
          <w:sz w:val="24"/>
          <w:szCs w:val="24"/>
        </w:rPr>
        <w:t>увеличение прибыли самого предприятия.</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Значительный потенциал экономии и рост стоимости энергоресурсов делают проблему </w:t>
      </w:r>
      <w:proofErr w:type="spellStart"/>
      <w:r w:rsidRPr="00F25B3F">
        <w:rPr>
          <w:rFonts w:ascii="Times New Roman" w:hAnsi="Times New Roman" w:cs="Times New Roman"/>
          <w:sz w:val="24"/>
          <w:szCs w:val="24"/>
        </w:rPr>
        <w:t>энергоресурсосбережения</w:t>
      </w:r>
      <w:proofErr w:type="spellEnd"/>
      <w:r w:rsidRPr="00F25B3F">
        <w:rPr>
          <w:rFonts w:ascii="Times New Roman" w:hAnsi="Times New Roman" w:cs="Times New Roman"/>
          <w:sz w:val="24"/>
          <w:szCs w:val="24"/>
        </w:rPr>
        <w:t xml:space="preserve"> весьма актуальной.</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Схем</w:t>
      </w:r>
      <w:r w:rsidR="00CE3C09">
        <w:rPr>
          <w:rFonts w:ascii="Times New Roman" w:hAnsi="Times New Roman" w:cs="Times New Roman"/>
          <w:sz w:val="24"/>
          <w:szCs w:val="24"/>
        </w:rPr>
        <w:t xml:space="preserve">а теплоснабжения </w:t>
      </w:r>
      <w:r w:rsidRPr="00F25B3F">
        <w:rPr>
          <w:rFonts w:ascii="Times New Roman" w:hAnsi="Times New Roman" w:cs="Times New Roman"/>
          <w:sz w:val="24"/>
          <w:szCs w:val="24"/>
        </w:rPr>
        <w:t>разрабатыва</w:t>
      </w:r>
      <w:r w:rsidR="00CE3C09">
        <w:rPr>
          <w:rFonts w:ascii="Times New Roman" w:hAnsi="Times New Roman" w:cs="Times New Roman"/>
          <w:sz w:val="24"/>
          <w:szCs w:val="24"/>
        </w:rPr>
        <w:t xml:space="preserve">ется </w:t>
      </w:r>
      <w:r w:rsidRPr="00F25B3F">
        <w:rPr>
          <w:rFonts w:ascii="Times New Roman" w:hAnsi="Times New Roman" w:cs="Times New Roman"/>
          <w:sz w:val="24"/>
          <w:szCs w:val="24"/>
        </w:rPr>
        <w:t xml:space="preserve">на основе анализа фактических тепловых нагрузок потребителей, оценки состояния существующих источников тепла и тепловых сетей и возможности их дальнейшего использования, рассмотрения вопросов надёжности, экономичности. </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С повышением степени централизации, как правило, повышается экономичность выработки тепла, снижаются начальные затраты и расходы по эксплуатации источников теплоснабжения, но одновременно увеличиваются начальные затраты на сооружение тепловых сетей и эксплуатационные расходы на транспорт тепла.</w:t>
      </w:r>
    </w:p>
    <w:p w:rsid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 xml:space="preserve">Централизация теплоснабжения всегда экономически выгодна при плотной застройке в пределах данного района. </w:t>
      </w:r>
    </w:p>
    <w:p w:rsidR="00A602A7" w:rsidRPr="00F25B3F" w:rsidRDefault="00A602A7" w:rsidP="00F25B3F">
      <w:pPr>
        <w:spacing w:after="0" w:line="360" w:lineRule="auto"/>
        <w:ind w:firstLine="567"/>
        <w:jc w:val="both"/>
        <w:rPr>
          <w:rFonts w:ascii="Times New Roman" w:hAnsi="Times New Roman" w:cs="Times New Roman"/>
          <w:sz w:val="24"/>
          <w:szCs w:val="24"/>
        </w:rPr>
      </w:pP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lastRenderedPageBreak/>
        <w:t>В последние годы наряду с системами централизованного теплоснабжения значительному усовершенствованию подверглись системы децентрализованного теплоснабжения, в основном за счёт развития систем газоснабжения, путем подачи газа непосредственно в квартиры жилых зданий, где за счёт его сжигания в котлах, газовых водонагревателях может быть получено тепло одновременно для отопления, горячего водоснабжения, а также для приготовления пищи.</w:t>
      </w:r>
    </w:p>
    <w:p w:rsidR="00F25B3F" w:rsidRPr="00F25B3F" w:rsidRDefault="00F25B3F" w:rsidP="00F25B3F">
      <w:pPr>
        <w:shd w:val="clear" w:color="auto" w:fill="FFFFFF"/>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Основанием для разработки схемы теплоснабжения является:</w:t>
      </w:r>
    </w:p>
    <w:p w:rsidR="00F25B3F" w:rsidRPr="004E65BB" w:rsidRDefault="00F25B3F" w:rsidP="00EC3463">
      <w:pPr>
        <w:pStyle w:val="a9"/>
        <w:numPr>
          <w:ilvl w:val="0"/>
          <w:numId w:val="6"/>
        </w:numPr>
        <w:tabs>
          <w:tab w:val="left" w:pos="851"/>
        </w:tabs>
        <w:spacing w:line="360" w:lineRule="auto"/>
        <w:ind w:left="0" w:firstLine="567"/>
        <w:jc w:val="both"/>
        <w:rPr>
          <w:rFonts w:ascii="Times New Roman" w:hAnsi="Times New Roman"/>
          <w:sz w:val="24"/>
          <w:szCs w:val="24"/>
        </w:rPr>
      </w:pPr>
      <w:r w:rsidRPr="004E65BB">
        <w:rPr>
          <w:rFonts w:ascii="Times New Roman" w:hAnsi="Times New Roman"/>
          <w:sz w:val="24"/>
          <w:szCs w:val="24"/>
        </w:rPr>
        <w:t xml:space="preserve">Федеральный закон от 27.07.2010 г. </w:t>
      </w:r>
      <w:r w:rsidR="00347676">
        <w:rPr>
          <w:rFonts w:ascii="Times New Roman" w:hAnsi="Times New Roman"/>
          <w:sz w:val="24"/>
          <w:szCs w:val="24"/>
        </w:rPr>
        <w:t>№190 «О теплоснабжении».</w:t>
      </w:r>
    </w:p>
    <w:p w:rsidR="00F25B3F" w:rsidRPr="004E65BB" w:rsidRDefault="00F25B3F" w:rsidP="00EC3463">
      <w:pPr>
        <w:pStyle w:val="a9"/>
        <w:numPr>
          <w:ilvl w:val="0"/>
          <w:numId w:val="6"/>
        </w:numPr>
        <w:tabs>
          <w:tab w:val="left" w:pos="851"/>
          <w:tab w:val="left" w:pos="993"/>
        </w:tabs>
        <w:spacing w:line="360" w:lineRule="auto"/>
        <w:ind w:left="0" w:firstLine="567"/>
        <w:jc w:val="both"/>
        <w:rPr>
          <w:rFonts w:ascii="Times New Roman" w:hAnsi="Times New Roman"/>
          <w:sz w:val="24"/>
          <w:szCs w:val="24"/>
        </w:rPr>
      </w:pPr>
      <w:r w:rsidRPr="004E65BB">
        <w:rPr>
          <w:rFonts w:ascii="Times New Roman" w:hAnsi="Times New Roman"/>
          <w:sz w:val="24"/>
          <w:szCs w:val="24"/>
        </w:rPr>
        <w:t>Постановление Правительства Российской Федерации от 22 февраля 2012г. №154 «О требованиях к схемам теплоснабжения, порядку их разработки и утверждения».</w:t>
      </w:r>
    </w:p>
    <w:p w:rsidR="00F25B3F" w:rsidRPr="004E65BB" w:rsidRDefault="00F25B3F" w:rsidP="00EC3463">
      <w:pPr>
        <w:pStyle w:val="a9"/>
        <w:numPr>
          <w:ilvl w:val="0"/>
          <w:numId w:val="6"/>
        </w:numPr>
        <w:tabs>
          <w:tab w:val="left" w:pos="851"/>
          <w:tab w:val="left" w:pos="993"/>
        </w:tabs>
        <w:spacing w:line="360" w:lineRule="auto"/>
        <w:ind w:left="0" w:firstLine="567"/>
        <w:jc w:val="both"/>
        <w:rPr>
          <w:rFonts w:ascii="Times New Roman" w:hAnsi="Times New Roman"/>
          <w:sz w:val="24"/>
          <w:szCs w:val="24"/>
        </w:rPr>
      </w:pPr>
      <w:r w:rsidRPr="004E65BB">
        <w:rPr>
          <w:rFonts w:ascii="Times New Roman" w:hAnsi="Times New Roman"/>
          <w:sz w:val="24"/>
          <w:szCs w:val="24"/>
        </w:rPr>
        <w:t>Приказ Министерства энергетики РФ и Министерства регионального развития РФ от 29 декабря 2012 г. №565/667 «Об утверждении методических рекомендаций по разработке схем теплоснабжения».</w:t>
      </w:r>
    </w:p>
    <w:p w:rsidR="00F25B3F" w:rsidRPr="004E65BB" w:rsidRDefault="00F25B3F" w:rsidP="00EC3463">
      <w:pPr>
        <w:pStyle w:val="a9"/>
        <w:numPr>
          <w:ilvl w:val="0"/>
          <w:numId w:val="6"/>
        </w:numPr>
        <w:tabs>
          <w:tab w:val="left" w:pos="851"/>
          <w:tab w:val="left" w:pos="993"/>
        </w:tabs>
        <w:spacing w:line="360" w:lineRule="auto"/>
        <w:ind w:left="0" w:firstLine="567"/>
        <w:jc w:val="both"/>
        <w:rPr>
          <w:rFonts w:ascii="Times New Roman" w:hAnsi="Times New Roman"/>
          <w:sz w:val="24"/>
          <w:szCs w:val="24"/>
        </w:rPr>
      </w:pPr>
      <w:r w:rsidRPr="004E65BB">
        <w:rPr>
          <w:rFonts w:ascii="Times New Roman" w:hAnsi="Times New Roman"/>
          <w:sz w:val="24"/>
          <w:szCs w:val="24"/>
        </w:rPr>
        <w:t xml:space="preserve">Федеральный закон от 06.10.2003 №131-ФЗ «Об общих принципах организации местного самоуправления в Российской Федерации». </w:t>
      </w:r>
    </w:p>
    <w:p w:rsidR="00F25B3F" w:rsidRPr="004E65BB" w:rsidRDefault="00F25B3F" w:rsidP="00EC3463">
      <w:pPr>
        <w:pStyle w:val="a9"/>
        <w:numPr>
          <w:ilvl w:val="0"/>
          <w:numId w:val="6"/>
        </w:numPr>
        <w:tabs>
          <w:tab w:val="left" w:pos="851"/>
          <w:tab w:val="left" w:pos="993"/>
        </w:tabs>
        <w:spacing w:line="360" w:lineRule="auto"/>
        <w:ind w:left="0" w:firstLine="567"/>
        <w:jc w:val="both"/>
        <w:rPr>
          <w:rFonts w:ascii="Times New Roman" w:hAnsi="Times New Roman"/>
          <w:sz w:val="24"/>
          <w:szCs w:val="24"/>
        </w:rPr>
      </w:pPr>
      <w:r w:rsidRPr="004E65BB">
        <w:rPr>
          <w:rFonts w:ascii="Times New Roman" w:hAnsi="Times New Roman"/>
          <w:sz w:val="24"/>
          <w:szCs w:val="24"/>
        </w:rPr>
        <w:t>Федеральный закон от 07.12.2011 №417-ФЗ «О внесении изменений в законодательные акты Российской Федерации в связи с принятием федерального закона «О водоснабжении и водоотведении» в части внесения изменений в закон «О теплоснабжении»;</w:t>
      </w:r>
    </w:p>
    <w:p w:rsidR="00F25B3F" w:rsidRPr="004E65BB" w:rsidRDefault="00F25B3F" w:rsidP="00EC3463">
      <w:pPr>
        <w:pStyle w:val="a9"/>
        <w:numPr>
          <w:ilvl w:val="0"/>
          <w:numId w:val="6"/>
        </w:numPr>
        <w:tabs>
          <w:tab w:val="left" w:pos="851"/>
          <w:tab w:val="left" w:pos="993"/>
        </w:tabs>
        <w:spacing w:line="360" w:lineRule="auto"/>
        <w:ind w:left="0" w:firstLine="567"/>
        <w:jc w:val="both"/>
        <w:rPr>
          <w:rFonts w:ascii="Times New Roman" w:hAnsi="Times New Roman"/>
          <w:sz w:val="24"/>
          <w:szCs w:val="24"/>
        </w:rPr>
      </w:pPr>
      <w:r w:rsidRPr="004E65BB">
        <w:rPr>
          <w:rFonts w:ascii="Times New Roman" w:hAnsi="Times New Roman"/>
          <w:sz w:val="24"/>
          <w:szCs w:val="24"/>
        </w:rPr>
        <w:t>Федеральный закон от 23.11.2009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F25B3F" w:rsidRPr="004E65BB" w:rsidRDefault="00F25B3F" w:rsidP="00EC3463">
      <w:pPr>
        <w:pStyle w:val="a9"/>
        <w:numPr>
          <w:ilvl w:val="0"/>
          <w:numId w:val="6"/>
        </w:numPr>
        <w:tabs>
          <w:tab w:val="left" w:pos="851"/>
          <w:tab w:val="left" w:pos="993"/>
        </w:tabs>
        <w:spacing w:line="360" w:lineRule="auto"/>
        <w:ind w:left="0" w:firstLine="567"/>
        <w:jc w:val="both"/>
        <w:rPr>
          <w:rFonts w:ascii="Times New Roman" w:hAnsi="Times New Roman"/>
          <w:sz w:val="24"/>
          <w:szCs w:val="24"/>
        </w:rPr>
      </w:pPr>
      <w:r w:rsidRPr="004E65BB">
        <w:rPr>
          <w:rFonts w:ascii="Times New Roman" w:hAnsi="Times New Roman"/>
          <w:sz w:val="24"/>
          <w:szCs w:val="24"/>
        </w:rPr>
        <w:t>Постановление Прави</w:t>
      </w:r>
      <w:r w:rsidR="00357113">
        <w:rPr>
          <w:rFonts w:ascii="Times New Roman" w:hAnsi="Times New Roman"/>
          <w:sz w:val="24"/>
          <w:szCs w:val="24"/>
        </w:rPr>
        <w:t>тельства Российской Федерации №</w:t>
      </w:r>
      <w:r w:rsidRPr="004E65BB">
        <w:rPr>
          <w:rFonts w:ascii="Times New Roman" w:hAnsi="Times New Roman"/>
          <w:sz w:val="24"/>
          <w:szCs w:val="24"/>
        </w:rPr>
        <w:t>452 от 16.05.2014 г. «Правила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rsidR="00F25B3F" w:rsidRPr="004E65BB" w:rsidRDefault="000B1E31" w:rsidP="00EC3463">
      <w:pPr>
        <w:pStyle w:val="a9"/>
        <w:numPr>
          <w:ilvl w:val="0"/>
          <w:numId w:val="6"/>
        </w:numPr>
        <w:tabs>
          <w:tab w:val="left" w:pos="851"/>
          <w:tab w:val="left" w:pos="993"/>
        </w:tabs>
        <w:spacing w:line="360" w:lineRule="auto"/>
        <w:ind w:left="0" w:firstLine="567"/>
        <w:jc w:val="both"/>
        <w:rPr>
          <w:rFonts w:ascii="Times New Roman" w:hAnsi="Times New Roman"/>
          <w:sz w:val="24"/>
          <w:szCs w:val="24"/>
        </w:rPr>
      </w:pPr>
      <w:r>
        <w:rPr>
          <w:rFonts w:ascii="Times New Roman" w:hAnsi="Times New Roman"/>
          <w:sz w:val="24"/>
          <w:szCs w:val="24"/>
        </w:rPr>
        <w:t xml:space="preserve">СП 124.13330.2012 </w:t>
      </w:r>
      <w:r w:rsidR="00CF5EA6">
        <w:rPr>
          <w:rFonts w:ascii="Times New Roman" w:hAnsi="Times New Roman"/>
          <w:sz w:val="24"/>
          <w:szCs w:val="24"/>
          <w:lang w:val="ru-RU"/>
        </w:rPr>
        <w:t>«</w:t>
      </w:r>
      <w:r w:rsidR="00F25B3F" w:rsidRPr="004E65BB">
        <w:rPr>
          <w:rFonts w:ascii="Times New Roman" w:hAnsi="Times New Roman"/>
          <w:sz w:val="24"/>
          <w:szCs w:val="24"/>
        </w:rPr>
        <w:t>Тепловые сети. Актуализированная редакция СНиП 41-02-2003</w:t>
      </w:r>
      <w:r w:rsidR="00CF5EA6">
        <w:rPr>
          <w:rFonts w:ascii="Times New Roman" w:hAnsi="Times New Roman"/>
          <w:sz w:val="24"/>
          <w:szCs w:val="24"/>
          <w:lang w:val="ru-RU"/>
        </w:rPr>
        <w:t>»</w:t>
      </w:r>
      <w:r w:rsidR="00F25B3F" w:rsidRPr="004E65BB">
        <w:rPr>
          <w:rFonts w:ascii="Times New Roman" w:hAnsi="Times New Roman"/>
          <w:sz w:val="24"/>
          <w:szCs w:val="24"/>
        </w:rPr>
        <w:t>.</w:t>
      </w:r>
    </w:p>
    <w:p w:rsidR="004E65BB" w:rsidRPr="004E65BB" w:rsidRDefault="004E65BB" w:rsidP="00EC3463">
      <w:pPr>
        <w:pStyle w:val="a9"/>
        <w:numPr>
          <w:ilvl w:val="0"/>
          <w:numId w:val="6"/>
        </w:numPr>
        <w:tabs>
          <w:tab w:val="left" w:pos="851"/>
          <w:tab w:val="left" w:pos="993"/>
        </w:tabs>
        <w:spacing w:line="360" w:lineRule="auto"/>
        <w:ind w:left="0" w:firstLine="567"/>
        <w:jc w:val="both"/>
        <w:rPr>
          <w:rFonts w:ascii="Times New Roman" w:hAnsi="Times New Roman"/>
          <w:sz w:val="24"/>
          <w:szCs w:val="24"/>
        </w:rPr>
      </w:pPr>
      <w:r w:rsidRPr="004E65BB">
        <w:rPr>
          <w:rFonts w:ascii="Times New Roman" w:hAnsi="Times New Roman"/>
          <w:sz w:val="24"/>
          <w:szCs w:val="24"/>
        </w:rPr>
        <w:t>СП</w:t>
      </w:r>
      <w:r w:rsidR="00CF5EA6">
        <w:rPr>
          <w:rFonts w:ascii="Times New Roman" w:hAnsi="Times New Roman"/>
          <w:sz w:val="24"/>
          <w:szCs w:val="24"/>
          <w:lang w:val="ru-RU"/>
        </w:rPr>
        <w:t xml:space="preserve"> </w:t>
      </w:r>
      <w:r w:rsidRPr="004E65BB">
        <w:rPr>
          <w:rFonts w:ascii="Times New Roman" w:hAnsi="Times New Roman"/>
          <w:sz w:val="24"/>
          <w:szCs w:val="24"/>
        </w:rPr>
        <w:t>50.13330.2012 «Свод правил. Тепловая защита зданий. Актуализированная редакция СНиП 23-02-2003».</w:t>
      </w:r>
    </w:p>
    <w:p w:rsidR="00F25B3F" w:rsidRPr="00F25B3F" w:rsidRDefault="00F25B3F" w:rsidP="00F25B3F">
      <w:pPr>
        <w:spacing w:after="0" w:line="360" w:lineRule="auto"/>
        <w:ind w:firstLine="567"/>
        <w:jc w:val="both"/>
        <w:rPr>
          <w:rFonts w:ascii="Times New Roman" w:hAnsi="Times New Roman" w:cs="Times New Roman"/>
          <w:sz w:val="24"/>
          <w:szCs w:val="24"/>
        </w:rPr>
      </w:pPr>
      <w:r w:rsidRPr="00F25B3F">
        <w:rPr>
          <w:rFonts w:ascii="Times New Roman" w:hAnsi="Times New Roman" w:cs="Times New Roman"/>
          <w:sz w:val="24"/>
          <w:szCs w:val="24"/>
        </w:rPr>
        <w:t>Основными нормативными документами при разработке схемы являются:</w:t>
      </w:r>
    </w:p>
    <w:p w:rsidR="00F25B3F" w:rsidRPr="006C564E" w:rsidRDefault="00F25B3F" w:rsidP="00EC3463">
      <w:pPr>
        <w:pStyle w:val="a9"/>
        <w:numPr>
          <w:ilvl w:val="0"/>
          <w:numId w:val="7"/>
        </w:numPr>
        <w:tabs>
          <w:tab w:val="left" w:pos="851"/>
        </w:tabs>
        <w:spacing w:line="360" w:lineRule="auto"/>
        <w:ind w:left="0" w:firstLine="567"/>
        <w:jc w:val="both"/>
        <w:rPr>
          <w:rFonts w:ascii="Times New Roman" w:hAnsi="Times New Roman"/>
          <w:sz w:val="24"/>
          <w:szCs w:val="24"/>
        </w:rPr>
      </w:pPr>
      <w:r w:rsidRPr="00E26ED4">
        <w:rPr>
          <w:rFonts w:ascii="Times New Roman" w:hAnsi="Times New Roman"/>
          <w:sz w:val="24"/>
          <w:szCs w:val="24"/>
        </w:rPr>
        <w:t>Постановление Правитель</w:t>
      </w:r>
      <w:r w:rsidR="00357113">
        <w:rPr>
          <w:rFonts w:ascii="Times New Roman" w:hAnsi="Times New Roman"/>
          <w:sz w:val="24"/>
          <w:szCs w:val="24"/>
        </w:rPr>
        <w:t>ства РФ от 22 февраля 2012 г. №</w:t>
      </w:r>
      <w:r w:rsidRPr="00E26ED4">
        <w:rPr>
          <w:rFonts w:ascii="Times New Roman" w:hAnsi="Times New Roman"/>
          <w:sz w:val="24"/>
          <w:szCs w:val="24"/>
        </w:rPr>
        <w:t>154 «О требованиях к схемам теплоснабжения, порядку их разработки и утверждения»</w:t>
      </w:r>
      <w:r w:rsidR="006C564E">
        <w:rPr>
          <w:rFonts w:ascii="Times New Roman" w:hAnsi="Times New Roman"/>
          <w:sz w:val="24"/>
          <w:szCs w:val="24"/>
          <w:lang w:val="ru-RU"/>
        </w:rPr>
        <w:t>.</w:t>
      </w:r>
    </w:p>
    <w:p w:rsidR="00F25B3F" w:rsidRDefault="00F25B3F" w:rsidP="00EC3463">
      <w:pPr>
        <w:pStyle w:val="a9"/>
        <w:numPr>
          <w:ilvl w:val="0"/>
          <w:numId w:val="7"/>
        </w:numPr>
        <w:tabs>
          <w:tab w:val="left" w:pos="851"/>
        </w:tabs>
        <w:spacing w:line="360" w:lineRule="auto"/>
        <w:ind w:left="0" w:firstLine="567"/>
        <w:jc w:val="both"/>
        <w:rPr>
          <w:rFonts w:ascii="Times New Roman" w:hAnsi="Times New Roman"/>
          <w:sz w:val="24"/>
          <w:szCs w:val="24"/>
        </w:rPr>
      </w:pPr>
      <w:r w:rsidRPr="00E26ED4">
        <w:rPr>
          <w:rFonts w:ascii="Times New Roman" w:hAnsi="Times New Roman"/>
          <w:sz w:val="24"/>
          <w:szCs w:val="24"/>
        </w:rPr>
        <w:lastRenderedPageBreak/>
        <w:t>Постановление Правите</w:t>
      </w:r>
      <w:r w:rsidR="00357113">
        <w:rPr>
          <w:rFonts w:ascii="Times New Roman" w:hAnsi="Times New Roman"/>
          <w:sz w:val="24"/>
          <w:szCs w:val="24"/>
        </w:rPr>
        <w:t>льства РФ от 3 апреля 2018 г. №</w:t>
      </w:r>
      <w:r w:rsidRPr="00E26ED4">
        <w:rPr>
          <w:rFonts w:ascii="Times New Roman" w:hAnsi="Times New Roman"/>
          <w:sz w:val="24"/>
          <w:szCs w:val="24"/>
        </w:rPr>
        <w:t>405 «О внесении изменений в некоторые акты Правительства Российской Федерации».</w:t>
      </w:r>
    </w:p>
    <w:p w:rsidR="00F25B3F" w:rsidRPr="00347676" w:rsidRDefault="00347676" w:rsidP="00CE3EA1">
      <w:pPr>
        <w:pStyle w:val="a9"/>
        <w:numPr>
          <w:ilvl w:val="0"/>
          <w:numId w:val="7"/>
        </w:numPr>
        <w:tabs>
          <w:tab w:val="left" w:pos="851"/>
        </w:tabs>
        <w:spacing w:line="360" w:lineRule="auto"/>
        <w:ind w:left="0" w:firstLine="567"/>
        <w:jc w:val="both"/>
        <w:rPr>
          <w:rFonts w:ascii="Times New Roman" w:hAnsi="Times New Roman"/>
          <w:sz w:val="24"/>
          <w:szCs w:val="24"/>
        </w:rPr>
      </w:pPr>
      <w:r w:rsidRPr="00347676">
        <w:rPr>
          <w:rFonts w:ascii="Times New Roman" w:hAnsi="Times New Roman"/>
          <w:sz w:val="24"/>
          <w:szCs w:val="24"/>
          <w:lang w:val="ru-RU"/>
        </w:rPr>
        <w:t>Приказ Министерства энергетики РФ и Министерства регионального развития РФ от 29 декабря 2012 г. №565/667 «Об утверждении методических рекомендаций по разработке</w:t>
      </w:r>
      <w:r>
        <w:rPr>
          <w:rFonts w:ascii="Times New Roman" w:hAnsi="Times New Roman"/>
          <w:sz w:val="24"/>
          <w:szCs w:val="24"/>
          <w:lang w:val="ru-RU"/>
        </w:rPr>
        <w:t xml:space="preserve"> </w:t>
      </w:r>
      <w:r w:rsidR="00F25B3F" w:rsidRPr="00347676">
        <w:rPr>
          <w:rFonts w:ascii="Times New Roman" w:hAnsi="Times New Roman"/>
          <w:sz w:val="24"/>
          <w:szCs w:val="24"/>
        </w:rPr>
        <w:t>схем теплоснабжения»</w:t>
      </w:r>
      <w:r>
        <w:rPr>
          <w:rFonts w:ascii="Times New Roman" w:hAnsi="Times New Roman"/>
          <w:sz w:val="24"/>
          <w:szCs w:val="24"/>
          <w:lang w:val="ru-RU"/>
        </w:rPr>
        <w:t>.</w:t>
      </w:r>
    </w:p>
    <w:p w:rsidR="00F25B3F" w:rsidRPr="00E26ED4" w:rsidRDefault="00F25B3F" w:rsidP="00EC3463">
      <w:pPr>
        <w:pStyle w:val="a9"/>
        <w:numPr>
          <w:ilvl w:val="0"/>
          <w:numId w:val="7"/>
        </w:numPr>
        <w:tabs>
          <w:tab w:val="left" w:pos="851"/>
        </w:tabs>
        <w:spacing w:line="360" w:lineRule="auto"/>
        <w:ind w:left="0" w:firstLine="567"/>
        <w:jc w:val="both"/>
        <w:rPr>
          <w:rFonts w:ascii="Times New Roman" w:hAnsi="Times New Roman"/>
          <w:sz w:val="24"/>
          <w:szCs w:val="24"/>
        </w:rPr>
      </w:pPr>
      <w:r w:rsidRPr="00E26ED4">
        <w:rPr>
          <w:rFonts w:ascii="Times New Roman" w:hAnsi="Times New Roman"/>
          <w:sz w:val="24"/>
          <w:szCs w:val="24"/>
        </w:rPr>
        <w:t>Методические рекомендации по разработке схем теплоснабжения (утв. Приказом Министерства энергетики РФ и Министерства регионального разв</w:t>
      </w:r>
      <w:r w:rsidR="00357113">
        <w:rPr>
          <w:rFonts w:ascii="Times New Roman" w:hAnsi="Times New Roman"/>
          <w:sz w:val="24"/>
          <w:szCs w:val="24"/>
        </w:rPr>
        <w:t>ития РФ от 29 декабря 2012 г. №</w:t>
      </w:r>
      <w:r w:rsidR="00CF298D">
        <w:rPr>
          <w:rFonts w:ascii="Times New Roman" w:hAnsi="Times New Roman"/>
          <w:sz w:val="24"/>
          <w:szCs w:val="24"/>
        </w:rPr>
        <w:t>565/667).</w:t>
      </w:r>
    </w:p>
    <w:p w:rsidR="00F25B3F" w:rsidRDefault="00F25B3F" w:rsidP="00EC3463">
      <w:pPr>
        <w:pStyle w:val="a9"/>
        <w:numPr>
          <w:ilvl w:val="0"/>
          <w:numId w:val="7"/>
        </w:numPr>
        <w:tabs>
          <w:tab w:val="left" w:pos="851"/>
        </w:tabs>
        <w:spacing w:line="360" w:lineRule="auto"/>
        <w:ind w:left="0" w:firstLine="567"/>
        <w:jc w:val="both"/>
        <w:rPr>
          <w:rFonts w:ascii="Times New Roman" w:hAnsi="Times New Roman"/>
          <w:sz w:val="24"/>
          <w:szCs w:val="24"/>
        </w:rPr>
      </w:pPr>
      <w:r w:rsidRPr="00E26ED4">
        <w:rPr>
          <w:rFonts w:ascii="Times New Roman" w:hAnsi="Times New Roman"/>
          <w:sz w:val="24"/>
          <w:szCs w:val="24"/>
        </w:rPr>
        <w:t>Постановление Правител</w:t>
      </w:r>
      <w:r w:rsidR="00357113">
        <w:rPr>
          <w:rFonts w:ascii="Times New Roman" w:hAnsi="Times New Roman"/>
          <w:sz w:val="24"/>
          <w:szCs w:val="24"/>
        </w:rPr>
        <w:t xml:space="preserve">ьства РФ от 8 августа 2012 г. </w:t>
      </w:r>
      <w:r w:rsidR="00D839BE">
        <w:rPr>
          <w:rFonts w:ascii="Times New Roman" w:hAnsi="Times New Roman"/>
          <w:sz w:val="24"/>
          <w:szCs w:val="24"/>
          <w:lang w:val="ru-RU"/>
        </w:rPr>
        <w:t>№</w:t>
      </w:r>
      <w:r w:rsidRPr="00E26ED4">
        <w:rPr>
          <w:rFonts w:ascii="Times New Roman" w:hAnsi="Times New Roman"/>
          <w:sz w:val="24"/>
          <w:szCs w:val="24"/>
        </w:rPr>
        <w:t>808 «Об организации теплоснабжения в Российской Федерации и о внесении изменений в некоторые акты Правительства Российской Федерации».</w:t>
      </w:r>
    </w:p>
    <w:p w:rsidR="000450A0" w:rsidRPr="00E26ED4" w:rsidRDefault="000450A0" w:rsidP="00EC3463">
      <w:pPr>
        <w:pStyle w:val="a9"/>
        <w:numPr>
          <w:ilvl w:val="0"/>
          <w:numId w:val="7"/>
        </w:numPr>
        <w:tabs>
          <w:tab w:val="left" w:pos="851"/>
        </w:tabs>
        <w:spacing w:line="360" w:lineRule="auto"/>
        <w:ind w:left="0" w:firstLine="567"/>
        <w:jc w:val="both"/>
        <w:rPr>
          <w:rFonts w:ascii="Times New Roman" w:hAnsi="Times New Roman"/>
          <w:sz w:val="24"/>
          <w:szCs w:val="24"/>
        </w:rPr>
      </w:pPr>
      <w:r>
        <w:rPr>
          <w:rFonts w:ascii="Times New Roman" w:hAnsi="Times New Roman"/>
          <w:sz w:val="24"/>
          <w:szCs w:val="24"/>
          <w:lang w:val="ru-RU"/>
        </w:rPr>
        <w:t xml:space="preserve">Генеральный </w:t>
      </w:r>
      <w:r w:rsidR="007D5EAF">
        <w:rPr>
          <w:rFonts w:ascii="Times New Roman" w:hAnsi="Times New Roman"/>
          <w:sz w:val="24"/>
          <w:szCs w:val="24"/>
          <w:lang w:val="ru-RU"/>
        </w:rPr>
        <w:t>план муниципального образования «</w:t>
      </w:r>
      <w:proofErr w:type="spellStart"/>
      <w:r w:rsidR="00676E3E">
        <w:rPr>
          <w:rFonts w:ascii="Times New Roman" w:hAnsi="Times New Roman"/>
          <w:sz w:val="24"/>
          <w:szCs w:val="24"/>
          <w:lang w:val="ru-RU"/>
        </w:rPr>
        <w:t>Пеклинского</w:t>
      </w:r>
      <w:proofErr w:type="spellEnd"/>
      <w:r w:rsidR="00CA70EC">
        <w:rPr>
          <w:rFonts w:ascii="Times New Roman" w:hAnsi="Times New Roman"/>
          <w:sz w:val="24"/>
          <w:szCs w:val="24"/>
          <w:lang w:val="ru-RU"/>
        </w:rPr>
        <w:t xml:space="preserve"> сельского поселения</w:t>
      </w:r>
      <w:r w:rsidR="007D5EAF">
        <w:rPr>
          <w:rFonts w:ascii="Times New Roman" w:hAnsi="Times New Roman"/>
          <w:sz w:val="24"/>
          <w:szCs w:val="24"/>
          <w:lang w:val="ru-RU"/>
        </w:rPr>
        <w:t>»</w:t>
      </w:r>
      <w:r w:rsidR="00347676">
        <w:rPr>
          <w:rFonts w:ascii="Times New Roman" w:hAnsi="Times New Roman"/>
          <w:sz w:val="24"/>
          <w:szCs w:val="24"/>
          <w:lang w:val="ru-RU"/>
        </w:rPr>
        <w:t xml:space="preserve"> </w:t>
      </w:r>
      <w:r w:rsidR="00B53645">
        <w:rPr>
          <w:rFonts w:ascii="Times New Roman" w:hAnsi="Times New Roman"/>
          <w:sz w:val="24"/>
          <w:szCs w:val="24"/>
          <w:lang w:val="ru-RU"/>
        </w:rPr>
        <w:t xml:space="preserve">Дубровского </w:t>
      </w:r>
      <w:r>
        <w:rPr>
          <w:rFonts w:ascii="Times New Roman" w:hAnsi="Times New Roman"/>
          <w:sz w:val="24"/>
          <w:szCs w:val="24"/>
          <w:lang w:val="ru-RU"/>
        </w:rPr>
        <w:t>муницип</w:t>
      </w:r>
      <w:r w:rsidR="00B9398F">
        <w:rPr>
          <w:rFonts w:ascii="Times New Roman" w:hAnsi="Times New Roman"/>
          <w:sz w:val="24"/>
          <w:szCs w:val="24"/>
          <w:lang w:val="ru-RU"/>
        </w:rPr>
        <w:t>ального района Брянской области.</w:t>
      </w: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Pr="00B60ABA" w:rsidRDefault="00F25B3F" w:rsidP="00F25B3F"/>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F25B3F" w:rsidRDefault="00F25B3F" w:rsidP="00F25B3F">
      <w:pPr>
        <w:rPr>
          <w:lang w:val="x-none"/>
        </w:rPr>
      </w:pPr>
    </w:p>
    <w:p w:rsidR="003E0833" w:rsidRDefault="003E0833" w:rsidP="00F25B3F">
      <w:pPr>
        <w:rPr>
          <w:lang w:val="x-none"/>
        </w:rPr>
      </w:pPr>
    </w:p>
    <w:p w:rsidR="003E0833" w:rsidRDefault="003E0833" w:rsidP="00F25B3F">
      <w:pPr>
        <w:rPr>
          <w:lang w:val="x-none"/>
        </w:rPr>
      </w:pPr>
    </w:p>
    <w:p w:rsidR="003E0833" w:rsidRDefault="003E0833" w:rsidP="00F25B3F">
      <w:pPr>
        <w:rPr>
          <w:lang w:val="x-none"/>
        </w:rPr>
      </w:pPr>
    </w:p>
    <w:p w:rsidR="003E0833" w:rsidRDefault="003E0833" w:rsidP="00F25B3F">
      <w:pPr>
        <w:rPr>
          <w:lang w:val="x-none"/>
        </w:rPr>
      </w:pPr>
    </w:p>
    <w:p w:rsidR="003E0833" w:rsidRDefault="003E0833" w:rsidP="00F25B3F">
      <w:pPr>
        <w:rPr>
          <w:lang w:val="x-none"/>
        </w:rPr>
      </w:pPr>
    </w:p>
    <w:p w:rsidR="003E0833" w:rsidRDefault="003E0833" w:rsidP="00F25B3F">
      <w:pPr>
        <w:rPr>
          <w:lang w:val="x-none"/>
        </w:rPr>
      </w:pPr>
    </w:p>
    <w:p w:rsidR="00F25B3F" w:rsidRDefault="00F25B3F" w:rsidP="00F25B3F">
      <w:pPr>
        <w:rPr>
          <w:lang w:val="x-none"/>
        </w:rPr>
      </w:pPr>
    </w:p>
    <w:p w:rsidR="00AB304F" w:rsidRDefault="00AB304F" w:rsidP="008D37B9">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
          <w:bCs/>
          <w:color w:val="auto"/>
          <w:sz w:val="24"/>
          <w:szCs w:val="24"/>
        </w:rPr>
      </w:pPr>
      <w:bookmarkStart w:id="4" w:name="_Toc213716802"/>
      <w:r w:rsidRPr="00AB304F">
        <w:rPr>
          <w:rFonts w:ascii="Times New Roman" w:eastAsia="Times New Roman" w:hAnsi="Times New Roman" w:cs="Times New Roman"/>
          <w:b/>
          <w:bCs/>
          <w:color w:val="auto"/>
          <w:sz w:val="24"/>
          <w:szCs w:val="24"/>
        </w:rPr>
        <w:lastRenderedPageBreak/>
        <w:t>Глава 1. Существующее положение в сфере производства, передачи и потребления тепловой энергии для целей теплоснабжения.</w:t>
      </w:r>
      <w:bookmarkEnd w:id="4"/>
    </w:p>
    <w:p w:rsidR="00911913" w:rsidRPr="00972CA6" w:rsidRDefault="00F112F7" w:rsidP="00EE7140">
      <w:pPr>
        <w:spacing w:after="0" w:line="360" w:lineRule="auto"/>
        <w:ind w:firstLine="567"/>
        <w:jc w:val="both"/>
        <w:rPr>
          <w:rFonts w:ascii="Times New Roman" w:hAnsi="Times New Roman" w:cs="Times New Roman"/>
          <w:b/>
          <w:sz w:val="24"/>
          <w:szCs w:val="24"/>
          <w:u w:val="single"/>
        </w:rPr>
      </w:pPr>
      <w:r w:rsidRPr="00F112F7">
        <w:rPr>
          <w:rFonts w:ascii="Times New Roman" w:hAnsi="Times New Roman" w:cs="Times New Roman"/>
          <w:sz w:val="24"/>
          <w:szCs w:val="24"/>
        </w:rPr>
        <w:t>Централизованное теплоснабжение</w:t>
      </w:r>
      <w:r w:rsidR="00EE4326">
        <w:rPr>
          <w:rFonts w:ascii="Times New Roman" w:hAnsi="Times New Roman" w:cs="Times New Roman"/>
          <w:sz w:val="24"/>
          <w:szCs w:val="24"/>
        </w:rPr>
        <w:t xml:space="preserve"> </w:t>
      </w:r>
      <w:proofErr w:type="spellStart"/>
      <w:r w:rsidR="00676E3E">
        <w:rPr>
          <w:rFonts w:ascii="Times New Roman" w:hAnsi="Times New Roman" w:cs="Times New Roman"/>
          <w:sz w:val="24"/>
          <w:szCs w:val="24"/>
        </w:rPr>
        <w:t>Пеклинского</w:t>
      </w:r>
      <w:proofErr w:type="spellEnd"/>
      <w:r w:rsidR="004B460C">
        <w:rPr>
          <w:rFonts w:ascii="Times New Roman" w:hAnsi="Times New Roman" w:cs="Times New Roman"/>
          <w:sz w:val="24"/>
          <w:szCs w:val="24"/>
        </w:rPr>
        <w:t xml:space="preserve"> сельского поселения </w:t>
      </w:r>
      <w:r w:rsidR="00CC6BF9">
        <w:rPr>
          <w:rFonts w:ascii="Times New Roman" w:hAnsi="Times New Roman" w:cs="Times New Roman"/>
          <w:sz w:val="24"/>
          <w:szCs w:val="24"/>
        </w:rPr>
        <w:t xml:space="preserve">Дубровского </w:t>
      </w:r>
      <w:r w:rsidR="00A87298" w:rsidRPr="00A87298">
        <w:rPr>
          <w:rFonts w:ascii="Times New Roman" w:hAnsi="Times New Roman" w:cs="Times New Roman"/>
          <w:sz w:val="24"/>
          <w:szCs w:val="24"/>
        </w:rPr>
        <w:t>муниципального района Брянской области по состоянию на 202</w:t>
      </w:r>
      <w:r w:rsidR="00F07C82">
        <w:rPr>
          <w:rFonts w:ascii="Times New Roman" w:hAnsi="Times New Roman" w:cs="Times New Roman"/>
          <w:sz w:val="24"/>
          <w:szCs w:val="24"/>
        </w:rPr>
        <w:t xml:space="preserve">5 </w:t>
      </w:r>
      <w:r w:rsidR="00A87298" w:rsidRPr="00A87298">
        <w:rPr>
          <w:rFonts w:ascii="Times New Roman" w:hAnsi="Times New Roman" w:cs="Times New Roman"/>
          <w:sz w:val="24"/>
          <w:szCs w:val="24"/>
        </w:rPr>
        <w:t>год</w:t>
      </w:r>
      <w:r w:rsidR="00A87298">
        <w:rPr>
          <w:rFonts w:ascii="Times New Roman" w:hAnsi="Times New Roman" w:cs="Times New Roman"/>
          <w:sz w:val="24"/>
          <w:szCs w:val="24"/>
        </w:rPr>
        <w:t xml:space="preserve"> </w:t>
      </w:r>
      <w:r w:rsidR="00911913">
        <w:rPr>
          <w:rFonts w:ascii="Times New Roman" w:hAnsi="Times New Roman" w:cs="Times New Roman"/>
          <w:sz w:val="24"/>
          <w:szCs w:val="24"/>
        </w:rPr>
        <w:t xml:space="preserve">осуществляется </w:t>
      </w:r>
      <w:r w:rsidR="004B6BBE">
        <w:rPr>
          <w:rFonts w:ascii="Times New Roman" w:hAnsi="Times New Roman" w:cs="Times New Roman"/>
          <w:sz w:val="24"/>
          <w:szCs w:val="24"/>
        </w:rPr>
        <w:t xml:space="preserve">                    </w:t>
      </w:r>
      <w:r w:rsidR="00911913" w:rsidRPr="00972CA6">
        <w:rPr>
          <w:rFonts w:ascii="Times New Roman" w:hAnsi="Times New Roman" w:cs="Times New Roman"/>
          <w:b/>
          <w:sz w:val="24"/>
          <w:szCs w:val="24"/>
          <w:u w:val="single"/>
        </w:rPr>
        <w:t xml:space="preserve">от </w:t>
      </w:r>
      <w:r w:rsidR="008E63CA">
        <w:rPr>
          <w:rFonts w:ascii="Times New Roman" w:hAnsi="Times New Roman" w:cs="Times New Roman"/>
          <w:b/>
          <w:sz w:val="24"/>
          <w:szCs w:val="24"/>
          <w:u w:val="single"/>
        </w:rPr>
        <w:t>1</w:t>
      </w:r>
      <w:r w:rsidR="004B460C">
        <w:rPr>
          <w:rFonts w:ascii="Times New Roman" w:hAnsi="Times New Roman" w:cs="Times New Roman"/>
          <w:b/>
          <w:sz w:val="24"/>
          <w:szCs w:val="24"/>
          <w:u w:val="single"/>
        </w:rPr>
        <w:t xml:space="preserve"> </w:t>
      </w:r>
      <w:r w:rsidR="00911913" w:rsidRPr="00972CA6">
        <w:rPr>
          <w:rFonts w:ascii="Times New Roman" w:hAnsi="Times New Roman" w:cs="Times New Roman"/>
          <w:b/>
          <w:sz w:val="24"/>
          <w:szCs w:val="24"/>
          <w:u w:val="single"/>
        </w:rPr>
        <w:t>источник</w:t>
      </w:r>
      <w:r w:rsidR="008E63CA">
        <w:rPr>
          <w:rFonts w:ascii="Times New Roman" w:hAnsi="Times New Roman" w:cs="Times New Roman"/>
          <w:b/>
          <w:sz w:val="24"/>
          <w:szCs w:val="24"/>
          <w:u w:val="single"/>
        </w:rPr>
        <w:t xml:space="preserve">а </w:t>
      </w:r>
      <w:r w:rsidR="00FA1671">
        <w:rPr>
          <w:rFonts w:ascii="Times New Roman" w:hAnsi="Times New Roman" w:cs="Times New Roman"/>
          <w:b/>
          <w:sz w:val="24"/>
          <w:szCs w:val="24"/>
          <w:u w:val="single"/>
        </w:rPr>
        <w:t>т</w:t>
      </w:r>
      <w:r w:rsidR="00911913" w:rsidRPr="00972CA6">
        <w:rPr>
          <w:rFonts w:ascii="Times New Roman" w:hAnsi="Times New Roman" w:cs="Times New Roman"/>
          <w:b/>
          <w:sz w:val="24"/>
          <w:szCs w:val="24"/>
          <w:u w:val="single"/>
        </w:rPr>
        <w:t xml:space="preserve">еплоснабжения. </w:t>
      </w:r>
    </w:p>
    <w:p w:rsidR="00634C50" w:rsidRDefault="006C5C20" w:rsidP="006C5C20">
      <w:pPr>
        <w:spacing w:after="0" w:line="360" w:lineRule="auto"/>
        <w:ind w:firstLine="567"/>
        <w:jc w:val="both"/>
        <w:rPr>
          <w:rFonts w:ascii="Times New Roman" w:hAnsi="Times New Roman" w:cs="Times New Roman"/>
          <w:sz w:val="24"/>
          <w:szCs w:val="24"/>
        </w:rPr>
      </w:pPr>
      <w:r w:rsidRPr="006C5C20">
        <w:rPr>
          <w:rFonts w:ascii="Times New Roman" w:hAnsi="Times New Roman" w:cs="Times New Roman"/>
          <w:sz w:val="24"/>
          <w:szCs w:val="24"/>
        </w:rPr>
        <w:t xml:space="preserve">Температурный график работы котельных </w:t>
      </w:r>
      <w:r w:rsidR="001E3B2A">
        <w:rPr>
          <w:rFonts w:ascii="Times New Roman" w:hAnsi="Times New Roman" w:cs="Times New Roman"/>
          <w:sz w:val="24"/>
          <w:szCs w:val="24"/>
        </w:rPr>
        <w:t xml:space="preserve">– </w:t>
      </w:r>
      <w:r w:rsidRPr="006C5C20">
        <w:rPr>
          <w:rFonts w:ascii="Times New Roman" w:hAnsi="Times New Roman" w:cs="Times New Roman"/>
          <w:sz w:val="24"/>
          <w:szCs w:val="24"/>
        </w:rPr>
        <w:t>95/70</w:t>
      </w:r>
      <w:r w:rsidR="001E3B2A" w:rsidRPr="001E3B2A">
        <w:rPr>
          <w:rFonts w:ascii="Times New Roman" w:hAnsi="Times New Roman" w:cs="Times New Roman"/>
          <w:sz w:val="24"/>
          <w:szCs w:val="24"/>
          <w:vertAlign w:val="superscript"/>
        </w:rPr>
        <w:t>о</w:t>
      </w:r>
      <w:r w:rsidRPr="006C5C20">
        <w:rPr>
          <w:rFonts w:ascii="Times New Roman" w:hAnsi="Times New Roman" w:cs="Times New Roman"/>
          <w:sz w:val="24"/>
          <w:szCs w:val="24"/>
        </w:rPr>
        <w:t xml:space="preserve">С. </w:t>
      </w:r>
    </w:p>
    <w:p w:rsidR="006C5C20" w:rsidRDefault="006C5C20"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Материал теплоизоляции преимуще</w:t>
      </w:r>
      <w:r w:rsidRPr="006C5C20">
        <w:rPr>
          <w:rFonts w:ascii="Times New Roman" w:hAnsi="Times New Roman" w:cs="Times New Roman"/>
          <w:sz w:val="24"/>
          <w:szCs w:val="24"/>
        </w:rPr>
        <w:t>ственно – минеральная вата.</w:t>
      </w:r>
      <w:r w:rsidR="0026296C">
        <w:rPr>
          <w:rFonts w:ascii="Times New Roman" w:hAnsi="Times New Roman" w:cs="Times New Roman"/>
          <w:sz w:val="24"/>
          <w:szCs w:val="24"/>
        </w:rPr>
        <w:t xml:space="preserve"> </w:t>
      </w:r>
      <w:r w:rsidRPr="006C5C20">
        <w:rPr>
          <w:rFonts w:ascii="Times New Roman" w:hAnsi="Times New Roman" w:cs="Times New Roman"/>
          <w:sz w:val="24"/>
          <w:szCs w:val="24"/>
        </w:rPr>
        <w:t>Способ прокладки надземный,</w:t>
      </w:r>
      <w:r w:rsidR="00634C50">
        <w:rPr>
          <w:rFonts w:ascii="Times New Roman" w:hAnsi="Times New Roman" w:cs="Times New Roman"/>
          <w:sz w:val="24"/>
          <w:szCs w:val="24"/>
        </w:rPr>
        <w:t xml:space="preserve"> </w:t>
      </w:r>
      <w:r w:rsidR="00911913">
        <w:rPr>
          <w:rFonts w:ascii="Times New Roman" w:hAnsi="Times New Roman" w:cs="Times New Roman"/>
          <w:sz w:val="24"/>
          <w:szCs w:val="24"/>
        </w:rPr>
        <w:t xml:space="preserve">подземный </w:t>
      </w:r>
      <w:r w:rsidR="00634C50">
        <w:rPr>
          <w:rFonts w:ascii="Times New Roman" w:hAnsi="Times New Roman" w:cs="Times New Roman"/>
          <w:sz w:val="24"/>
          <w:szCs w:val="24"/>
        </w:rPr>
        <w:t xml:space="preserve">канальный и </w:t>
      </w:r>
      <w:proofErr w:type="spellStart"/>
      <w:r w:rsidR="00634C50">
        <w:rPr>
          <w:rFonts w:ascii="Times New Roman" w:hAnsi="Times New Roman" w:cs="Times New Roman"/>
          <w:sz w:val="24"/>
          <w:szCs w:val="24"/>
        </w:rPr>
        <w:t>бесканальный</w:t>
      </w:r>
      <w:proofErr w:type="spellEnd"/>
      <w:r w:rsidR="00634C50">
        <w:rPr>
          <w:rFonts w:ascii="Times New Roman" w:hAnsi="Times New Roman" w:cs="Times New Roman"/>
          <w:sz w:val="24"/>
          <w:szCs w:val="24"/>
        </w:rPr>
        <w:t>. Тепл</w:t>
      </w:r>
      <w:r w:rsidRPr="006C5C20">
        <w:rPr>
          <w:rFonts w:ascii="Times New Roman" w:hAnsi="Times New Roman" w:cs="Times New Roman"/>
          <w:sz w:val="24"/>
          <w:szCs w:val="24"/>
        </w:rPr>
        <w:t>овые сети находятся в удовлетворительном состоянии.</w:t>
      </w:r>
    </w:p>
    <w:p w:rsidR="001246CD" w:rsidRDefault="001246CD" w:rsidP="006C5C20">
      <w:pPr>
        <w:spacing w:after="0" w:line="360" w:lineRule="auto"/>
        <w:ind w:firstLine="567"/>
        <w:jc w:val="both"/>
        <w:rPr>
          <w:rFonts w:ascii="Times New Roman" w:hAnsi="Times New Roman" w:cs="Times New Roman"/>
          <w:sz w:val="24"/>
          <w:szCs w:val="24"/>
        </w:rPr>
      </w:pPr>
      <w:r w:rsidRPr="001246CD">
        <w:rPr>
          <w:rFonts w:ascii="Times New Roman" w:hAnsi="Times New Roman" w:cs="Times New Roman"/>
          <w:sz w:val="24"/>
          <w:szCs w:val="24"/>
        </w:rPr>
        <w:t xml:space="preserve">В качестве котельно-печного топлива используется – </w:t>
      </w:r>
      <w:r w:rsidR="00C30C84">
        <w:rPr>
          <w:rFonts w:ascii="Times New Roman" w:hAnsi="Times New Roman" w:cs="Times New Roman"/>
          <w:sz w:val="24"/>
          <w:szCs w:val="24"/>
        </w:rPr>
        <w:t>природный газ</w:t>
      </w:r>
      <w:r w:rsidRPr="001246CD">
        <w:rPr>
          <w:rFonts w:ascii="Times New Roman" w:hAnsi="Times New Roman" w:cs="Times New Roman"/>
          <w:sz w:val="24"/>
          <w:szCs w:val="24"/>
        </w:rPr>
        <w:t>.</w:t>
      </w:r>
    </w:p>
    <w:p w:rsidR="00911913" w:rsidRDefault="00504A32" w:rsidP="006C5C20">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На основании </w:t>
      </w:r>
      <w:r w:rsidRPr="00504A32">
        <w:rPr>
          <w:rFonts w:ascii="Times New Roman" w:hAnsi="Times New Roman" w:cs="Times New Roman"/>
          <w:sz w:val="24"/>
          <w:szCs w:val="24"/>
        </w:rPr>
        <w:t>СП 131.13330.2020 «СНиП 23-01-99* Строительная климатология»</w:t>
      </w:r>
      <w:r>
        <w:rPr>
          <w:rFonts w:ascii="Times New Roman" w:hAnsi="Times New Roman" w:cs="Times New Roman"/>
          <w:sz w:val="24"/>
          <w:szCs w:val="24"/>
        </w:rPr>
        <w:t>:</w:t>
      </w:r>
    </w:p>
    <w:p w:rsidR="006C5C20" w:rsidRPr="00701391" w:rsidRDefault="006C5C20" w:rsidP="00EC3463">
      <w:pPr>
        <w:pStyle w:val="a9"/>
        <w:numPr>
          <w:ilvl w:val="0"/>
          <w:numId w:val="9"/>
        </w:numPr>
        <w:tabs>
          <w:tab w:val="left" w:pos="851"/>
        </w:tabs>
        <w:spacing w:line="360" w:lineRule="auto"/>
        <w:ind w:left="0" w:firstLine="567"/>
        <w:jc w:val="both"/>
        <w:rPr>
          <w:rFonts w:ascii="Times New Roman" w:hAnsi="Times New Roman"/>
          <w:sz w:val="24"/>
          <w:szCs w:val="24"/>
        </w:rPr>
      </w:pPr>
      <w:r w:rsidRPr="00701391">
        <w:rPr>
          <w:rFonts w:ascii="Times New Roman" w:hAnsi="Times New Roman"/>
          <w:sz w:val="24"/>
          <w:szCs w:val="24"/>
        </w:rPr>
        <w:t>Температура наружного воздуха, расчетная для отопления и вентиляции:</w:t>
      </w:r>
      <w:r w:rsidR="001B12B1">
        <w:rPr>
          <w:rFonts w:ascii="Times New Roman" w:hAnsi="Times New Roman"/>
          <w:sz w:val="24"/>
          <w:szCs w:val="24"/>
          <w:lang w:val="ru-RU"/>
        </w:rPr>
        <w:t xml:space="preserve"> </w:t>
      </w:r>
      <w:r w:rsidRPr="00701391">
        <w:rPr>
          <w:rFonts w:ascii="Times New Roman" w:hAnsi="Times New Roman"/>
          <w:sz w:val="24"/>
          <w:szCs w:val="24"/>
        </w:rPr>
        <w:t>-</w:t>
      </w:r>
      <w:r w:rsidR="0026296C">
        <w:rPr>
          <w:rFonts w:ascii="Times New Roman" w:hAnsi="Times New Roman"/>
          <w:sz w:val="24"/>
          <w:szCs w:val="24"/>
          <w:lang w:val="ru-RU"/>
        </w:rPr>
        <w:t>25</w:t>
      </w:r>
      <w:proofErr w:type="spellStart"/>
      <w:r w:rsidR="00701391" w:rsidRPr="00701391">
        <w:rPr>
          <w:rFonts w:ascii="Times New Roman" w:hAnsi="Times New Roman"/>
          <w:sz w:val="24"/>
          <w:szCs w:val="24"/>
          <w:vertAlign w:val="superscript"/>
        </w:rPr>
        <w:t>о</w:t>
      </w:r>
      <w:r w:rsidRPr="00701391">
        <w:rPr>
          <w:rFonts w:ascii="Times New Roman" w:hAnsi="Times New Roman"/>
          <w:sz w:val="24"/>
          <w:szCs w:val="24"/>
        </w:rPr>
        <w:t>С</w:t>
      </w:r>
      <w:proofErr w:type="spellEnd"/>
      <w:r w:rsidRPr="00701391">
        <w:rPr>
          <w:rFonts w:ascii="Times New Roman" w:hAnsi="Times New Roman"/>
          <w:sz w:val="24"/>
          <w:szCs w:val="24"/>
        </w:rPr>
        <w:t>;</w:t>
      </w:r>
    </w:p>
    <w:p w:rsidR="006C5C20" w:rsidRPr="00701391" w:rsidRDefault="006C5C20" w:rsidP="00EC3463">
      <w:pPr>
        <w:pStyle w:val="a9"/>
        <w:numPr>
          <w:ilvl w:val="0"/>
          <w:numId w:val="9"/>
        </w:numPr>
        <w:tabs>
          <w:tab w:val="left" w:pos="851"/>
        </w:tabs>
        <w:spacing w:line="360" w:lineRule="auto"/>
        <w:ind w:left="0" w:firstLine="567"/>
        <w:jc w:val="both"/>
        <w:rPr>
          <w:rFonts w:ascii="Times New Roman" w:hAnsi="Times New Roman"/>
          <w:sz w:val="24"/>
          <w:szCs w:val="24"/>
        </w:rPr>
      </w:pPr>
      <w:r w:rsidRPr="00701391">
        <w:rPr>
          <w:rFonts w:ascii="Times New Roman" w:hAnsi="Times New Roman"/>
          <w:sz w:val="24"/>
          <w:szCs w:val="24"/>
        </w:rPr>
        <w:t>Средняя температура наружного воздуха за отопительный сезон: -</w:t>
      </w:r>
      <w:r w:rsidR="0026296C">
        <w:rPr>
          <w:rFonts w:ascii="Times New Roman" w:hAnsi="Times New Roman"/>
          <w:sz w:val="24"/>
          <w:szCs w:val="24"/>
          <w:lang w:val="ru-RU"/>
        </w:rPr>
        <w:t>2,0</w:t>
      </w:r>
      <w:proofErr w:type="spellStart"/>
      <w:r w:rsidR="00701391" w:rsidRPr="00701391">
        <w:rPr>
          <w:rFonts w:ascii="Times New Roman" w:hAnsi="Times New Roman"/>
          <w:sz w:val="24"/>
          <w:szCs w:val="24"/>
          <w:vertAlign w:val="superscript"/>
        </w:rPr>
        <w:t>о</w:t>
      </w:r>
      <w:r w:rsidRPr="00701391">
        <w:rPr>
          <w:rFonts w:ascii="Times New Roman" w:hAnsi="Times New Roman"/>
          <w:sz w:val="24"/>
          <w:szCs w:val="24"/>
        </w:rPr>
        <w:t>С</w:t>
      </w:r>
      <w:proofErr w:type="spellEnd"/>
      <w:r w:rsidRPr="00701391">
        <w:rPr>
          <w:rFonts w:ascii="Times New Roman" w:hAnsi="Times New Roman"/>
          <w:sz w:val="24"/>
          <w:szCs w:val="24"/>
        </w:rPr>
        <w:t>;</w:t>
      </w:r>
    </w:p>
    <w:p w:rsidR="00504A32" w:rsidRPr="00701391" w:rsidRDefault="00504A32" w:rsidP="00EC3463">
      <w:pPr>
        <w:pStyle w:val="a9"/>
        <w:numPr>
          <w:ilvl w:val="0"/>
          <w:numId w:val="9"/>
        </w:numPr>
        <w:tabs>
          <w:tab w:val="left" w:pos="851"/>
        </w:tabs>
        <w:spacing w:line="360" w:lineRule="auto"/>
        <w:ind w:left="0" w:firstLine="567"/>
        <w:jc w:val="both"/>
        <w:rPr>
          <w:rFonts w:ascii="Times New Roman" w:hAnsi="Times New Roman"/>
          <w:sz w:val="24"/>
          <w:szCs w:val="24"/>
        </w:rPr>
      </w:pPr>
      <w:r w:rsidRPr="00701391">
        <w:rPr>
          <w:rFonts w:ascii="Times New Roman" w:hAnsi="Times New Roman"/>
          <w:sz w:val="24"/>
          <w:szCs w:val="24"/>
        </w:rPr>
        <w:t xml:space="preserve">Продолжительность отопительного периода: </w:t>
      </w:r>
      <w:r w:rsidR="0026296C">
        <w:rPr>
          <w:rFonts w:ascii="Times New Roman" w:hAnsi="Times New Roman"/>
          <w:sz w:val="24"/>
          <w:szCs w:val="24"/>
          <w:lang w:val="ru-RU"/>
        </w:rPr>
        <w:t xml:space="preserve">199 </w:t>
      </w:r>
      <w:r w:rsidRPr="00701391">
        <w:rPr>
          <w:rFonts w:ascii="Times New Roman" w:hAnsi="Times New Roman"/>
          <w:sz w:val="24"/>
          <w:szCs w:val="24"/>
        </w:rPr>
        <w:t>дней;</w:t>
      </w:r>
    </w:p>
    <w:p w:rsidR="006C5C20" w:rsidRPr="00701391" w:rsidRDefault="006C5C20" w:rsidP="00EC3463">
      <w:pPr>
        <w:pStyle w:val="a9"/>
        <w:numPr>
          <w:ilvl w:val="0"/>
          <w:numId w:val="9"/>
        </w:numPr>
        <w:tabs>
          <w:tab w:val="left" w:pos="851"/>
        </w:tabs>
        <w:spacing w:line="360" w:lineRule="auto"/>
        <w:ind w:left="0" w:firstLine="567"/>
        <w:jc w:val="both"/>
        <w:rPr>
          <w:rFonts w:ascii="Times New Roman" w:hAnsi="Times New Roman"/>
          <w:sz w:val="24"/>
          <w:szCs w:val="24"/>
        </w:rPr>
      </w:pPr>
      <w:r w:rsidRPr="00701391">
        <w:rPr>
          <w:rFonts w:ascii="Times New Roman" w:hAnsi="Times New Roman"/>
          <w:sz w:val="24"/>
          <w:szCs w:val="24"/>
        </w:rPr>
        <w:t>Температура внут</w:t>
      </w:r>
      <w:r w:rsidR="00701391" w:rsidRPr="00701391">
        <w:rPr>
          <w:rFonts w:ascii="Times New Roman" w:hAnsi="Times New Roman"/>
          <w:sz w:val="24"/>
          <w:szCs w:val="24"/>
        </w:rPr>
        <w:t xml:space="preserve">реннего воздуха в жилых домах: </w:t>
      </w:r>
      <w:r w:rsidRPr="00701391">
        <w:rPr>
          <w:rFonts w:ascii="Times New Roman" w:hAnsi="Times New Roman"/>
          <w:sz w:val="24"/>
          <w:szCs w:val="24"/>
        </w:rPr>
        <w:t>+</w:t>
      </w:r>
      <w:r w:rsidR="00701391" w:rsidRPr="00701391">
        <w:rPr>
          <w:rFonts w:ascii="Times New Roman" w:hAnsi="Times New Roman"/>
          <w:sz w:val="24"/>
          <w:szCs w:val="24"/>
        </w:rPr>
        <w:t>20</w:t>
      </w:r>
      <w:r w:rsidR="00701391" w:rsidRPr="00701391">
        <w:rPr>
          <w:rFonts w:ascii="Times New Roman" w:hAnsi="Times New Roman"/>
          <w:sz w:val="24"/>
          <w:szCs w:val="24"/>
          <w:vertAlign w:val="superscript"/>
        </w:rPr>
        <w:t>о</w:t>
      </w:r>
      <w:r w:rsidRPr="00701391">
        <w:rPr>
          <w:rFonts w:ascii="Times New Roman" w:hAnsi="Times New Roman"/>
          <w:sz w:val="24"/>
          <w:szCs w:val="24"/>
        </w:rPr>
        <w:t>С;</w:t>
      </w:r>
    </w:p>
    <w:p w:rsidR="006C5C20" w:rsidRPr="00701391" w:rsidRDefault="006C5C20" w:rsidP="00EC3463">
      <w:pPr>
        <w:pStyle w:val="a9"/>
        <w:numPr>
          <w:ilvl w:val="0"/>
          <w:numId w:val="9"/>
        </w:numPr>
        <w:tabs>
          <w:tab w:val="left" w:pos="851"/>
        </w:tabs>
        <w:spacing w:line="360" w:lineRule="auto"/>
        <w:ind w:left="0" w:firstLine="567"/>
        <w:jc w:val="both"/>
        <w:rPr>
          <w:rFonts w:ascii="Times New Roman" w:hAnsi="Times New Roman"/>
          <w:sz w:val="24"/>
          <w:szCs w:val="24"/>
        </w:rPr>
      </w:pPr>
      <w:r w:rsidRPr="00701391">
        <w:rPr>
          <w:rFonts w:ascii="Times New Roman" w:hAnsi="Times New Roman"/>
          <w:sz w:val="24"/>
          <w:szCs w:val="24"/>
        </w:rPr>
        <w:t xml:space="preserve">Расчетная скорость ветра в отопительный период: </w:t>
      </w:r>
      <w:r w:rsidR="00701391" w:rsidRPr="00701391">
        <w:rPr>
          <w:rFonts w:ascii="Times New Roman" w:hAnsi="Times New Roman"/>
          <w:sz w:val="24"/>
          <w:szCs w:val="24"/>
        </w:rPr>
        <w:t xml:space="preserve">2,9 </w:t>
      </w:r>
      <w:r w:rsidRPr="00701391">
        <w:rPr>
          <w:rFonts w:ascii="Times New Roman" w:hAnsi="Times New Roman"/>
          <w:sz w:val="24"/>
          <w:szCs w:val="24"/>
        </w:rPr>
        <w:t>м/с;</w:t>
      </w:r>
    </w:p>
    <w:p w:rsidR="00FD3709" w:rsidRPr="008D0774" w:rsidRDefault="006C5C20" w:rsidP="00EC3463">
      <w:pPr>
        <w:pStyle w:val="a9"/>
        <w:numPr>
          <w:ilvl w:val="0"/>
          <w:numId w:val="8"/>
        </w:numPr>
        <w:tabs>
          <w:tab w:val="left" w:pos="851"/>
        </w:tabs>
        <w:spacing w:line="360" w:lineRule="auto"/>
        <w:ind w:left="0" w:firstLine="567"/>
        <w:jc w:val="both"/>
        <w:rPr>
          <w:rFonts w:ascii="Times New Roman" w:hAnsi="Times New Roman"/>
          <w:sz w:val="24"/>
          <w:szCs w:val="24"/>
        </w:rPr>
      </w:pPr>
      <w:r w:rsidRPr="00701391">
        <w:rPr>
          <w:rFonts w:ascii="Times New Roman" w:hAnsi="Times New Roman"/>
          <w:sz w:val="24"/>
          <w:szCs w:val="24"/>
        </w:rPr>
        <w:t>Среднемесячные расчетные значения температу</w:t>
      </w:r>
      <w:r w:rsidR="003E0833" w:rsidRPr="00701391">
        <w:rPr>
          <w:rFonts w:ascii="Times New Roman" w:hAnsi="Times New Roman"/>
          <w:sz w:val="24"/>
          <w:szCs w:val="24"/>
        </w:rPr>
        <w:t>р наружного воздуха</w:t>
      </w:r>
      <w:r w:rsidR="00FD3709">
        <w:rPr>
          <w:rFonts w:ascii="Times New Roman" w:hAnsi="Times New Roman"/>
          <w:sz w:val="24"/>
          <w:szCs w:val="24"/>
          <w:lang w:val="ru-RU"/>
        </w:rPr>
        <w:t xml:space="preserve"> г. Брянск</w:t>
      </w:r>
    </w:p>
    <w:p w:rsidR="008D0774" w:rsidRPr="00EA1F57" w:rsidRDefault="008D0774" w:rsidP="008D0774">
      <w:pPr>
        <w:pStyle w:val="a9"/>
        <w:tabs>
          <w:tab w:val="left" w:pos="851"/>
        </w:tabs>
        <w:spacing w:line="360" w:lineRule="auto"/>
        <w:ind w:left="0" w:firstLine="567"/>
        <w:jc w:val="both"/>
        <w:rPr>
          <w:rFonts w:ascii="Times New Roman" w:hAnsi="Times New Roman"/>
          <w:b/>
          <w:sz w:val="24"/>
          <w:szCs w:val="24"/>
          <w:lang w:val="ru-RU"/>
        </w:rPr>
      </w:pPr>
      <w:r w:rsidRPr="008D0774">
        <w:rPr>
          <w:rFonts w:ascii="Times New Roman" w:hAnsi="Times New Roman"/>
          <w:b/>
          <w:sz w:val="24"/>
          <w:szCs w:val="24"/>
        </w:rPr>
        <w:t xml:space="preserve">Таблица 1.1. Средняя месячная и годовая температура воздуха, </w:t>
      </w:r>
      <w:proofErr w:type="spellStart"/>
      <w:r w:rsidRPr="008D0774">
        <w:rPr>
          <w:rFonts w:ascii="Times New Roman" w:hAnsi="Times New Roman"/>
          <w:b/>
          <w:sz w:val="24"/>
          <w:szCs w:val="24"/>
          <w:vertAlign w:val="superscript"/>
        </w:rPr>
        <w:t>о</w:t>
      </w:r>
      <w:r w:rsidRPr="008D0774">
        <w:rPr>
          <w:rFonts w:ascii="Times New Roman" w:hAnsi="Times New Roman"/>
          <w:b/>
          <w:sz w:val="24"/>
          <w:szCs w:val="24"/>
        </w:rPr>
        <w:t>С</w:t>
      </w:r>
      <w:proofErr w:type="spellEnd"/>
      <w:r w:rsidR="00EA1F57">
        <w:rPr>
          <w:rFonts w:ascii="Times New Roman" w:hAnsi="Times New Roman"/>
          <w:b/>
          <w:sz w:val="24"/>
          <w:szCs w:val="24"/>
          <w:lang w:val="ru-RU"/>
        </w:rPr>
        <w:t>.</w:t>
      </w:r>
    </w:p>
    <w:tbl>
      <w:tblPr>
        <w:tblW w:w="0" w:type="auto"/>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718"/>
        <w:gridCol w:w="718"/>
        <w:gridCol w:w="719"/>
        <w:gridCol w:w="719"/>
        <w:gridCol w:w="719"/>
        <w:gridCol w:w="719"/>
        <w:gridCol w:w="719"/>
        <w:gridCol w:w="719"/>
        <w:gridCol w:w="719"/>
        <w:gridCol w:w="719"/>
        <w:gridCol w:w="719"/>
        <w:gridCol w:w="719"/>
        <w:gridCol w:w="719"/>
      </w:tblGrid>
      <w:tr w:rsidR="00FD3709" w:rsidRPr="003556EF" w:rsidTr="008A73D4">
        <w:trPr>
          <w:jc w:val="center"/>
        </w:trPr>
        <w:tc>
          <w:tcPr>
            <w:tcW w:w="718"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I</w:t>
            </w:r>
          </w:p>
        </w:tc>
        <w:tc>
          <w:tcPr>
            <w:tcW w:w="718"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II</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III</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IV</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V</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VI</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VII</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VIII</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IX</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X</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XI</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lang w:val="en-US"/>
              </w:rPr>
            </w:pPr>
            <w:r w:rsidRPr="003556EF">
              <w:rPr>
                <w:rFonts w:ascii="Times New Roman" w:hAnsi="Times New Roman" w:cs="Times New Roman"/>
                <w:color w:val="00000A"/>
                <w:lang w:val="en-US"/>
              </w:rPr>
              <w:t>XII</w:t>
            </w:r>
          </w:p>
        </w:tc>
        <w:tc>
          <w:tcPr>
            <w:tcW w:w="719" w:type="dxa"/>
            <w:shd w:val="clear" w:color="auto" w:fill="auto"/>
            <w:vAlign w:val="center"/>
          </w:tcPr>
          <w:p w:rsidR="00FD3709" w:rsidRPr="003556EF" w:rsidRDefault="00FD3709" w:rsidP="00FB3A6B">
            <w:pPr>
              <w:spacing w:after="0" w:line="240" w:lineRule="auto"/>
              <w:jc w:val="center"/>
              <w:rPr>
                <w:rFonts w:ascii="Times New Roman" w:hAnsi="Times New Roman" w:cs="Times New Roman"/>
                <w:color w:val="00000A"/>
              </w:rPr>
            </w:pPr>
            <w:r w:rsidRPr="003556EF">
              <w:rPr>
                <w:rFonts w:ascii="Times New Roman" w:hAnsi="Times New Roman" w:cs="Times New Roman"/>
                <w:color w:val="00000A"/>
              </w:rPr>
              <w:t>Год</w:t>
            </w:r>
          </w:p>
        </w:tc>
      </w:tr>
      <w:tr w:rsidR="00FD3709" w:rsidRPr="003556EF" w:rsidTr="008A73D4">
        <w:trPr>
          <w:jc w:val="center"/>
        </w:trPr>
        <w:tc>
          <w:tcPr>
            <w:tcW w:w="718" w:type="dxa"/>
            <w:vAlign w:val="center"/>
          </w:tcPr>
          <w:p w:rsidR="00FD3709" w:rsidRPr="003556EF" w:rsidRDefault="00FD3709"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-7,3</w:t>
            </w:r>
          </w:p>
        </w:tc>
        <w:tc>
          <w:tcPr>
            <w:tcW w:w="718" w:type="dxa"/>
            <w:vAlign w:val="center"/>
          </w:tcPr>
          <w:p w:rsidR="00FD3709" w:rsidRPr="003556EF" w:rsidRDefault="00FD3709"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-6,4</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-1,1</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7,2</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13,9</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17,0</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18,6</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17,4</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11,9</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5,6</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-0,3</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-4,7</w:t>
            </w:r>
          </w:p>
        </w:tc>
        <w:tc>
          <w:tcPr>
            <w:tcW w:w="719" w:type="dxa"/>
            <w:vAlign w:val="center"/>
          </w:tcPr>
          <w:p w:rsidR="00FD3709" w:rsidRPr="003556EF" w:rsidRDefault="008D0774" w:rsidP="00FB3A6B">
            <w:pPr>
              <w:tabs>
                <w:tab w:val="left" w:pos="851"/>
              </w:tabs>
              <w:spacing w:after="0" w:line="240" w:lineRule="auto"/>
              <w:jc w:val="center"/>
              <w:rPr>
                <w:rFonts w:ascii="Times New Roman" w:hAnsi="Times New Roman" w:cs="Times New Roman"/>
              </w:rPr>
            </w:pPr>
            <w:r w:rsidRPr="003556EF">
              <w:rPr>
                <w:rFonts w:ascii="Times New Roman" w:hAnsi="Times New Roman" w:cs="Times New Roman"/>
              </w:rPr>
              <w:t>6,0</w:t>
            </w:r>
          </w:p>
        </w:tc>
      </w:tr>
    </w:tbl>
    <w:p w:rsidR="00656EB8" w:rsidRDefault="00656EB8" w:rsidP="00656EB8">
      <w:pPr>
        <w:spacing w:after="0" w:line="240" w:lineRule="auto"/>
        <w:ind w:firstLine="567"/>
        <w:jc w:val="both"/>
        <w:rPr>
          <w:rFonts w:ascii="Times New Roman" w:hAnsi="Times New Roman" w:cs="Times New Roman"/>
          <w:sz w:val="24"/>
          <w:szCs w:val="24"/>
        </w:rPr>
      </w:pPr>
    </w:p>
    <w:p w:rsidR="006C5C20" w:rsidRDefault="006C5C20" w:rsidP="006C5C20">
      <w:pPr>
        <w:spacing w:after="0" w:line="360" w:lineRule="auto"/>
        <w:ind w:firstLine="567"/>
        <w:jc w:val="both"/>
        <w:rPr>
          <w:rFonts w:ascii="Times New Roman" w:hAnsi="Times New Roman" w:cs="Times New Roman"/>
          <w:sz w:val="24"/>
          <w:szCs w:val="24"/>
        </w:rPr>
      </w:pPr>
      <w:r w:rsidRPr="006C5C20">
        <w:rPr>
          <w:rFonts w:ascii="Times New Roman" w:hAnsi="Times New Roman" w:cs="Times New Roman"/>
          <w:sz w:val="24"/>
          <w:szCs w:val="24"/>
        </w:rPr>
        <w:t>Регулирование отпуска теплоты в системы отопления потребителей осуществляется по центральному качественному методу регулирования в зав</w:t>
      </w:r>
      <w:r w:rsidR="00634C50">
        <w:rPr>
          <w:rFonts w:ascii="Times New Roman" w:hAnsi="Times New Roman" w:cs="Times New Roman"/>
          <w:sz w:val="24"/>
          <w:szCs w:val="24"/>
        </w:rPr>
        <w:t>исимости от температуры наружно</w:t>
      </w:r>
      <w:r w:rsidRPr="006C5C20">
        <w:rPr>
          <w:rFonts w:ascii="Times New Roman" w:hAnsi="Times New Roman" w:cs="Times New Roman"/>
          <w:sz w:val="24"/>
          <w:szCs w:val="24"/>
        </w:rPr>
        <w:t>го во</w:t>
      </w:r>
      <w:r w:rsidR="008D0774">
        <w:rPr>
          <w:rFonts w:ascii="Times New Roman" w:hAnsi="Times New Roman" w:cs="Times New Roman"/>
          <w:sz w:val="24"/>
          <w:szCs w:val="24"/>
        </w:rPr>
        <w:t>здуха.</w:t>
      </w:r>
    </w:p>
    <w:p w:rsidR="007E6B21" w:rsidRDefault="007E6B21" w:rsidP="00157D29">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Зоны действия</w:t>
      </w:r>
      <w:r w:rsidRPr="006C5C20">
        <w:rPr>
          <w:rFonts w:ascii="Times New Roman" w:hAnsi="Times New Roman" w:cs="Times New Roman"/>
          <w:sz w:val="24"/>
          <w:szCs w:val="24"/>
        </w:rPr>
        <w:t xml:space="preserve"> теплоснабжающ</w:t>
      </w:r>
      <w:r>
        <w:rPr>
          <w:rFonts w:ascii="Times New Roman" w:hAnsi="Times New Roman" w:cs="Times New Roman"/>
          <w:sz w:val="24"/>
          <w:szCs w:val="24"/>
        </w:rPr>
        <w:t>их организации соответствуют зонам</w:t>
      </w:r>
      <w:r w:rsidRPr="006C5C20">
        <w:rPr>
          <w:rFonts w:ascii="Times New Roman" w:hAnsi="Times New Roman" w:cs="Times New Roman"/>
          <w:sz w:val="24"/>
          <w:szCs w:val="24"/>
        </w:rPr>
        <w:t xml:space="preserve"> действия источник</w:t>
      </w:r>
      <w:r>
        <w:rPr>
          <w:rFonts w:ascii="Times New Roman" w:hAnsi="Times New Roman" w:cs="Times New Roman"/>
          <w:sz w:val="24"/>
          <w:szCs w:val="24"/>
        </w:rPr>
        <w:t xml:space="preserve">ов </w:t>
      </w:r>
      <w:r w:rsidRPr="006C5C20">
        <w:rPr>
          <w:rFonts w:ascii="Times New Roman" w:hAnsi="Times New Roman" w:cs="Times New Roman"/>
          <w:sz w:val="24"/>
          <w:szCs w:val="24"/>
        </w:rPr>
        <w:t>тепловой энергии</w:t>
      </w:r>
      <w:r>
        <w:rPr>
          <w:rFonts w:ascii="Times New Roman" w:hAnsi="Times New Roman" w:cs="Times New Roman"/>
          <w:sz w:val="24"/>
          <w:szCs w:val="24"/>
        </w:rPr>
        <w:t xml:space="preserve"> входящих в эти зоны. </w:t>
      </w:r>
      <w:r w:rsidRPr="002748B0">
        <w:rPr>
          <w:rFonts w:ascii="Times New Roman" w:hAnsi="Times New Roman" w:cs="Times New Roman"/>
          <w:sz w:val="24"/>
          <w:szCs w:val="24"/>
        </w:rPr>
        <w:t>Определен</w:t>
      </w:r>
      <w:r w:rsidR="0006154C">
        <w:rPr>
          <w:rFonts w:ascii="Times New Roman" w:hAnsi="Times New Roman" w:cs="Times New Roman"/>
          <w:sz w:val="24"/>
          <w:szCs w:val="24"/>
        </w:rPr>
        <w:t>а</w:t>
      </w:r>
      <w:r w:rsidR="00157D29">
        <w:rPr>
          <w:rFonts w:ascii="Times New Roman" w:hAnsi="Times New Roman" w:cs="Times New Roman"/>
          <w:sz w:val="24"/>
          <w:szCs w:val="24"/>
        </w:rPr>
        <w:t xml:space="preserve"> </w:t>
      </w:r>
      <w:r w:rsidR="0006154C">
        <w:rPr>
          <w:rFonts w:ascii="Times New Roman" w:hAnsi="Times New Roman" w:cs="Times New Roman"/>
          <w:b/>
          <w:i/>
          <w:sz w:val="24"/>
          <w:szCs w:val="24"/>
          <w:u w:val="single"/>
        </w:rPr>
        <w:t>1</w:t>
      </w:r>
      <w:r w:rsidR="00157D29" w:rsidRPr="00157D29">
        <w:rPr>
          <w:rFonts w:ascii="Times New Roman" w:hAnsi="Times New Roman" w:cs="Times New Roman"/>
          <w:b/>
          <w:i/>
          <w:sz w:val="24"/>
          <w:szCs w:val="24"/>
          <w:u w:val="single"/>
        </w:rPr>
        <w:t xml:space="preserve"> </w:t>
      </w:r>
      <w:r w:rsidRPr="00157D29">
        <w:rPr>
          <w:rFonts w:ascii="Times New Roman" w:hAnsi="Times New Roman" w:cs="Times New Roman"/>
          <w:b/>
          <w:i/>
          <w:sz w:val="24"/>
          <w:szCs w:val="24"/>
          <w:u w:val="single"/>
        </w:rPr>
        <w:t>технологическ</w:t>
      </w:r>
      <w:r w:rsidR="0006154C">
        <w:rPr>
          <w:rFonts w:ascii="Times New Roman" w:hAnsi="Times New Roman" w:cs="Times New Roman"/>
          <w:b/>
          <w:i/>
          <w:sz w:val="24"/>
          <w:szCs w:val="24"/>
          <w:u w:val="single"/>
        </w:rPr>
        <w:t xml:space="preserve">ая </w:t>
      </w:r>
      <w:r w:rsidRPr="00157D29">
        <w:rPr>
          <w:rFonts w:ascii="Times New Roman" w:hAnsi="Times New Roman" w:cs="Times New Roman"/>
          <w:b/>
          <w:i/>
          <w:sz w:val="24"/>
          <w:szCs w:val="24"/>
          <w:u w:val="single"/>
        </w:rPr>
        <w:t>зон</w:t>
      </w:r>
      <w:r w:rsidR="0006154C">
        <w:rPr>
          <w:rFonts w:ascii="Times New Roman" w:hAnsi="Times New Roman" w:cs="Times New Roman"/>
          <w:b/>
          <w:i/>
          <w:sz w:val="24"/>
          <w:szCs w:val="24"/>
          <w:u w:val="single"/>
        </w:rPr>
        <w:t>а</w:t>
      </w:r>
      <w:r w:rsidRPr="002748B0">
        <w:rPr>
          <w:rFonts w:ascii="Times New Roman" w:hAnsi="Times New Roman" w:cs="Times New Roman"/>
          <w:sz w:val="24"/>
          <w:szCs w:val="24"/>
        </w:rPr>
        <w:t>,</w:t>
      </w:r>
      <w:r w:rsidRPr="00634C50">
        <w:rPr>
          <w:rFonts w:ascii="Times New Roman" w:hAnsi="Times New Roman" w:cs="Times New Roman"/>
          <w:sz w:val="24"/>
          <w:szCs w:val="24"/>
        </w:rPr>
        <w:t xml:space="preserve"> в котор</w:t>
      </w:r>
      <w:r w:rsidR="008D0774">
        <w:rPr>
          <w:rFonts w:ascii="Times New Roman" w:hAnsi="Times New Roman" w:cs="Times New Roman"/>
          <w:sz w:val="24"/>
          <w:szCs w:val="24"/>
        </w:rPr>
        <w:t xml:space="preserve">ой </w:t>
      </w:r>
      <w:r w:rsidRPr="00634C50">
        <w:rPr>
          <w:rFonts w:ascii="Times New Roman" w:hAnsi="Times New Roman" w:cs="Times New Roman"/>
          <w:sz w:val="24"/>
          <w:szCs w:val="24"/>
        </w:rPr>
        <w:t>потребители подключены к централизованной си</w:t>
      </w:r>
      <w:r>
        <w:rPr>
          <w:rFonts w:ascii="Times New Roman" w:hAnsi="Times New Roman" w:cs="Times New Roman"/>
          <w:sz w:val="24"/>
          <w:szCs w:val="24"/>
        </w:rPr>
        <w:t>стеме теплоснабжения и</w:t>
      </w:r>
      <w:r w:rsidRPr="00634C50">
        <w:rPr>
          <w:rFonts w:ascii="Times New Roman" w:hAnsi="Times New Roman" w:cs="Times New Roman"/>
          <w:sz w:val="24"/>
          <w:szCs w:val="24"/>
        </w:rPr>
        <w:t xml:space="preserve"> </w:t>
      </w:r>
      <w:r>
        <w:rPr>
          <w:rFonts w:ascii="Times New Roman" w:hAnsi="Times New Roman" w:cs="Times New Roman"/>
          <w:sz w:val="24"/>
          <w:szCs w:val="24"/>
        </w:rPr>
        <w:t>включаю</w:t>
      </w:r>
      <w:r w:rsidR="00D74DAC">
        <w:rPr>
          <w:rFonts w:ascii="Times New Roman" w:hAnsi="Times New Roman" w:cs="Times New Roman"/>
          <w:sz w:val="24"/>
          <w:szCs w:val="24"/>
        </w:rPr>
        <w:t xml:space="preserve">щие </w:t>
      </w:r>
      <w:r w:rsidRPr="00634C50">
        <w:rPr>
          <w:rFonts w:ascii="Times New Roman" w:hAnsi="Times New Roman" w:cs="Times New Roman"/>
          <w:sz w:val="24"/>
          <w:szCs w:val="24"/>
        </w:rPr>
        <w:t xml:space="preserve">в себя </w:t>
      </w:r>
      <w:r>
        <w:rPr>
          <w:rFonts w:ascii="Times New Roman" w:hAnsi="Times New Roman" w:cs="Times New Roman"/>
          <w:sz w:val="24"/>
          <w:szCs w:val="24"/>
        </w:rPr>
        <w:t>источники тепловой энергии:</w:t>
      </w:r>
    </w:p>
    <w:p w:rsidR="007E6B21" w:rsidRDefault="007E6B21" w:rsidP="00157D29">
      <w:pPr>
        <w:spacing w:after="0" w:line="360" w:lineRule="auto"/>
        <w:ind w:firstLine="567"/>
        <w:jc w:val="both"/>
        <w:rPr>
          <w:rFonts w:ascii="Times New Roman" w:hAnsi="Times New Roman" w:cs="Times New Roman"/>
          <w:b/>
          <w:sz w:val="24"/>
          <w:szCs w:val="24"/>
          <w:u w:val="single"/>
        </w:rPr>
      </w:pPr>
      <w:r w:rsidRPr="006328DE">
        <w:rPr>
          <w:rFonts w:ascii="Times New Roman" w:hAnsi="Times New Roman" w:cs="Times New Roman"/>
          <w:b/>
          <w:sz w:val="24"/>
          <w:szCs w:val="24"/>
          <w:u w:val="single"/>
        </w:rPr>
        <w:t xml:space="preserve">1 технологическая зона </w:t>
      </w:r>
      <w:r w:rsidR="003949D2">
        <w:rPr>
          <w:rFonts w:ascii="Times New Roman" w:hAnsi="Times New Roman" w:cs="Times New Roman"/>
          <w:b/>
          <w:sz w:val="24"/>
          <w:szCs w:val="24"/>
          <w:u w:val="single"/>
        </w:rPr>
        <w:t xml:space="preserve">ГУП </w:t>
      </w:r>
      <w:r w:rsidRPr="006328DE">
        <w:rPr>
          <w:rFonts w:ascii="Times New Roman" w:hAnsi="Times New Roman" w:cs="Times New Roman"/>
          <w:b/>
          <w:sz w:val="24"/>
          <w:szCs w:val="24"/>
          <w:u w:val="single"/>
        </w:rPr>
        <w:t>«</w:t>
      </w:r>
      <w:proofErr w:type="spellStart"/>
      <w:r w:rsidR="003949D2">
        <w:rPr>
          <w:rFonts w:ascii="Times New Roman" w:hAnsi="Times New Roman" w:cs="Times New Roman"/>
          <w:b/>
          <w:sz w:val="24"/>
          <w:szCs w:val="24"/>
          <w:u w:val="single"/>
        </w:rPr>
        <w:t>Брянсккоммунэнерго</w:t>
      </w:r>
      <w:proofErr w:type="spellEnd"/>
      <w:r w:rsidRPr="006328DE">
        <w:rPr>
          <w:rFonts w:ascii="Times New Roman" w:hAnsi="Times New Roman" w:cs="Times New Roman"/>
          <w:b/>
          <w:sz w:val="24"/>
          <w:szCs w:val="24"/>
          <w:u w:val="single"/>
        </w:rPr>
        <w:t>»:</w:t>
      </w:r>
    </w:p>
    <w:p w:rsidR="009F250B" w:rsidRPr="00157D29" w:rsidRDefault="003C2CAA" w:rsidP="00157D29">
      <w:pPr>
        <w:pStyle w:val="a9"/>
        <w:numPr>
          <w:ilvl w:val="0"/>
          <w:numId w:val="29"/>
        </w:numPr>
        <w:tabs>
          <w:tab w:val="left" w:pos="851"/>
        </w:tabs>
        <w:spacing w:line="360" w:lineRule="auto"/>
        <w:ind w:left="0" w:firstLine="567"/>
        <w:rPr>
          <w:rFonts w:ascii="Times New Roman" w:hAnsi="Times New Roman"/>
          <w:sz w:val="24"/>
          <w:szCs w:val="24"/>
        </w:rPr>
      </w:pPr>
      <w:r w:rsidRPr="003C2CAA">
        <w:rPr>
          <w:rFonts w:ascii="Times New Roman" w:hAnsi="Times New Roman"/>
          <w:sz w:val="24"/>
          <w:szCs w:val="24"/>
        </w:rPr>
        <w:t>Кот</w:t>
      </w:r>
      <w:r>
        <w:rPr>
          <w:rFonts w:ascii="Times New Roman" w:hAnsi="Times New Roman"/>
          <w:sz w:val="24"/>
          <w:szCs w:val="24"/>
          <w:lang w:val="ru-RU"/>
        </w:rPr>
        <w:t xml:space="preserve">ельная </w:t>
      </w:r>
      <w:proofErr w:type="spellStart"/>
      <w:r w:rsidR="00FA1671">
        <w:rPr>
          <w:rFonts w:ascii="Times New Roman" w:hAnsi="Times New Roman"/>
          <w:sz w:val="24"/>
          <w:szCs w:val="24"/>
          <w:lang w:val="ru-RU"/>
        </w:rPr>
        <w:t>блочно</w:t>
      </w:r>
      <w:proofErr w:type="spellEnd"/>
      <w:r w:rsidR="00FA1671">
        <w:rPr>
          <w:rFonts w:ascii="Times New Roman" w:hAnsi="Times New Roman"/>
          <w:sz w:val="24"/>
          <w:szCs w:val="24"/>
          <w:lang w:val="ru-RU"/>
        </w:rPr>
        <w:t xml:space="preserve">-модульная </w:t>
      </w:r>
      <w:r>
        <w:rPr>
          <w:rFonts w:ascii="Times New Roman" w:hAnsi="Times New Roman"/>
          <w:sz w:val="24"/>
          <w:szCs w:val="24"/>
          <w:lang w:val="ru-RU"/>
        </w:rPr>
        <w:t>№</w:t>
      </w:r>
      <w:r w:rsidR="00FA1671">
        <w:rPr>
          <w:rFonts w:ascii="Times New Roman" w:hAnsi="Times New Roman"/>
          <w:sz w:val="24"/>
          <w:szCs w:val="24"/>
          <w:lang w:val="ru-RU"/>
        </w:rPr>
        <w:t xml:space="preserve">8 </w:t>
      </w:r>
      <w:r w:rsidR="00157D29">
        <w:rPr>
          <w:rFonts w:ascii="Times New Roman" w:hAnsi="Times New Roman"/>
          <w:sz w:val="24"/>
          <w:szCs w:val="24"/>
          <w:lang w:val="ru-RU"/>
        </w:rPr>
        <w:t xml:space="preserve">д. </w:t>
      </w:r>
      <w:r w:rsidR="00FA1671">
        <w:rPr>
          <w:rFonts w:ascii="Times New Roman" w:hAnsi="Times New Roman"/>
          <w:sz w:val="24"/>
          <w:szCs w:val="24"/>
          <w:lang w:val="ru-RU"/>
        </w:rPr>
        <w:t>Пеклино, ул. Калинина</w:t>
      </w:r>
      <w:r w:rsidR="00A139EF">
        <w:rPr>
          <w:rFonts w:ascii="Times New Roman" w:hAnsi="Times New Roman"/>
          <w:sz w:val="24"/>
          <w:szCs w:val="24"/>
          <w:lang w:val="ru-RU"/>
        </w:rPr>
        <w:t xml:space="preserve"> д.46А</w:t>
      </w:r>
    </w:p>
    <w:p w:rsidR="00AB304F" w:rsidRPr="00A44EA2" w:rsidRDefault="00AB304F" w:rsidP="00DF012D">
      <w:pPr>
        <w:widowControl w:val="0"/>
        <w:tabs>
          <w:tab w:val="left" w:pos="851"/>
        </w:tabs>
        <w:autoSpaceDE w:val="0"/>
        <w:autoSpaceDN w:val="0"/>
        <w:spacing w:after="0" w:line="360" w:lineRule="auto"/>
        <w:ind w:right="854" w:firstLine="567"/>
        <w:jc w:val="both"/>
        <w:rPr>
          <w:rFonts w:ascii="Times New Roman" w:eastAsia="Times New Roman" w:hAnsi="Times New Roman"/>
          <w:bCs/>
          <w:i/>
          <w:sz w:val="24"/>
          <w:szCs w:val="24"/>
        </w:rPr>
      </w:pPr>
      <w:r w:rsidRPr="00A44EA2">
        <w:rPr>
          <w:rFonts w:ascii="Times New Roman" w:eastAsia="Times New Roman" w:hAnsi="Times New Roman"/>
          <w:bCs/>
          <w:i/>
          <w:sz w:val="24"/>
          <w:szCs w:val="24"/>
        </w:rPr>
        <w:t>а) структура и технические характеристики основного оборудования;</w:t>
      </w:r>
    </w:p>
    <w:p w:rsidR="00DF012D" w:rsidRDefault="00DF012D" w:rsidP="00A602A7">
      <w:pPr>
        <w:pStyle w:val="af8"/>
        <w:tabs>
          <w:tab w:val="left" w:pos="4371"/>
        </w:tabs>
        <w:spacing w:line="360" w:lineRule="auto"/>
        <w:ind w:right="-1" w:firstLine="566"/>
      </w:pPr>
      <w:r>
        <w:t>В</w:t>
      </w:r>
      <w:r>
        <w:rPr>
          <w:spacing w:val="80"/>
        </w:rPr>
        <w:t xml:space="preserve"> </w:t>
      </w:r>
      <w:r>
        <w:t>технологической</w:t>
      </w:r>
      <w:r>
        <w:rPr>
          <w:spacing w:val="80"/>
        </w:rPr>
        <w:t xml:space="preserve"> </w:t>
      </w:r>
      <w:r>
        <w:t>зоне источником</w:t>
      </w:r>
      <w:r>
        <w:rPr>
          <w:spacing w:val="80"/>
        </w:rPr>
        <w:t xml:space="preserve"> </w:t>
      </w:r>
      <w:r>
        <w:t>тепловой</w:t>
      </w:r>
      <w:r>
        <w:rPr>
          <w:spacing w:val="80"/>
        </w:rPr>
        <w:t xml:space="preserve"> </w:t>
      </w:r>
      <w:r>
        <w:t>энергии</w:t>
      </w:r>
      <w:r>
        <w:rPr>
          <w:spacing w:val="80"/>
        </w:rPr>
        <w:t xml:space="preserve"> </w:t>
      </w:r>
      <w:r>
        <w:t>является</w:t>
      </w:r>
      <w:r>
        <w:rPr>
          <w:spacing w:val="80"/>
        </w:rPr>
        <w:t xml:space="preserve"> </w:t>
      </w:r>
      <w:r>
        <w:t>котельная, расположенная</w:t>
      </w:r>
      <w:r>
        <w:rPr>
          <w:spacing w:val="43"/>
        </w:rPr>
        <w:t xml:space="preserve"> </w:t>
      </w:r>
      <w:r>
        <w:t>в</w:t>
      </w:r>
      <w:r>
        <w:rPr>
          <w:spacing w:val="44"/>
        </w:rPr>
        <w:t xml:space="preserve"> </w:t>
      </w:r>
      <w:r>
        <w:t>д.</w:t>
      </w:r>
      <w:r>
        <w:rPr>
          <w:spacing w:val="46"/>
        </w:rPr>
        <w:t xml:space="preserve"> </w:t>
      </w:r>
      <w:r>
        <w:t>Пеклин</w:t>
      </w:r>
      <w:r w:rsidR="00A602A7">
        <w:t xml:space="preserve">о, </w:t>
      </w:r>
      <w:r>
        <w:t>по</w:t>
      </w:r>
      <w:r>
        <w:rPr>
          <w:spacing w:val="44"/>
        </w:rPr>
        <w:t xml:space="preserve"> </w:t>
      </w:r>
      <w:r>
        <w:t>адресу</w:t>
      </w:r>
      <w:r>
        <w:rPr>
          <w:spacing w:val="44"/>
        </w:rPr>
        <w:t xml:space="preserve"> </w:t>
      </w:r>
      <w:r>
        <w:t>ул.</w:t>
      </w:r>
      <w:r>
        <w:rPr>
          <w:spacing w:val="46"/>
        </w:rPr>
        <w:t xml:space="preserve"> </w:t>
      </w:r>
      <w:r>
        <w:t>Калинина</w:t>
      </w:r>
      <w:r w:rsidR="00A602A7">
        <w:t xml:space="preserve"> д.46А</w:t>
      </w:r>
      <w:r>
        <w:t>.</w:t>
      </w:r>
      <w:r>
        <w:rPr>
          <w:spacing w:val="44"/>
        </w:rPr>
        <w:t xml:space="preserve"> </w:t>
      </w:r>
      <w:r>
        <w:t>Котельная</w:t>
      </w:r>
      <w:r>
        <w:rPr>
          <w:spacing w:val="42"/>
        </w:rPr>
        <w:t xml:space="preserve"> </w:t>
      </w:r>
      <w:r>
        <w:t>находится</w:t>
      </w:r>
      <w:r>
        <w:rPr>
          <w:spacing w:val="44"/>
        </w:rPr>
        <w:t xml:space="preserve"> </w:t>
      </w:r>
      <w:r>
        <w:t>на</w:t>
      </w:r>
      <w:r>
        <w:rPr>
          <w:spacing w:val="43"/>
        </w:rPr>
        <w:t xml:space="preserve"> </w:t>
      </w:r>
      <w:r>
        <w:rPr>
          <w:spacing w:val="-2"/>
        </w:rPr>
        <w:t>балансе</w:t>
      </w:r>
      <w:r w:rsidR="00A602A7">
        <w:rPr>
          <w:spacing w:val="-2"/>
        </w:rPr>
        <w:t xml:space="preserve"> </w:t>
      </w:r>
      <w:r>
        <w:t>«ГУП</w:t>
      </w:r>
      <w:r>
        <w:rPr>
          <w:spacing w:val="12"/>
        </w:rPr>
        <w:t xml:space="preserve"> </w:t>
      </w:r>
      <w:r>
        <w:t>«</w:t>
      </w:r>
      <w:proofErr w:type="spellStart"/>
      <w:r>
        <w:t>Брянсккоммунэнерго</w:t>
      </w:r>
      <w:proofErr w:type="spellEnd"/>
      <w:r>
        <w:t>».</w:t>
      </w:r>
      <w:r>
        <w:rPr>
          <w:spacing w:val="10"/>
        </w:rPr>
        <w:t xml:space="preserve"> </w:t>
      </w:r>
      <w:r>
        <w:t>Котельная</w:t>
      </w:r>
      <w:r>
        <w:rPr>
          <w:spacing w:val="9"/>
        </w:rPr>
        <w:t xml:space="preserve"> </w:t>
      </w:r>
      <w:r>
        <w:t>обслуживается</w:t>
      </w:r>
      <w:r>
        <w:rPr>
          <w:spacing w:val="10"/>
        </w:rPr>
        <w:t xml:space="preserve"> </w:t>
      </w:r>
      <w:r>
        <w:t>и</w:t>
      </w:r>
      <w:r>
        <w:rPr>
          <w:spacing w:val="11"/>
        </w:rPr>
        <w:t xml:space="preserve"> </w:t>
      </w:r>
      <w:r>
        <w:t>эксплуатируется</w:t>
      </w:r>
      <w:r>
        <w:rPr>
          <w:spacing w:val="9"/>
        </w:rPr>
        <w:t xml:space="preserve"> </w:t>
      </w:r>
      <w:r>
        <w:rPr>
          <w:spacing w:val="-2"/>
        </w:rPr>
        <w:t>организацией</w:t>
      </w:r>
      <w:r w:rsidR="00A602A7">
        <w:rPr>
          <w:spacing w:val="-2"/>
        </w:rPr>
        <w:t xml:space="preserve"> </w:t>
      </w:r>
      <w:r>
        <w:t>«ГУП «</w:t>
      </w:r>
      <w:proofErr w:type="spellStart"/>
      <w:r>
        <w:t>Брянсккоммунэнерго</w:t>
      </w:r>
      <w:proofErr w:type="spellEnd"/>
      <w:r>
        <w:t xml:space="preserve">». Котельная обеспечивает теплом жилую </w:t>
      </w:r>
      <w:r>
        <w:lastRenderedPageBreak/>
        <w:t>застройку, общественные здания. Тип системы отопления – закрытый. Централизованное горячее водоснабжение отсутствует. Установленная тепловая мощность котельной составляет 0,516 Гкал/час. Год ввода в эксплуатацию – 2019 г. Основным видом топлива является природный газ (резервное топливо не предусмотрено). Котельная устроена в отдельном здании</w:t>
      </w:r>
      <w:r>
        <w:rPr>
          <w:spacing w:val="-3"/>
        </w:rPr>
        <w:t xml:space="preserve"> </w:t>
      </w:r>
      <w:r w:rsidR="00A602A7">
        <w:t xml:space="preserve">– </w:t>
      </w:r>
      <w:r>
        <w:t>БМК.</w:t>
      </w:r>
      <w:r>
        <w:rPr>
          <w:spacing w:val="-3"/>
        </w:rPr>
        <w:t xml:space="preserve"> </w:t>
      </w:r>
      <w:r>
        <w:t>Для</w:t>
      </w:r>
      <w:r>
        <w:rPr>
          <w:spacing w:val="-3"/>
        </w:rPr>
        <w:t xml:space="preserve"> </w:t>
      </w:r>
      <w:r>
        <w:t>отвода</w:t>
      </w:r>
      <w:r>
        <w:rPr>
          <w:spacing w:val="-3"/>
        </w:rPr>
        <w:t xml:space="preserve"> </w:t>
      </w:r>
      <w:r>
        <w:t>дымовых</w:t>
      </w:r>
      <w:r>
        <w:rPr>
          <w:spacing w:val="-2"/>
        </w:rPr>
        <w:t xml:space="preserve"> </w:t>
      </w:r>
      <w:r>
        <w:t>газов установлена</w:t>
      </w:r>
      <w:r>
        <w:rPr>
          <w:spacing w:val="-3"/>
        </w:rPr>
        <w:t xml:space="preserve"> </w:t>
      </w:r>
      <w:r>
        <w:t>стальная</w:t>
      </w:r>
      <w:r>
        <w:rPr>
          <w:spacing w:val="-4"/>
        </w:rPr>
        <w:t xml:space="preserve"> </w:t>
      </w:r>
      <w:r>
        <w:t>дымовая</w:t>
      </w:r>
      <w:r>
        <w:rPr>
          <w:spacing w:val="-3"/>
        </w:rPr>
        <w:t xml:space="preserve"> </w:t>
      </w:r>
      <w:r>
        <w:t>труба</w:t>
      </w:r>
      <w:r>
        <w:rPr>
          <w:spacing w:val="-3"/>
        </w:rPr>
        <w:t xml:space="preserve"> </w:t>
      </w:r>
      <w:r>
        <w:t>высотой</w:t>
      </w:r>
      <w:r>
        <w:rPr>
          <w:spacing w:val="-2"/>
        </w:rPr>
        <w:t xml:space="preserve"> </w:t>
      </w:r>
      <w:r>
        <w:t>15 метра, диаметр 200 мм.</w:t>
      </w:r>
    </w:p>
    <w:p w:rsidR="00DF012D" w:rsidRDefault="00DF012D" w:rsidP="00A602A7">
      <w:pPr>
        <w:pStyle w:val="af8"/>
        <w:spacing w:line="360" w:lineRule="auto"/>
        <w:ind w:right="-1" w:firstLine="566"/>
      </w:pPr>
      <w:r>
        <w:t>В данной котельной установлены два водогрейный котла ТТ-50 тепловой</w:t>
      </w:r>
      <w:r>
        <w:rPr>
          <w:spacing w:val="40"/>
        </w:rPr>
        <w:t xml:space="preserve"> </w:t>
      </w:r>
      <w:r>
        <w:t>мощностью 0,3 МВт каждый. В котельной установлены: сетевой насос IPL 40/130-2,2/2 (2 шт.) потребляемая мощность 2,2 кВт, котловой насос IРL 50/160-0,55/4 (2 шт.) потребляемая мощность 0,55 кВт.</w:t>
      </w:r>
    </w:p>
    <w:p w:rsidR="00DF012D" w:rsidRDefault="00DF012D" w:rsidP="00A602A7">
      <w:pPr>
        <w:pStyle w:val="af8"/>
        <w:spacing w:line="360" w:lineRule="auto"/>
        <w:ind w:right="-1" w:firstLine="566"/>
      </w:pPr>
      <w:r>
        <w:t>Прибор учета холодной воды ХНД-40, центральный водопровод давление воды на входе 1,5 кгс/см</w:t>
      </w:r>
      <w:r>
        <w:rPr>
          <w:vertAlign w:val="superscript"/>
        </w:rPr>
        <w:t>2</w:t>
      </w:r>
      <w:r>
        <w:t xml:space="preserve">, диаметр трубы в точке подключения </w:t>
      </w:r>
      <w:proofErr w:type="spellStart"/>
      <w:r>
        <w:t>Ду</w:t>
      </w:r>
      <w:proofErr w:type="spellEnd"/>
      <w:r>
        <w:t xml:space="preserve"> 100. Прибор учета электроэнергия ПСЧ-4ТМ.05МК.20. Система хим. водоподготовки на котельной автоматическая, </w:t>
      </w:r>
      <w:proofErr w:type="spellStart"/>
      <w:r>
        <w:t>Na-катионитовая</w:t>
      </w:r>
      <w:proofErr w:type="spellEnd"/>
      <w:r>
        <w:t>, состоящая из 3-х фильтров с 3-мя солевыми баками. Производительность каждого фильтра не менее 1,2-1,8 м</w:t>
      </w:r>
      <w:r>
        <w:rPr>
          <w:vertAlign w:val="superscript"/>
        </w:rPr>
        <w:t>3</w:t>
      </w:r>
      <w:r>
        <w:t>/час. Бак запаса хим. очищенной воды – 1,5 м</w:t>
      </w:r>
      <w:r>
        <w:rPr>
          <w:vertAlign w:val="superscript"/>
        </w:rPr>
        <w:t>3</w:t>
      </w:r>
      <w:r>
        <w:t>.</w:t>
      </w:r>
    </w:p>
    <w:p w:rsidR="00DF012D" w:rsidRDefault="00DF012D" w:rsidP="00A602A7">
      <w:pPr>
        <w:pStyle w:val="af8"/>
        <w:spacing w:line="360" w:lineRule="auto"/>
        <w:ind w:right="-1" w:firstLine="566"/>
      </w:pPr>
      <w:r>
        <w:t>Общая длина трассы: 624,5 м в двухтрубном исчислении. Температурный график (расчетный) 95/70</w:t>
      </w:r>
      <w:r>
        <w:rPr>
          <w:vertAlign w:val="superscript"/>
        </w:rPr>
        <w:t>о</w:t>
      </w:r>
      <w:r>
        <w:t>С.</w:t>
      </w:r>
    </w:p>
    <w:p w:rsidR="00F112F7" w:rsidRDefault="00F112F7" w:rsidP="00A602A7">
      <w:pPr>
        <w:spacing w:after="0" w:line="360" w:lineRule="auto"/>
        <w:ind w:right="-1" w:firstLine="567"/>
        <w:jc w:val="both"/>
        <w:rPr>
          <w:rFonts w:ascii="Times New Roman" w:hAnsi="Times New Roman" w:cs="Times New Roman"/>
          <w:sz w:val="24"/>
          <w:szCs w:val="24"/>
        </w:rPr>
      </w:pPr>
      <w:r w:rsidRPr="00F112F7">
        <w:rPr>
          <w:rFonts w:ascii="Times New Roman" w:hAnsi="Times New Roman" w:cs="Times New Roman"/>
          <w:sz w:val="24"/>
          <w:szCs w:val="24"/>
        </w:rPr>
        <w:t>Основные характеристики установ</w:t>
      </w:r>
      <w:r>
        <w:rPr>
          <w:rFonts w:ascii="Times New Roman" w:hAnsi="Times New Roman" w:cs="Times New Roman"/>
          <w:sz w:val="24"/>
          <w:szCs w:val="24"/>
        </w:rPr>
        <w:t xml:space="preserve">ленного оборудования котельных </w:t>
      </w:r>
      <w:r w:rsidRPr="00F112F7">
        <w:rPr>
          <w:rFonts w:ascii="Times New Roman" w:hAnsi="Times New Roman" w:cs="Times New Roman"/>
          <w:sz w:val="24"/>
          <w:szCs w:val="24"/>
        </w:rPr>
        <w:t xml:space="preserve">представлены в таблице </w:t>
      </w:r>
      <w:r>
        <w:rPr>
          <w:rFonts w:ascii="Times New Roman" w:hAnsi="Times New Roman" w:cs="Times New Roman"/>
          <w:sz w:val="24"/>
          <w:szCs w:val="24"/>
        </w:rPr>
        <w:t>1</w:t>
      </w:r>
      <w:r w:rsidRPr="00F112F7">
        <w:rPr>
          <w:rFonts w:ascii="Times New Roman" w:hAnsi="Times New Roman" w:cs="Times New Roman"/>
          <w:sz w:val="24"/>
          <w:szCs w:val="24"/>
        </w:rPr>
        <w:t>.</w:t>
      </w:r>
      <w:r w:rsidR="003949D2">
        <w:rPr>
          <w:rFonts w:ascii="Times New Roman" w:hAnsi="Times New Roman" w:cs="Times New Roman"/>
          <w:sz w:val="24"/>
          <w:szCs w:val="24"/>
        </w:rPr>
        <w:t>2</w:t>
      </w:r>
      <w:r w:rsidRPr="00F112F7">
        <w:rPr>
          <w:rFonts w:ascii="Times New Roman" w:hAnsi="Times New Roman" w:cs="Times New Roman"/>
          <w:sz w:val="24"/>
          <w:szCs w:val="24"/>
        </w:rPr>
        <w:t>.</w:t>
      </w:r>
    </w:p>
    <w:p w:rsidR="00AB304F" w:rsidRPr="0073118C" w:rsidRDefault="00F112F7" w:rsidP="004F2963">
      <w:pPr>
        <w:spacing w:after="0"/>
        <w:ind w:firstLine="567"/>
        <w:jc w:val="both"/>
        <w:rPr>
          <w:b/>
          <w:sz w:val="24"/>
          <w:szCs w:val="24"/>
        </w:rPr>
      </w:pPr>
      <w:r w:rsidRPr="0073118C">
        <w:rPr>
          <w:rFonts w:ascii="Times New Roman" w:eastAsia="Calibri" w:hAnsi="Times New Roman" w:cs="Times New Roman"/>
          <w:b/>
          <w:bCs/>
          <w:color w:val="00000A"/>
          <w:sz w:val="24"/>
          <w:szCs w:val="24"/>
          <w:lang w:eastAsia="ru-RU"/>
        </w:rPr>
        <w:t>Таблица 1.</w:t>
      </w:r>
      <w:r w:rsidR="003949D2">
        <w:rPr>
          <w:rFonts w:ascii="Times New Roman" w:eastAsia="Calibri" w:hAnsi="Times New Roman" w:cs="Times New Roman"/>
          <w:b/>
          <w:bCs/>
          <w:color w:val="00000A"/>
          <w:sz w:val="24"/>
          <w:szCs w:val="24"/>
          <w:lang w:eastAsia="ru-RU"/>
        </w:rPr>
        <w:t>2</w:t>
      </w:r>
      <w:r w:rsidRPr="0073118C">
        <w:rPr>
          <w:rFonts w:ascii="Times New Roman" w:eastAsia="Calibri" w:hAnsi="Times New Roman" w:cs="Times New Roman"/>
          <w:b/>
          <w:bCs/>
          <w:color w:val="00000A"/>
          <w:sz w:val="24"/>
          <w:szCs w:val="24"/>
          <w:lang w:eastAsia="ru-RU"/>
        </w:rPr>
        <w:t>.</w:t>
      </w:r>
      <w:r w:rsidR="00CF0DAD" w:rsidRPr="0073118C">
        <w:rPr>
          <w:rFonts w:ascii="Times New Roman" w:eastAsia="Calibri" w:hAnsi="Times New Roman" w:cs="Times New Roman"/>
          <w:b/>
          <w:bCs/>
          <w:color w:val="00000A"/>
          <w:sz w:val="24"/>
          <w:szCs w:val="24"/>
          <w:lang w:eastAsia="ru-RU"/>
        </w:rPr>
        <w:t xml:space="preserve"> </w:t>
      </w:r>
      <w:r w:rsidRPr="0073118C">
        <w:rPr>
          <w:rFonts w:ascii="Times New Roman" w:eastAsia="Calibri" w:hAnsi="Times New Roman" w:cs="Times New Roman"/>
          <w:b/>
          <w:noProof/>
          <w:sz w:val="24"/>
          <w:szCs w:val="24"/>
          <w:lang w:eastAsia="ru-RU"/>
        </w:rPr>
        <w:t>Основные харак</w:t>
      </w:r>
      <w:r w:rsidR="00DE5578">
        <w:rPr>
          <w:rFonts w:ascii="Times New Roman" w:eastAsia="Calibri" w:hAnsi="Times New Roman" w:cs="Times New Roman"/>
          <w:b/>
          <w:noProof/>
          <w:sz w:val="24"/>
          <w:szCs w:val="24"/>
          <w:lang w:eastAsia="ru-RU"/>
        </w:rPr>
        <w:t>теристики оборудования.</w:t>
      </w:r>
    </w:p>
    <w:tbl>
      <w:tblPr>
        <w:tblpPr w:leftFromText="180" w:rightFromText="180" w:vertAnchor="text" w:tblpXSpec="center" w:tblpY="1"/>
        <w:tblOverlap w:val="never"/>
        <w:tblW w:w="10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
        <w:gridCol w:w="2669"/>
        <w:gridCol w:w="1982"/>
        <w:gridCol w:w="1975"/>
        <w:gridCol w:w="1671"/>
        <w:gridCol w:w="1846"/>
      </w:tblGrid>
      <w:tr w:rsidR="00CB787A" w:rsidRPr="001B798B" w:rsidTr="007C5677">
        <w:trPr>
          <w:trHeight w:val="558"/>
        </w:trPr>
        <w:tc>
          <w:tcPr>
            <w:tcW w:w="445" w:type="dxa"/>
            <w:shd w:val="clear" w:color="auto" w:fill="auto"/>
            <w:vAlign w:val="center"/>
            <w:hideMark/>
          </w:tcPr>
          <w:p w:rsidR="00CB787A" w:rsidRPr="001B798B" w:rsidRDefault="00CB787A" w:rsidP="00801A5C">
            <w:pPr>
              <w:spacing w:after="0" w:line="240" w:lineRule="auto"/>
              <w:jc w:val="center"/>
              <w:rPr>
                <w:rFonts w:ascii="Times New Roman" w:eastAsia="Times New Roman" w:hAnsi="Times New Roman" w:cs="Times New Roman"/>
                <w:color w:val="000000"/>
                <w:sz w:val="24"/>
                <w:szCs w:val="24"/>
                <w:lang w:eastAsia="ru-RU"/>
              </w:rPr>
            </w:pPr>
            <w:r w:rsidRPr="001B798B">
              <w:rPr>
                <w:rFonts w:ascii="Times New Roman" w:eastAsia="Times New Roman" w:hAnsi="Times New Roman" w:cs="Times New Roman"/>
                <w:color w:val="000000"/>
                <w:sz w:val="24"/>
                <w:szCs w:val="24"/>
                <w:lang w:eastAsia="ru-RU"/>
              </w:rPr>
              <w:t xml:space="preserve">№ </w:t>
            </w:r>
          </w:p>
        </w:tc>
        <w:tc>
          <w:tcPr>
            <w:tcW w:w="2669" w:type="dxa"/>
            <w:shd w:val="clear" w:color="auto" w:fill="auto"/>
            <w:vAlign w:val="center"/>
            <w:hideMark/>
          </w:tcPr>
          <w:p w:rsidR="00CB787A" w:rsidRPr="001B798B" w:rsidRDefault="00CB787A" w:rsidP="00801A5C">
            <w:pPr>
              <w:spacing w:after="0" w:line="240" w:lineRule="auto"/>
              <w:jc w:val="center"/>
              <w:rPr>
                <w:rFonts w:ascii="Times New Roman" w:eastAsia="Times New Roman" w:hAnsi="Times New Roman" w:cs="Times New Roman"/>
                <w:color w:val="000000"/>
                <w:sz w:val="24"/>
                <w:szCs w:val="24"/>
                <w:lang w:eastAsia="ru-RU"/>
              </w:rPr>
            </w:pPr>
            <w:r w:rsidRPr="001B798B">
              <w:rPr>
                <w:rFonts w:ascii="Times New Roman" w:eastAsia="Times New Roman" w:hAnsi="Times New Roman" w:cs="Times New Roman"/>
                <w:color w:val="000000"/>
                <w:sz w:val="24"/>
                <w:szCs w:val="24"/>
                <w:lang w:eastAsia="ru-RU"/>
              </w:rPr>
              <w:t>Наименование                     котельной/ЦТП, адрес</w:t>
            </w:r>
          </w:p>
        </w:tc>
        <w:tc>
          <w:tcPr>
            <w:tcW w:w="1982" w:type="dxa"/>
            <w:shd w:val="clear" w:color="auto" w:fill="auto"/>
            <w:vAlign w:val="center"/>
            <w:hideMark/>
          </w:tcPr>
          <w:p w:rsidR="00CB787A" w:rsidRPr="001B798B" w:rsidRDefault="00CB787A" w:rsidP="00F6032B">
            <w:pPr>
              <w:spacing w:after="0" w:line="240" w:lineRule="auto"/>
              <w:jc w:val="center"/>
              <w:rPr>
                <w:rFonts w:ascii="Times New Roman" w:eastAsia="Times New Roman" w:hAnsi="Times New Roman" w:cs="Times New Roman"/>
                <w:color w:val="000000"/>
                <w:sz w:val="24"/>
                <w:szCs w:val="24"/>
                <w:lang w:eastAsia="ru-RU"/>
              </w:rPr>
            </w:pPr>
            <w:r w:rsidRPr="001B798B">
              <w:rPr>
                <w:rFonts w:ascii="Times New Roman" w:eastAsia="Times New Roman" w:hAnsi="Times New Roman" w:cs="Times New Roman"/>
                <w:color w:val="000000"/>
                <w:sz w:val="24"/>
                <w:szCs w:val="24"/>
                <w:lang w:eastAsia="ru-RU"/>
              </w:rPr>
              <w:t>Тип и количество котлов (установленные)</w:t>
            </w:r>
          </w:p>
        </w:tc>
        <w:tc>
          <w:tcPr>
            <w:tcW w:w="1975" w:type="dxa"/>
            <w:shd w:val="clear" w:color="auto" w:fill="auto"/>
            <w:vAlign w:val="center"/>
            <w:hideMark/>
          </w:tcPr>
          <w:p w:rsidR="00CB787A" w:rsidRPr="001B798B" w:rsidRDefault="00CB787A" w:rsidP="00F6032B">
            <w:pPr>
              <w:spacing w:after="0" w:line="240" w:lineRule="auto"/>
              <w:jc w:val="center"/>
              <w:rPr>
                <w:rFonts w:ascii="Times New Roman" w:eastAsia="Times New Roman" w:hAnsi="Times New Roman" w:cs="Times New Roman"/>
                <w:color w:val="000000"/>
                <w:sz w:val="24"/>
                <w:szCs w:val="24"/>
                <w:lang w:eastAsia="ru-RU"/>
              </w:rPr>
            </w:pPr>
            <w:r w:rsidRPr="001B798B">
              <w:rPr>
                <w:rFonts w:ascii="Times New Roman" w:eastAsia="Times New Roman" w:hAnsi="Times New Roman" w:cs="Times New Roman"/>
                <w:color w:val="000000"/>
                <w:sz w:val="24"/>
                <w:szCs w:val="24"/>
                <w:lang w:eastAsia="ru-RU"/>
              </w:rPr>
              <w:t>Тип и количество   котлов в работе</w:t>
            </w:r>
          </w:p>
        </w:tc>
        <w:tc>
          <w:tcPr>
            <w:tcW w:w="1671" w:type="dxa"/>
            <w:shd w:val="clear" w:color="auto" w:fill="auto"/>
            <w:vAlign w:val="center"/>
            <w:hideMark/>
          </w:tcPr>
          <w:p w:rsidR="00CB787A" w:rsidRPr="001B798B" w:rsidRDefault="00CB787A" w:rsidP="00F6032B">
            <w:pPr>
              <w:spacing w:after="0" w:line="240" w:lineRule="auto"/>
              <w:jc w:val="center"/>
              <w:rPr>
                <w:rFonts w:ascii="Times New Roman" w:eastAsia="Times New Roman" w:hAnsi="Times New Roman" w:cs="Times New Roman"/>
                <w:color w:val="000000"/>
                <w:sz w:val="24"/>
                <w:szCs w:val="24"/>
                <w:lang w:eastAsia="ru-RU"/>
              </w:rPr>
            </w:pPr>
            <w:r w:rsidRPr="001B798B">
              <w:rPr>
                <w:rFonts w:ascii="Times New Roman" w:eastAsia="Times New Roman" w:hAnsi="Times New Roman" w:cs="Times New Roman"/>
                <w:color w:val="000000"/>
                <w:sz w:val="24"/>
                <w:szCs w:val="24"/>
                <w:lang w:eastAsia="ru-RU"/>
              </w:rPr>
              <w:t>Год ввода котла в эксплуатацию</w:t>
            </w:r>
          </w:p>
        </w:tc>
        <w:tc>
          <w:tcPr>
            <w:tcW w:w="1846" w:type="dxa"/>
            <w:shd w:val="clear" w:color="auto" w:fill="auto"/>
            <w:vAlign w:val="center"/>
            <w:hideMark/>
          </w:tcPr>
          <w:p w:rsidR="00CB787A" w:rsidRPr="001B798B" w:rsidRDefault="00CB787A" w:rsidP="00801A5C">
            <w:pPr>
              <w:spacing w:after="0" w:line="240" w:lineRule="auto"/>
              <w:jc w:val="center"/>
              <w:rPr>
                <w:rFonts w:ascii="Times New Roman" w:eastAsia="Times New Roman" w:hAnsi="Times New Roman" w:cs="Times New Roman"/>
                <w:color w:val="000000"/>
                <w:sz w:val="24"/>
                <w:szCs w:val="24"/>
                <w:lang w:eastAsia="ru-RU"/>
              </w:rPr>
            </w:pPr>
            <w:r w:rsidRPr="001B798B">
              <w:rPr>
                <w:rFonts w:ascii="Times New Roman" w:eastAsia="Times New Roman" w:hAnsi="Times New Roman" w:cs="Times New Roman"/>
                <w:color w:val="000000"/>
                <w:sz w:val="24"/>
                <w:szCs w:val="24"/>
                <w:lang w:eastAsia="ru-RU"/>
              </w:rPr>
              <w:t>Температурный график</w:t>
            </w:r>
          </w:p>
        </w:tc>
      </w:tr>
      <w:tr w:rsidR="00DF012D" w:rsidRPr="000C39E8" w:rsidTr="000C39E8">
        <w:trPr>
          <w:trHeight w:val="94"/>
        </w:trPr>
        <w:tc>
          <w:tcPr>
            <w:tcW w:w="445" w:type="dxa"/>
            <w:vMerge w:val="restart"/>
            <w:shd w:val="clear" w:color="000000" w:fill="FFFFFF"/>
            <w:noWrap/>
            <w:vAlign w:val="center"/>
            <w:hideMark/>
          </w:tcPr>
          <w:p w:rsidR="00DF012D" w:rsidRPr="000C39E8" w:rsidRDefault="00DF012D" w:rsidP="00DF012D">
            <w:pPr>
              <w:spacing w:after="0" w:line="240" w:lineRule="auto"/>
              <w:jc w:val="center"/>
              <w:rPr>
                <w:rFonts w:ascii="Times New Roman" w:eastAsia="Times New Roman" w:hAnsi="Times New Roman" w:cs="Times New Roman"/>
                <w:color w:val="000000"/>
                <w:sz w:val="24"/>
                <w:szCs w:val="24"/>
                <w:lang w:eastAsia="ru-RU"/>
              </w:rPr>
            </w:pPr>
            <w:r w:rsidRPr="000C39E8">
              <w:rPr>
                <w:rFonts w:ascii="Times New Roman" w:eastAsia="Times New Roman" w:hAnsi="Times New Roman" w:cs="Times New Roman"/>
                <w:color w:val="000000"/>
                <w:sz w:val="24"/>
                <w:szCs w:val="24"/>
                <w:lang w:eastAsia="ru-RU"/>
              </w:rPr>
              <w:t>1</w:t>
            </w:r>
          </w:p>
        </w:tc>
        <w:tc>
          <w:tcPr>
            <w:tcW w:w="2669" w:type="dxa"/>
            <w:vMerge w:val="restart"/>
            <w:shd w:val="clear" w:color="000000" w:fill="FFFFFF"/>
            <w:vAlign w:val="center"/>
          </w:tcPr>
          <w:p w:rsidR="00DF012D" w:rsidRPr="000C39E8" w:rsidRDefault="00DF012D" w:rsidP="00DF012D">
            <w:pPr>
              <w:spacing w:after="0" w:line="240" w:lineRule="auto"/>
              <w:rPr>
                <w:rFonts w:ascii="Times New Roman" w:eastAsia="Times New Roman" w:hAnsi="Times New Roman" w:cs="Times New Roman"/>
                <w:color w:val="000000"/>
                <w:sz w:val="24"/>
                <w:szCs w:val="24"/>
                <w:lang w:eastAsia="ru-RU"/>
              </w:rPr>
            </w:pPr>
            <w:r w:rsidRPr="000C39E8">
              <w:rPr>
                <w:rFonts w:ascii="Times New Roman" w:eastAsia="Times New Roman" w:hAnsi="Times New Roman" w:cs="Times New Roman"/>
                <w:color w:val="000000"/>
                <w:sz w:val="24"/>
                <w:szCs w:val="24"/>
                <w:lang w:eastAsia="ru-RU"/>
              </w:rPr>
              <w:t>Котельная №</w:t>
            </w:r>
            <w:r>
              <w:rPr>
                <w:rFonts w:ascii="Times New Roman" w:eastAsia="Times New Roman" w:hAnsi="Times New Roman" w:cs="Times New Roman"/>
                <w:color w:val="000000"/>
                <w:sz w:val="24"/>
                <w:szCs w:val="24"/>
                <w:lang w:eastAsia="ru-RU"/>
              </w:rPr>
              <w:t>8</w:t>
            </w:r>
            <w:r w:rsidRPr="000C39E8">
              <w:rPr>
                <w:rFonts w:ascii="Times New Roman" w:hAnsi="Times New Roman" w:cs="Times New Roman"/>
              </w:rPr>
              <w:t xml:space="preserve">                 </w:t>
            </w:r>
            <w:r w:rsidRPr="000C39E8">
              <w:rPr>
                <w:rFonts w:ascii="Times New Roman" w:eastAsia="Times New Roman" w:hAnsi="Times New Roman" w:cs="Times New Roman"/>
                <w:color w:val="000000"/>
                <w:sz w:val="24"/>
                <w:szCs w:val="24"/>
                <w:lang w:eastAsia="ru-RU"/>
              </w:rPr>
              <w:t xml:space="preserve">д. </w:t>
            </w:r>
            <w:r>
              <w:rPr>
                <w:rFonts w:ascii="Times New Roman" w:eastAsia="Times New Roman" w:hAnsi="Times New Roman" w:cs="Times New Roman"/>
                <w:color w:val="000000"/>
                <w:sz w:val="24"/>
                <w:szCs w:val="24"/>
                <w:lang w:eastAsia="ru-RU"/>
              </w:rPr>
              <w:t>Пеклино</w:t>
            </w:r>
          </w:p>
        </w:tc>
        <w:tc>
          <w:tcPr>
            <w:tcW w:w="1982" w:type="dxa"/>
            <w:tcBorders>
              <w:top w:val="single" w:sz="6" w:space="0" w:color="auto"/>
              <w:left w:val="single" w:sz="6" w:space="0" w:color="auto"/>
              <w:bottom w:val="single" w:sz="6" w:space="0" w:color="auto"/>
              <w:right w:val="single" w:sz="6" w:space="0" w:color="auto"/>
            </w:tcBorders>
            <w:shd w:val="clear" w:color="auto" w:fill="FFFFFF"/>
            <w:vAlign w:val="center"/>
          </w:tcPr>
          <w:p w:rsidR="00DF012D" w:rsidRPr="000C39E8" w:rsidRDefault="00DF012D" w:rsidP="00DF012D">
            <w:pPr>
              <w:shd w:val="clear" w:color="auto" w:fill="FFFFFF"/>
              <w:autoSpaceDE w:val="0"/>
              <w:autoSpaceDN w:val="0"/>
              <w:adjustRightInd w:val="0"/>
              <w:spacing w:after="0" w:line="240" w:lineRule="auto"/>
              <w:rPr>
                <w:rFonts w:ascii="Times New Roman" w:hAnsi="Times New Roman" w:cs="Times New Roman"/>
              </w:rPr>
            </w:pPr>
            <w:r w:rsidRPr="00DF012D">
              <w:rPr>
                <w:rFonts w:ascii="Times New Roman" w:hAnsi="Times New Roman" w:cs="Times New Roman"/>
              </w:rPr>
              <w:t>ТТ-50</w:t>
            </w:r>
          </w:p>
        </w:tc>
        <w:tc>
          <w:tcPr>
            <w:tcW w:w="1975" w:type="dxa"/>
            <w:tcBorders>
              <w:top w:val="single" w:sz="6" w:space="0" w:color="auto"/>
              <w:left w:val="single" w:sz="6" w:space="0" w:color="auto"/>
              <w:bottom w:val="single" w:sz="6" w:space="0" w:color="auto"/>
              <w:right w:val="single" w:sz="6" w:space="0" w:color="auto"/>
            </w:tcBorders>
            <w:shd w:val="clear" w:color="auto" w:fill="FFFFFF"/>
            <w:vAlign w:val="center"/>
          </w:tcPr>
          <w:p w:rsidR="00DF012D" w:rsidRPr="000C39E8" w:rsidRDefault="00DF012D" w:rsidP="00DF012D">
            <w:pPr>
              <w:shd w:val="clear" w:color="auto" w:fill="FFFFFF"/>
              <w:autoSpaceDE w:val="0"/>
              <w:autoSpaceDN w:val="0"/>
              <w:adjustRightInd w:val="0"/>
              <w:spacing w:after="0" w:line="240" w:lineRule="auto"/>
              <w:rPr>
                <w:rFonts w:ascii="Times New Roman" w:hAnsi="Times New Roman" w:cs="Times New Roman"/>
              </w:rPr>
            </w:pPr>
            <w:r w:rsidRPr="00DF012D">
              <w:rPr>
                <w:rFonts w:ascii="Times New Roman" w:hAnsi="Times New Roman" w:cs="Times New Roman"/>
              </w:rPr>
              <w:t>ТТ-50</w:t>
            </w:r>
          </w:p>
        </w:tc>
        <w:tc>
          <w:tcPr>
            <w:tcW w:w="1671" w:type="dxa"/>
            <w:shd w:val="clear" w:color="auto" w:fill="auto"/>
            <w:vAlign w:val="center"/>
          </w:tcPr>
          <w:p w:rsidR="00DF012D" w:rsidRPr="000C39E8" w:rsidRDefault="00DF012D" w:rsidP="00DF012D">
            <w:pPr>
              <w:spacing w:after="0"/>
              <w:jc w:val="center"/>
              <w:rPr>
                <w:rFonts w:ascii="Times New Roman" w:hAnsi="Times New Roman" w:cs="Times New Roman"/>
                <w:sz w:val="24"/>
                <w:szCs w:val="24"/>
              </w:rPr>
            </w:pPr>
            <w:r>
              <w:rPr>
                <w:rFonts w:ascii="Times New Roman" w:hAnsi="Times New Roman" w:cs="Times New Roman"/>
                <w:sz w:val="24"/>
                <w:szCs w:val="24"/>
              </w:rPr>
              <w:t>2019</w:t>
            </w:r>
          </w:p>
        </w:tc>
        <w:tc>
          <w:tcPr>
            <w:tcW w:w="1846" w:type="dxa"/>
            <w:vMerge w:val="restart"/>
            <w:shd w:val="clear" w:color="000000" w:fill="FFFFFF"/>
            <w:vAlign w:val="center"/>
          </w:tcPr>
          <w:p w:rsidR="00DF012D" w:rsidRPr="000C39E8" w:rsidRDefault="00DF012D" w:rsidP="00DF012D">
            <w:pPr>
              <w:spacing w:after="0" w:line="240" w:lineRule="auto"/>
              <w:jc w:val="center"/>
              <w:rPr>
                <w:rFonts w:ascii="Times New Roman" w:eastAsia="Times New Roman" w:hAnsi="Times New Roman" w:cs="Times New Roman"/>
                <w:color w:val="000000"/>
                <w:sz w:val="24"/>
                <w:szCs w:val="24"/>
                <w:lang w:eastAsia="ru-RU"/>
              </w:rPr>
            </w:pPr>
            <w:r w:rsidRPr="000C39E8">
              <w:rPr>
                <w:rFonts w:ascii="Times New Roman" w:eastAsia="Times New Roman" w:hAnsi="Times New Roman" w:cs="Times New Roman"/>
                <w:color w:val="000000"/>
                <w:sz w:val="24"/>
                <w:szCs w:val="24"/>
                <w:lang w:eastAsia="ru-RU"/>
              </w:rPr>
              <w:t>95/70</w:t>
            </w:r>
          </w:p>
        </w:tc>
      </w:tr>
      <w:tr w:rsidR="00DF012D" w:rsidRPr="000C39E8" w:rsidTr="00904114">
        <w:trPr>
          <w:trHeight w:val="65"/>
        </w:trPr>
        <w:tc>
          <w:tcPr>
            <w:tcW w:w="445" w:type="dxa"/>
            <w:vMerge/>
            <w:shd w:val="clear" w:color="000000" w:fill="FFFFFF"/>
            <w:noWrap/>
            <w:vAlign w:val="center"/>
          </w:tcPr>
          <w:p w:rsidR="00DF012D" w:rsidRPr="000C39E8" w:rsidRDefault="00DF012D" w:rsidP="00DF012D">
            <w:pPr>
              <w:spacing w:after="0" w:line="240" w:lineRule="auto"/>
              <w:jc w:val="center"/>
              <w:rPr>
                <w:rFonts w:ascii="Times New Roman" w:eastAsia="Times New Roman" w:hAnsi="Times New Roman" w:cs="Times New Roman"/>
                <w:color w:val="000000"/>
                <w:sz w:val="24"/>
                <w:szCs w:val="24"/>
                <w:lang w:eastAsia="ru-RU"/>
              </w:rPr>
            </w:pPr>
          </w:p>
        </w:tc>
        <w:tc>
          <w:tcPr>
            <w:tcW w:w="2669" w:type="dxa"/>
            <w:vMerge/>
            <w:shd w:val="clear" w:color="000000" w:fill="FFFFFF"/>
            <w:vAlign w:val="center"/>
          </w:tcPr>
          <w:p w:rsidR="00DF012D" w:rsidRPr="000C39E8" w:rsidRDefault="00DF012D" w:rsidP="00DF012D">
            <w:pPr>
              <w:spacing w:after="0" w:line="240" w:lineRule="auto"/>
              <w:rPr>
                <w:rFonts w:ascii="Times New Roman" w:eastAsia="Times New Roman" w:hAnsi="Times New Roman" w:cs="Times New Roman"/>
                <w:color w:val="000000"/>
                <w:sz w:val="24"/>
                <w:szCs w:val="24"/>
                <w:lang w:eastAsia="ru-RU"/>
              </w:rPr>
            </w:pPr>
          </w:p>
        </w:tc>
        <w:tc>
          <w:tcPr>
            <w:tcW w:w="1982" w:type="dxa"/>
            <w:tcBorders>
              <w:top w:val="single" w:sz="6" w:space="0" w:color="auto"/>
              <w:left w:val="single" w:sz="6" w:space="0" w:color="auto"/>
              <w:bottom w:val="single" w:sz="6" w:space="0" w:color="auto"/>
              <w:right w:val="single" w:sz="6" w:space="0" w:color="auto"/>
            </w:tcBorders>
            <w:shd w:val="clear" w:color="auto" w:fill="FFFFFF"/>
            <w:vAlign w:val="center"/>
          </w:tcPr>
          <w:p w:rsidR="00DF012D" w:rsidRPr="000C39E8" w:rsidRDefault="00DF012D" w:rsidP="00DF012D">
            <w:pPr>
              <w:shd w:val="clear" w:color="auto" w:fill="FFFFFF"/>
              <w:autoSpaceDE w:val="0"/>
              <w:autoSpaceDN w:val="0"/>
              <w:adjustRightInd w:val="0"/>
              <w:spacing w:after="0" w:line="240" w:lineRule="auto"/>
              <w:rPr>
                <w:rFonts w:ascii="Times New Roman" w:hAnsi="Times New Roman" w:cs="Times New Roman"/>
              </w:rPr>
            </w:pPr>
            <w:r w:rsidRPr="00DF012D">
              <w:rPr>
                <w:rFonts w:ascii="Times New Roman" w:hAnsi="Times New Roman" w:cs="Times New Roman"/>
              </w:rPr>
              <w:t>ТТ-50</w:t>
            </w:r>
          </w:p>
        </w:tc>
        <w:tc>
          <w:tcPr>
            <w:tcW w:w="1975" w:type="dxa"/>
            <w:tcBorders>
              <w:top w:val="single" w:sz="6" w:space="0" w:color="auto"/>
              <w:left w:val="single" w:sz="6" w:space="0" w:color="auto"/>
              <w:bottom w:val="single" w:sz="6" w:space="0" w:color="auto"/>
              <w:right w:val="single" w:sz="6" w:space="0" w:color="auto"/>
            </w:tcBorders>
            <w:shd w:val="clear" w:color="auto" w:fill="FFFFFF"/>
            <w:vAlign w:val="center"/>
          </w:tcPr>
          <w:p w:rsidR="00DF012D" w:rsidRPr="000C39E8" w:rsidRDefault="00DF012D" w:rsidP="00DF012D">
            <w:pPr>
              <w:shd w:val="clear" w:color="auto" w:fill="FFFFFF"/>
              <w:autoSpaceDE w:val="0"/>
              <w:autoSpaceDN w:val="0"/>
              <w:adjustRightInd w:val="0"/>
              <w:spacing w:after="0" w:line="240" w:lineRule="auto"/>
              <w:rPr>
                <w:rFonts w:ascii="Times New Roman" w:hAnsi="Times New Roman" w:cs="Times New Roman"/>
              </w:rPr>
            </w:pPr>
            <w:r w:rsidRPr="00DF012D">
              <w:rPr>
                <w:rFonts w:ascii="Times New Roman" w:hAnsi="Times New Roman" w:cs="Times New Roman"/>
              </w:rPr>
              <w:t>ТТ-50</w:t>
            </w:r>
          </w:p>
        </w:tc>
        <w:tc>
          <w:tcPr>
            <w:tcW w:w="1671" w:type="dxa"/>
            <w:shd w:val="clear" w:color="auto" w:fill="auto"/>
            <w:vAlign w:val="center"/>
          </w:tcPr>
          <w:p w:rsidR="00DF012D" w:rsidRPr="000C39E8" w:rsidRDefault="00DF012D" w:rsidP="00DF012D">
            <w:pPr>
              <w:spacing w:after="0"/>
              <w:jc w:val="center"/>
              <w:rPr>
                <w:rFonts w:ascii="Times New Roman" w:hAnsi="Times New Roman" w:cs="Times New Roman"/>
                <w:sz w:val="24"/>
                <w:szCs w:val="24"/>
              </w:rPr>
            </w:pPr>
            <w:r>
              <w:rPr>
                <w:rFonts w:ascii="Times New Roman" w:hAnsi="Times New Roman" w:cs="Times New Roman"/>
                <w:sz w:val="24"/>
                <w:szCs w:val="24"/>
              </w:rPr>
              <w:t>2019</w:t>
            </w:r>
          </w:p>
        </w:tc>
        <w:tc>
          <w:tcPr>
            <w:tcW w:w="1846" w:type="dxa"/>
            <w:vMerge/>
            <w:shd w:val="clear" w:color="000000" w:fill="FFFFFF"/>
            <w:vAlign w:val="center"/>
          </w:tcPr>
          <w:p w:rsidR="00DF012D" w:rsidRPr="000C39E8" w:rsidRDefault="00DF012D" w:rsidP="00DF012D">
            <w:pPr>
              <w:spacing w:after="0" w:line="240" w:lineRule="auto"/>
              <w:jc w:val="center"/>
              <w:rPr>
                <w:rFonts w:ascii="Times New Roman" w:eastAsia="Times New Roman" w:hAnsi="Times New Roman" w:cs="Times New Roman"/>
                <w:color w:val="000000"/>
                <w:sz w:val="24"/>
                <w:szCs w:val="24"/>
                <w:lang w:eastAsia="ru-RU"/>
              </w:rPr>
            </w:pPr>
          </w:p>
        </w:tc>
      </w:tr>
    </w:tbl>
    <w:p w:rsidR="001802A0" w:rsidRDefault="001802A0" w:rsidP="001802A0">
      <w:pPr>
        <w:spacing w:after="0" w:line="240" w:lineRule="auto"/>
        <w:ind w:firstLine="567"/>
        <w:jc w:val="both"/>
        <w:rPr>
          <w:rFonts w:ascii="Times New Roman" w:hAnsi="Times New Roman" w:cs="Times New Roman"/>
          <w:sz w:val="24"/>
          <w:szCs w:val="24"/>
        </w:rPr>
      </w:pPr>
    </w:p>
    <w:p w:rsidR="001E7991" w:rsidRPr="001E7991" w:rsidRDefault="001E7991" w:rsidP="001E7991">
      <w:pPr>
        <w:spacing w:after="0" w:line="360" w:lineRule="auto"/>
        <w:ind w:firstLine="567"/>
        <w:jc w:val="both"/>
        <w:rPr>
          <w:rFonts w:ascii="Times New Roman" w:hAnsi="Times New Roman" w:cs="Times New Roman"/>
          <w:sz w:val="24"/>
          <w:szCs w:val="24"/>
        </w:rPr>
      </w:pPr>
      <w:r w:rsidRPr="001E7991">
        <w:rPr>
          <w:rFonts w:ascii="Times New Roman" w:hAnsi="Times New Roman" w:cs="Times New Roman"/>
          <w:sz w:val="24"/>
          <w:szCs w:val="24"/>
        </w:rPr>
        <w:t>Запорная арматура в тепловых сетях предусматривается для отключения трубопроводов, ответвлений и перемычек между трубопроводами, секционирования магистральных и распределительных тепловых сетей на время ремонта и промывки тепловых сетей и т. п. В соответствии, установка запорной арматуры предусматривается на всех выводах тепловых сетей от источников теплоты независимо от параметров теплоносителя и диаметров трубопроводов.</w:t>
      </w:r>
    </w:p>
    <w:p w:rsidR="00A602A7" w:rsidRDefault="00A602A7" w:rsidP="001E7991">
      <w:pPr>
        <w:spacing w:after="0" w:line="360" w:lineRule="auto"/>
        <w:ind w:firstLine="567"/>
        <w:jc w:val="both"/>
        <w:rPr>
          <w:rFonts w:ascii="Times New Roman" w:hAnsi="Times New Roman" w:cs="Times New Roman"/>
          <w:sz w:val="24"/>
          <w:szCs w:val="24"/>
        </w:rPr>
      </w:pPr>
    </w:p>
    <w:p w:rsidR="00A602A7" w:rsidRDefault="00A602A7" w:rsidP="001E7991">
      <w:pPr>
        <w:spacing w:after="0" w:line="360" w:lineRule="auto"/>
        <w:ind w:firstLine="567"/>
        <w:jc w:val="both"/>
        <w:rPr>
          <w:rFonts w:ascii="Times New Roman" w:hAnsi="Times New Roman" w:cs="Times New Roman"/>
          <w:sz w:val="24"/>
          <w:szCs w:val="24"/>
        </w:rPr>
      </w:pPr>
    </w:p>
    <w:p w:rsidR="00A602A7" w:rsidRPr="00A602A7" w:rsidRDefault="00A602A7" w:rsidP="00A602A7">
      <w:pPr>
        <w:pStyle w:val="4"/>
        <w:spacing w:line="276" w:lineRule="auto"/>
        <w:ind w:left="284" w:right="359"/>
        <w:rPr>
          <w:rFonts w:ascii="Times New Roman" w:hAnsi="Times New Roman" w:cs="Times New Roman"/>
          <w:i w:val="0"/>
          <w:color w:val="auto"/>
          <w:sz w:val="24"/>
        </w:rPr>
      </w:pPr>
      <w:r w:rsidRPr="00A602A7">
        <w:rPr>
          <w:rFonts w:ascii="Times New Roman" w:hAnsi="Times New Roman" w:cs="Times New Roman"/>
          <w:i w:val="0"/>
          <w:color w:val="auto"/>
          <w:sz w:val="24"/>
        </w:rPr>
        <w:lastRenderedPageBreak/>
        <w:t>Таблица</w:t>
      </w:r>
      <w:r w:rsidRPr="00A602A7">
        <w:rPr>
          <w:rFonts w:ascii="Times New Roman" w:hAnsi="Times New Roman" w:cs="Times New Roman"/>
          <w:i w:val="0"/>
          <w:color w:val="auto"/>
          <w:spacing w:val="-1"/>
          <w:sz w:val="24"/>
        </w:rPr>
        <w:t xml:space="preserve"> </w:t>
      </w:r>
      <w:r w:rsidRPr="00A602A7">
        <w:rPr>
          <w:rFonts w:ascii="Times New Roman" w:hAnsi="Times New Roman" w:cs="Times New Roman"/>
          <w:i w:val="0"/>
          <w:color w:val="auto"/>
          <w:sz w:val="24"/>
        </w:rPr>
        <w:t>1.3. Тепловые</w:t>
      </w:r>
      <w:r w:rsidRPr="00A602A7">
        <w:rPr>
          <w:rFonts w:ascii="Times New Roman" w:hAnsi="Times New Roman" w:cs="Times New Roman"/>
          <w:i w:val="0"/>
          <w:color w:val="auto"/>
          <w:spacing w:val="80"/>
          <w:sz w:val="24"/>
        </w:rPr>
        <w:t xml:space="preserve"> </w:t>
      </w:r>
      <w:r w:rsidRPr="00A602A7">
        <w:rPr>
          <w:rFonts w:ascii="Times New Roman" w:hAnsi="Times New Roman" w:cs="Times New Roman"/>
          <w:i w:val="0"/>
          <w:color w:val="auto"/>
          <w:sz w:val="24"/>
        </w:rPr>
        <w:t>сети</w:t>
      </w:r>
      <w:r w:rsidRPr="00A602A7">
        <w:rPr>
          <w:rFonts w:ascii="Times New Roman" w:hAnsi="Times New Roman" w:cs="Times New Roman"/>
          <w:i w:val="0"/>
          <w:color w:val="auto"/>
          <w:spacing w:val="80"/>
          <w:sz w:val="24"/>
        </w:rPr>
        <w:t xml:space="preserve"> </w:t>
      </w:r>
      <w:r w:rsidRPr="00A602A7">
        <w:rPr>
          <w:rFonts w:ascii="Times New Roman" w:hAnsi="Times New Roman" w:cs="Times New Roman"/>
          <w:i w:val="0"/>
          <w:color w:val="auto"/>
          <w:sz w:val="24"/>
        </w:rPr>
        <w:t>технологической</w:t>
      </w:r>
      <w:r w:rsidRPr="00A602A7">
        <w:rPr>
          <w:rFonts w:ascii="Times New Roman" w:hAnsi="Times New Roman" w:cs="Times New Roman"/>
          <w:i w:val="0"/>
          <w:color w:val="auto"/>
          <w:spacing w:val="80"/>
          <w:sz w:val="24"/>
        </w:rPr>
        <w:t xml:space="preserve"> </w:t>
      </w:r>
      <w:r w:rsidRPr="00A602A7">
        <w:rPr>
          <w:rFonts w:ascii="Times New Roman" w:hAnsi="Times New Roman" w:cs="Times New Roman"/>
          <w:i w:val="0"/>
          <w:color w:val="auto"/>
          <w:sz w:val="24"/>
        </w:rPr>
        <w:t>зоны</w:t>
      </w:r>
      <w:r w:rsidRPr="00A602A7">
        <w:rPr>
          <w:rFonts w:ascii="Times New Roman" w:hAnsi="Times New Roman" w:cs="Times New Roman"/>
          <w:i w:val="0"/>
          <w:color w:val="auto"/>
          <w:spacing w:val="80"/>
          <w:sz w:val="24"/>
        </w:rPr>
        <w:t xml:space="preserve"> </w:t>
      </w:r>
      <w:r w:rsidRPr="00A602A7">
        <w:rPr>
          <w:rFonts w:ascii="Times New Roman" w:hAnsi="Times New Roman" w:cs="Times New Roman"/>
          <w:i w:val="0"/>
          <w:color w:val="auto"/>
          <w:sz w:val="24"/>
        </w:rPr>
        <w:t>д.</w:t>
      </w:r>
      <w:r w:rsidRPr="00A602A7">
        <w:rPr>
          <w:rFonts w:ascii="Times New Roman" w:hAnsi="Times New Roman" w:cs="Times New Roman"/>
          <w:i w:val="0"/>
          <w:color w:val="auto"/>
          <w:spacing w:val="-2"/>
          <w:sz w:val="24"/>
        </w:rPr>
        <w:t xml:space="preserve"> </w:t>
      </w:r>
      <w:r w:rsidRPr="00A602A7">
        <w:rPr>
          <w:rFonts w:ascii="Times New Roman" w:hAnsi="Times New Roman" w:cs="Times New Roman"/>
          <w:i w:val="0"/>
          <w:color w:val="auto"/>
          <w:sz w:val="24"/>
        </w:rPr>
        <w:t>Пеклино,</w:t>
      </w:r>
      <w:r w:rsidRPr="00A602A7">
        <w:rPr>
          <w:rFonts w:ascii="Times New Roman" w:hAnsi="Times New Roman" w:cs="Times New Roman"/>
          <w:i w:val="0"/>
          <w:color w:val="auto"/>
          <w:spacing w:val="-2"/>
          <w:sz w:val="24"/>
        </w:rPr>
        <w:t xml:space="preserve"> </w:t>
      </w:r>
      <w:r w:rsidRPr="00A602A7">
        <w:rPr>
          <w:rFonts w:ascii="Times New Roman" w:hAnsi="Times New Roman" w:cs="Times New Roman"/>
          <w:i w:val="0"/>
          <w:color w:val="auto"/>
          <w:sz w:val="24"/>
        </w:rPr>
        <w:t>котельная ул. Калинина</w:t>
      </w:r>
    </w:p>
    <w:p w:rsidR="00A602A7" w:rsidRDefault="00A602A7" w:rsidP="00A602A7">
      <w:pPr>
        <w:pStyle w:val="af8"/>
        <w:spacing w:before="10"/>
        <w:rPr>
          <w:b/>
          <w:sz w:val="13"/>
        </w:rPr>
      </w:pPr>
      <w:r>
        <w:rPr>
          <w:noProof/>
        </w:rPr>
        <mc:AlternateContent>
          <mc:Choice Requires="wpg">
            <w:drawing>
              <wp:anchor distT="0" distB="0" distL="0" distR="0" simplePos="0" relativeHeight="251658240" behindDoc="1" locked="0" layoutInCell="1" allowOverlap="1" wp14:anchorId="130A69EC" wp14:editId="118E4DAA">
                <wp:simplePos x="0" y="0"/>
                <wp:positionH relativeFrom="page">
                  <wp:posOffset>1679575</wp:posOffset>
                </wp:positionH>
                <wp:positionV relativeFrom="paragraph">
                  <wp:posOffset>116205</wp:posOffset>
                </wp:positionV>
                <wp:extent cx="4753610" cy="3068320"/>
                <wp:effectExtent l="0" t="0" r="8890" b="0"/>
                <wp:wrapTopAndBottom/>
                <wp:docPr id="13" name="Группа 13"/>
                <wp:cNvGraphicFramePr/>
                <a:graphic xmlns:a="http://schemas.openxmlformats.org/drawingml/2006/main">
                  <a:graphicData uri="http://schemas.microsoft.com/office/word/2010/wordprocessingGroup">
                    <wpg:wgp>
                      <wpg:cNvGrpSpPr/>
                      <wpg:grpSpPr>
                        <a:xfrm>
                          <a:off x="0" y="0"/>
                          <a:ext cx="4753610" cy="3068320"/>
                          <a:chOff x="0" y="0"/>
                          <a:chExt cx="4753355" cy="3067812"/>
                        </a:xfrm>
                      </wpg:grpSpPr>
                      <pic:pic xmlns:pic="http://schemas.openxmlformats.org/drawingml/2006/picture">
                        <pic:nvPicPr>
                          <pic:cNvPr id="43" name="Image 13"/>
                          <pic:cNvPicPr/>
                        </pic:nvPicPr>
                        <pic:blipFill>
                          <a:blip r:embed="rId11" cstate="print"/>
                          <a:stretch>
                            <a:fillRect/>
                          </a:stretch>
                        </pic:blipFill>
                        <pic:spPr>
                          <a:xfrm>
                            <a:off x="0" y="0"/>
                            <a:ext cx="3496055" cy="3067812"/>
                          </a:xfrm>
                          <a:prstGeom prst="rect">
                            <a:avLst/>
                          </a:prstGeom>
                        </pic:spPr>
                      </pic:pic>
                      <pic:pic xmlns:pic="http://schemas.openxmlformats.org/drawingml/2006/picture">
                        <pic:nvPicPr>
                          <pic:cNvPr id="44" name="Image 14"/>
                          <pic:cNvPicPr/>
                        </pic:nvPicPr>
                        <pic:blipFill>
                          <a:blip r:embed="rId12" cstate="print"/>
                          <a:stretch>
                            <a:fillRect/>
                          </a:stretch>
                        </pic:blipFill>
                        <pic:spPr>
                          <a:xfrm>
                            <a:off x="3523488" y="0"/>
                            <a:ext cx="1229867" cy="3067812"/>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2F36733C" id="Группа 13" o:spid="_x0000_s1026" style="position:absolute;margin-left:132.25pt;margin-top:9.15pt;width:374.3pt;height:241.6pt;z-index:-251658240;mso-wrap-distance-left:0;mso-wrap-distance-right:0;mso-position-horizontal-relative:page" coordsize="47533,3067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3" o:spid="_x0000_s1027" type="#_x0000_t75" style="position:absolute;width:34960;height:306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">
                  <v:imagedata r:id="rId13" o:title=""/>
                </v:shape>
                <v:shape id="Image 14" o:spid="_x0000_s1028" type="#_x0000_t75" style="position:absolute;left:35234;width:12299;height:306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">
                  <v:imagedata r:id="rId14" o:title=""/>
                </v:shape>
                <w10:wrap type="topAndBottom" anchorx="page"/>
              </v:group>
            </w:pict>
          </mc:Fallback>
        </mc:AlternateContent>
      </w:r>
    </w:p>
    <w:p w:rsidR="00A602A7" w:rsidRDefault="00D4750D" w:rsidP="001E7991">
      <w:pPr>
        <w:spacing w:after="0" w:line="360" w:lineRule="auto"/>
        <w:ind w:firstLine="567"/>
        <w:jc w:val="both"/>
        <w:rPr>
          <w:rFonts w:ascii="Times New Roman" w:hAnsi="Times New Roman" w:cs="Times New Roman"/>
          <w:sz w:val="24"/>
          <w:szCs w:val="24"/>
        </w:rPr>
      </w:pPr>
      <w:r>
        <w:rPr>
          <w:noProof/>
          <w:lang w:eastAsia="ru-RU"/>
        </w:rPr>
        <w:drawing>
          <wp:inline distT="0" distB="0" distL="0" distR="0" wp14:anchorId="1B463ED0" wp14:editId="70E4730C">
            <wp:extent cx="5949315" cy="4291330"/>
            <wp:effectExtent l="0" t="0" r="0" b="0"/>
            <wp:docPr id="22" name="Image 22"/>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15" cstate="print"/>
                    <a:stretch>
                      <a:fillRect/>
                    </a:stretch>
                  </pic:blipFill>
                  <pic:spPr>
                    <a:xfrm>
                      <a:off x="0" y="0"/>
                      <a:ext cx="5949315" cy="4291330"/>
                    </a:xfrm>
                    <a:prstGeom prst="rect">
                      <a:avLst/>
                    </a:prstGeom>
                  </pic:spPr>
                </pic:pic>
              </a:graphicData>
            </a:graphic>
          </wp:inline>
        </w:drawing>
      </w:r>
    </w:p>
    <w:p w:rsidR="00A602A7" w:rsidRPr="00D4750D" w:rsidRDefault="00D4750D" w:rsidP="00D4750D">
      <w:pPr>
        <w:spacing w:after="0" w:line="360" w:lineRule="auto"/>
        <w:jc w:val="center"/>
        <w:rPr>
          <w:rFonts w:ascii="Times New Roman" w:hAnsi="Times New Roman" w:cs="Times New Roman"/>
          <w:b/>
          <w:sz w:val="24"/>
          <w:szCs w:val="24"/>
        </w:rPr>
      </w:pPr>
      <w:r w:rsidRPr="00D4750D">
        <w:rPr>
          <w:rFonts w:ascii="Times New Roman" w:hAnsi="Times New Roman" w:cs="Times New Roman"/>
          <w:b/>
          <w:sz w:val="24"/>
          <w:szCs w:val="24"/>
        </w:rPr>
        <w:t>Рисунок 1.1. Схема тепловой камеры</w:t>
      </w:r>
    </w:p>
    <w:p w:rsidR="00A602A7" w:rsidRDefault="00A602A7" w:rsidP="001E7991">
      <w:pPr>
        <w:spacing w:after="0" w:line="360" w:lineRule="auto"/>
        <w:ind w:firstLine="567"/>
        <w:jc w:val="both"/>
        <w:rPr>
          <w:rFonts w:ascii="Times New Roman" w:hAnsi="Times New Roman" w:cs="Times New Roman"/>
          <w:sz w:val="24"/>
          <w:szCs w:val="24"/>
        </w:rPr>
      </w:pPr>
    </w:p>
    <w:p w:rsidR="00A602A7" w:rsidRDefault="00A602A7" w:rsidP="001E7991">
      <w:pPr>
        <w:spacing w:after="0" w:line="360" w:lineRule="auto"/>
        <w:ind w:firstLine="567"/>
        <w:jc w:val="both"/>
        <w:rPr>
          <w:rFonts w:ascii="Times New Roman" w:hAnsi="Times New Roman" w:cs="Times New Roman"/>
          <w:sz w:val="24"/>
          <w:szCs w:val="24"/>
        </w:rPr>
      </w:pPr>
    </w:p>
    <w:p w:rsidR="00A602A7" w:rsidRDefault="00D4750D" w:rsidP="00E0587E">
      <w:pPr>
        <w:spacing w:after="0" w:line="360" w:lineRule="auto"/>
        <w:jc w:val="center"/>
        <w:rPr>
          <w:rFonts w:ascii="Times New Roman" w:hAnsi="Times New Roman" w:cs="Times New Roman"/>
          <w:sz w:val="24"/>
          <w:szCs w:val="24"/>
        </w:rPr>
      </w:pPr>
      <w:r>
        <w:rPr>
          <w:noProof/>
          <w:lang w:eastAsia="ru-RU"/>
        </w:rPr>
        <w:lastRenderedPageBreak/>
        <w:drawing>
          <wp:inline distT="0" distB="0" distL="0" distR="0" wp14:anchorId="071E8A20" wp14:editId="39A59D5B">
            <wp:extent cx="5919470" cy="4147185"/>
            <wp:effectExtent l="0" t="0" r="5080" b="5715"/>
            <wp:docPr id="14" name="Image 23"/>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16" cstate="print"/>
                    <a:stretch>
                      <a:fillRect/>
                    </a:stretch>
                  </pic:blipFill>
                  <pic:spPr>
                    <a:xfrm>
                      <a:off x="0" y="0"/>
                      <a:ext cx="5919470" cy="4147185"/>
                    </a:xfrm>
                    <a:prstGeom prst="rect">
                      <a:avLst/>
                    </a:prstGeom>
                  </pic:spPr>
                </pic:pic>
              </a:graphicData>
            </a:graphic>
          </wp:inline>
        </w:drawing>
      </w:r>
    </w:p>
    <w:p w:rsidR="00A602A7" w:rsidRDefault="00D4750D" w:rsidP="00E0587E">
      <w:pPr>
        <w:spacing w:after="0" w:line="360" w:lineRule="auto"/>
        <w:jc w:val="center"/>
        <w:rPr>
          <w:rFonts w:ascii="Times New Roman" w:hAnsi="Times New Roman" w:cs="Times New Roman"/>
          <w:sz w:val="24"/>
          <w:szCs w:val="24"/>
        </w:rPr>
      </w:pPr>
      <w:r>
        <w:rPr>
          <w:noProof/>
          <w:lang w:eastAsia="ru-RU"/>
        </w:rPr>
        <w:drawing>
          <wp:inline distT="0" distB="0" distL="0" distR="0" wp14:anchorId="21927A96" wp14:editId="0B758DC2">
            <wp:extent cx="5963920" cy="3832225"/>
            <wp:effectExtent l="0" t="0" r="0" b="0"/>
            <wp:docPr id="24" name="Image 24"/>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17" cstate="print"/>
                    <a:stretch>
                      <a:fillRect/>
                    </a:stretch>
                  </pic:blipFill>
                  <pic:spPr>
                    <a:xfrm>
                      <a:off x="0" y="0"/>
                      <a:ext cx="5963920" cy="3832225"/>
                    </a:xfrm>
                    <a:prstGeom prst="rect">
                      <a:avLst/>
                    </a:prstGeom>
                  </pic:spPr>
                </pic:pic>
              </a:graphicData>
            </a:graphic>
          </wp:inline>
        </w:drawing>
      </w:r>
    </w:p>
    <w:p w:rsidR="00A602A7" w:rsidRPr="00D4750D" w:rsidRDefault="00D4750D" w:rsidP="00D4750D">
      <w:pPr>
        <w:spacing w:after="0" w:line="360" w:lineRule="auto"/>
        <w:ind w:firstLine="567"/>
        <w:jc w:val="center"/>
        <w:rPr>
          <w:rFonts w:ascii="Times New Roman" w:hAnsi="Times New Roman" w:cs="Times New Roman"/>
          <w:b/>
          <w:sz w:val="24"/>
          <w:szCs w:val="24"/>
        </w:rPr>
      </w:pPr>
      <w:r w:rsidRPr="00D4750D">
        <w:rPr>
          <w:rFonts w:ascii="Times New Roman" w:hAnsi="Times New Roman" w:cs="Times New Roman"/>
          <w:b/>
          <w:sz w:val="24"/>
          <w:szCs w:val="24"/>
        </w:rPr>
        <w:t>Рисунок 1.2. Схема тепловой камеры.</w:t>
      </w:r>
    </w:p>
    <w:p w:rsidR="00A602A7" w:rsidRDefault="00A602A7" w:rsidP="001E7991">
      <w:pPr>
        <w:spacing w:after="0" w:line="360" w:lineRule="auto"/>
        <w:ind w:firstLine="567"/>
        <w:jc w:val="both"/>
        <w:rPr>
          <w:rFonts w:ascii="Times New Roman" w:hAnsi="Times New Roman" w:cs="Times New Roman"/>
          <w:sz w:val="24"/>
          <w:szCs w:val="24"/>
        </w:rPr>
      </w:pPr>
    </w:p>
    <w:p w:rsidR="00945338" w:rsidRDefault="009F104E" w:rsidP="001E7991">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lastRenderedPageBreak/>
        <w:t xml:space="preserve">В </w:t>
      </w:r>
      <w:r w:rsidR="001E7991" w:rsidRPr="001E7991">
        <w:rPr>
          <w:rFonts w:ascii="Times New Roman" w:hAnsi="Times New Roman" w:cs="Times New Roman"/>
          <w:sz w:val="24"/>
          <w:szCs w:val="24"/>
        </w:rPr>
        <w:t>качестве запорной арматуры используютс</w:t>
      </w:r>
      <w:r>
        <w:rPr>
          <w:rFonts w:ascii="Times New Roman" w:hAnsi="Times New Roman" w:cs="Times New Roman"/>
          <w:sz w:val="24"/>
          <w:szCs w:val="24"/>
        </w:rPr>
        <w:t>я чугунные и стальные задвижки, з</w:t>
      </w:r>
      <w:r w:rsidR="001E7991" w:rsidRPr="001E7991">
        <w:rPr>
          <w:rFonts w:ascii="Times New Roman" w:hAnsi="Times New Roman" w:cs="Times New Roman"/>
          <w:sz w:val="24"/>
          <w:szCs w:val="24"/>
        </w:rPr>
        <w:t>адвижки (фланцевая, параллельная, с выдвижным шпинделем) предназначены для установки на трубопроводах в</w:t>
      </w:r>
      <w:r w:rsidR="001E34F7">
        <w:rPr>
          <w:rFonts w:ascii="Times New Roman" w:hAnsi="Times New Roman" w:cs="Times New Roman"/>
          <w:sz w:val="24"/>
          <w:szCs w:val="24"/>
        </w:rPr>
        <w:t xml:space="preserve"> качестве запорного устройства, т</w:t>
      </w:r>
      <w:r w:rsidR="001E7991" w:rsidRPr="001E7991">
        <w:rPr>
          <w:rFonts w:ascii="Times New Roman" w:hAnsi="Times New Roman" w:cs="Times New Roman"/>
          <w:sz w:val="24"/>
          <w:szCs w:val="24"/>
        </w:rPr>
        <w:t>акже в качестве запорной арматуры используются краны шаровые</w:t>
      </w:r>
      <w:r w:rsidR="00945338">
        <w:rPr>
          <w:rFonts w:ascii="Times New Roman" w:hAnsi="Times New Roman" w:cs="Times New Roman"/>
          <w:sz w:val="24"/>
          <w:szCs w:val="24"/>
        </w:rPr>
        <w:t>.</w:t>
      </w:r>
    </w:p>
    <w:p w:rsidR="00A11C6A" w:rsidRPr="00975EA2" w:rsidRDefault="00A11C6A" w:rsidP="008818FF">
      <w:pPr>
        <w:tabs>
          <w:tab w:val="left" w:pos="851"/>
        </w:tabs>
        <w:spacing w:after="0" w:line="360" w:lineRule="auto"/>
        <w:ind w:firstLine="567"/>
        <w:jc w:val="both"/>
        <w:rPr>
          <w:rFonts w:ascii="Times New Roman" w:hAnsi="Times New Roman"/>
          <w:sz w:val="24"/>
          <w:szCs w:val="24"/>
        </w:rPr>
      </w:pPr>
      <w:r w:rsidRPr="00975EA2">
        <w:rPr>
          <w:rFonts w:ascii="Times New Roman" w:hAnsi="Times New Roman"/>
          <w:sz w:val="24"/>
          <w:szCs w:val="24"/>
        </w:rPr>
        <w:t>Электрооборудование, установленное на котельн</w:t>
      </w:r>
      <w:r w:rsidR="00A85CBB" w:rsidRPr="00975EA2">
        <w:rPr>
          <w:rFonts w:ascii="Times New Roman" w:hAnsi="Times New Roman"/>
          <w:sz w:val="24"/>
          <w:szCs w:val="24"/>
        </w:rPr>
        <w:t>ых</w:t>
      </w:r>
      <w:r w:rsidR="00E21B0E" w:rsidRPr="00975EA2">
        <w:rPr>
          <w:rFonts w:ascii="Times New Roman" w:hAnsi="Times New Roman"/>
          <w:sz w:val="24"/>
          <w:szCs w:val="24"/>
        </w:rPr>
        <w:t xml:space="preserve"> </w:t>
      </w:r>
      <w:proofErr w:type="spellStart"/>
      <w:r w:rsidR="00E21B0E" w:rsidRPr="00975EA2">
        <w:rPr>
          <w:rFonts w:ascii="Times New Roman" w:hAnsi="Times New Roman"/>
          <w:sz w:val="24"/>
          <w:szCs w:val="24"/>
        </w:rPr>
        <w:t>представленно</w:t>
      </w:r>
      <w:proofErr w:type="spellEnd"/>
      <w:r w:rsidR="00E21B0E" w:rsidRPr="00975EA2">
        <w:rPr>
          <w:rFonts w:ascii="Times New Roman" w:hAnsi="Times New Roman"/>
          <w:sz w:val="24"/>
          <w:szCs w:val="24"/>
        </w:rPr>
        <w:t xml:space="preserve"> в таблице 1.</w:t>
      </w:r>
      <w:r w:rsidR="00E47788">
        <w:rPr>
          <w:rFonts w:ascii="Times New Roman" w:hAnsi="Times New Roman"/>
          <w:sz w:val="24"/>
          <w:szCs w:val="24"/>
        </w:rPr>
        <w:t>4</w:t>
      </w:r>
      <w:r w:rsidR="00E21B0E" w:rsidRPr="00975EA2">
        <w:rPr>
          <w:rFonts w:ascii="Times New Roman" w:hAnsi="Times New Roman"/>
          <w:sz w:val="24"/>
          <w:szCs w:val="24"/>
        </w:rPr>
        <w:t>.</w:t>
      </w:r>
    </w:p>
    <w:p w:rsidR="001C6521" w:rsidRPr="00A85CBB" w:rsidRDefault="001C6521" w:rsidP="00636E89">
      <w:pPr>
        <w:spacing w:after="0" w:line="240" w:lineRule="auto"/>
        <w:ind w:firstLine="567"/>
        <w:jc w:val="both"/>
        <w:rPr>
          <w:rFonts w:ascii="Times New Roman" w:eastAsia="Times New Roman" w:hAnsi="Times New Roman" w:cs="Times New Roman"/>
          <w:b/>
          <w:bCs/>
          <w:color w:val="000000"/>
          <w:sz w:val="24"/>
          <w:szCs w:val="24"/>
          <w:lang w:eastAsia="ru-RU"/>
        </w:rPr>
      </w:pPr>
      <w:r w:rsidRPr="00636E89">
        <w:rPr>
          <w:rFonts w:ascii="Times New Roman" w:eastAsia="Times New Roman" w:hAnsi="Times New Roman" w:cs="Times New Roman"/>
          <w:b/>
          <w:bCs/>
          <w:color w:val="000000"/>
          <w:sz w:val="24"/>
          <w:szCs w:val="24"/>
          <w:lang w:eastAsia="ru-RU"/>
        </w:rPr>
        <w:t>Таблица 1.</w:t>
      </w:r>
      <w:r w:rsidR="00E47788">
        <w:rPr>
          <w:rFonts w:ascii="Times New Roman" w:eastAsia="Times New Roman" w:hAnsi="Times New Roman" w:cs="Times New Roman"/>
          <w:b/>
          <w:bCs/>
          <w:color w:val="000000"/>
          <w:sz w:val="24"/>
          <w:szCs w:val="24"/>
          <w:lang w:eastAsia="ru-RU"/>
        </w:rPr>
        <w:t>4</w:t>
      </w:r>
      <w:r w:rsidRPr="00636E89">
        <w:rPr>
          <w:rFonts w:ascii="Times New Roman" w:eastAsia="Times New Roman" w:hAnsi="Times New Roman" w:cs="Times New Roman"/>
          <w:b/>
          <w:bCs/>
          <w:color w:val="000000"/>
          <w:sz w:val="24"/>
          <w:szCs w:val="24"/>
          <w:lang w:eastAsia="ru-RU"/>
        </w:rPr>
        <w:t>.</w:t>
      </w:r>
      <w:r w:rsidR="00A85CBB" w:rsidRPr="00636E89">
        <w:rPr>
          <w:rFonts w:ascii="Times New Roman" w:eastAsia="Times New Roman" w:hAnsi="Times New Roman" w:cs="Times New Roman"/>
          <w:b/>
          <w:bCs/>
          <w:color w:val="000000"/>
          <w:sz w:val="24"/>
          <w:szCs w:val="24"/>
          <w:lang w:eastAsia="ru-RU"/>
        </w:rPr>
        <w:t xml:space="preserve"> </w:t>
      </w:r>
      <w:r w:rsidRPr="00636E89">
        <w:rPr>
          <w:rFonts w:ascii="Times New Roman" w:eastAsia="Times New Roman" w:hAnsi="Times New Roman" w:cs="Times New Roman"/>
          <w:b/>
          <w:bCs/>
          <w:color w:val="000000"/>
          <w:sz w:val="24"/>
          <w:szCs w:val="24"/>
          <w:lang w:eastAsia="ru-RU"/>
        </w:rPr>
        <w:t>Характеристика электрооборудования</w:t>
      </w:r>
      <w:r w:rsidR="000B4083">
        <w:rPr>
          <w:rFonts w:ascii="Times New Roman" w:eastAsia="Times New Roman" w:hAnsi="Times New Roman" w:cs="Times New Roman"/>
          <w:b/>
          <w:bCs/>
          <w:color w:val="000000"/>
          <w:sz w:val="24"/>
          <w:szCs w:val="24"/>
          <w:lang w:eastAsia="ru-RU"/>
        </w:rPr>
        <w:t>.</w:t>
      </w:r>
    </w:p>
    <w:tbl>
      <w:tblPr>
        <w:tblW w:w="107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7"/>
        <w:gridCol w:w="1751"/>
        <w:gridCol w:w="1958"/>
        <w:gridCol w:w="1661"/>
        <w:gridCol w:w="1213"/>
        <w:gridCol w:w="1661"/>
        <w:gridCol w:w="866"/>
        <w:gridCol w:w="1174"/>
      </w:tblGrid>
      <w:tr w:rsidR="006F021C" w:rsidRPr="00A3497B" w:rsidTr="00A3497B">
        <w:trPr>
          <w:trHeight w:val="960"/>
          <w:tblHeader/>
          <w:jc w:val="center"/>
        </w:trPr>
        <w:tc>
          <w:tcPr>
            <w:tcW w:w="437" w:type="dxa"/>
            <w:shd w:val="clear" w:color="auto" w:fill="auto"/>
            <w:vAlign w:val="center"/>
            <w:hideMark/>
          </w:tcPr>
          <w:p w:rsidR="00A85CBB" w:rsidRPr="00A3497B" w:rsidRDefault="00A85CBB" w:rsidP="00634DD8">
            <w:pPr>
              <w:spacing w:after="0" w:line="240" w:lineRule="auto"/>
              <w:jc w:val="center"/>
              <w:rPr>
                <w:rFonts w:ascii="Times New Roman" w:eastAsia="Times New Roman" w:hAnsi="Times New Roman" w:cs="Times New Roman"/>
                <w:color w:val="000000"/>
                <w:lang w:eastAsia="ru-RU"/>
              </w:rPr>
            </w:pPr>
            <w:r w:rsidRPr="00A3497B">
              <w:rPr>
                <w:rFonts w:ascii="Times New Roman" w:eastAsia="Times New Roman" w:hAnsi="Times New Roman" w:cs="Times New Roman"/>
                <w:color w:val="000000"/>
                <w:lang w:eastAsia="ru-RU"/>
              </w:rPr>
              <w:t xml:space="preserve">№ </w:t>
            </w:r>
          </w:p>
        </w:tc>
        <w:tc>
          <w:tcPr>
            <w:tcW w:w="1751" w:type="dxa"/>
            <w:shd w:val="clear" w:color="auto" w:fill="auto"/>
            <w:vAlign w:val="center"/>
            <w:hideMark/>
          </w:tcPr>
          <w:p w:rsidR="00A85CBB" w:rsidRPr="00A3497B" w:rsidRDefault="00A85CBB" w:rsidP="00634DD8">
            <w:pPr>
              <w:spacing w:after="0" w:line="240" w:lineRule="auto"/>
              <w:jc w:val="center"/>
              <w:rPr>
                <w:rFonts w:ascii="Times New Roman" w:eastAsia="Times New Roman" w:hAnsi="Times New Roman" w:cs="Times New Roman"/>
                <w:color w:val="000000"/>
                <w:lang w:eastAsia="ru-RU"/>
              </w:rPr>
            </w:pPr>
            <w:r w:rsidRPr="00A3497B">
              <w:rPr>
                <w:rFonts w:ascii="Times New Roman" w:eastAsia="Times New Roman" w:hAnsi="Times New Roman" w:cs="Times New Roman"/>
                <w:color w:val="000000"/>
                <w:lang w:eastAsia="ru-RU"/>
              </w:rPr>
              <w:t>Наименование                     котельной/ЦТП, адрес</w:t>
            </w:r>
          </w:p>
        </w:tc>
        <w:tc>
          <w:tcPr>
            <w:tcW w:w="1958" w:type="dxa"/>
            <w:shd w:val="clear" w:color="auto" w:fill="auto"/>
            <w:vAlign w:val="center"/>
            <w:hideMark/>
          </w:tcPr>
          <w:p w:rsidR="00A85CBB" w:rsidRPr="00A3497B" w:rsidRDefault="00A85CBB" w:rsidP="00634DD8">
            <w:pPr>
              <w:spacing w:after="0" w:line="240" w:lineRule="auto"/>
              <w:jc w:val="center"/>
              <w:rPr>
                <w:rFonts w:ascii="Times New Roman" w:eastAsia="Times New Roman" w:hAnsi="Times New Roman" w:cs="Times New Roman"/>
                <w:color w:val="000000"/>
                <w:lang w:eastAsia="ru-RU"/>
              </w:rPr>
            </w:pPr>
            <w:r w:rsidRPr="00A3497B">
              <w:rPr>
                <w:rFonts w:ascii="Times New Roman" w:eastAsia="Times New Roman" w:hAnsi="Times New Roman" w:cs="Times New Roman"/>
                <w:color w:val="000000"/>
                <w:lang w:eastAsia="ru-RU"/>
              </w:rPr>
              <w:t>Наименование        насоса, агрегата</w:t>
            </w:r>
          </w:p>
        </w:tc>
        <w:tc>
          <w:tcPr>
            <w:tcW w:w="1661" w:type="dxa"/>
            <w:shd w:val="clear" w:color="auto" w:fill="auto"/>
            <w:vAlign w:val="center"/>
            <w:hideMark/>
          </w:tcPr>
          <w:p w:rsidR="00A85CBB" w:rsidRPr="00A3497B" w:rsidRDefault="00A85CBB" w:rsidP="00634DD8">
            <w:pPr>
              <w:spacing w:after="0" w:line="240" w:lineRule="auto"/>
              <w:ind w:left="-152" w:right="-110"/>
              <w:jc w:val="center"/>
              <w:rPr>
                <w:rFonts w:ascii="Times New Roman" w:eastAsia="Times New Roman" w:hAnsi="Times New Roman" w:cs="Times New Roman"/>
                <w:color w:val="000000"/>
                <w:lang w:eastAsia="ru-RU"/>
              </w:rPr>
            </w:pPr>
            <w:r w:rsidRPr="00A3497B">
              <w:rPr>
                <w:rFonts w:ascii="Times New Roman" w:eastAsia="Times New Roman" w:hAnsi="Times New Roman" w:cs="Times New Roman"/>
                <w:color w:val="000000"/>
                <w:lang w:eastAsia="ru-RU"/>
              </w:rPr>
              <w:t>Марка насоса, агрегата</w:t>
            </w:r>
          </w:p>
        </w:tc>
        <w:tc>
          <w:tcPr>
            <w:tcW w:w="1213" w:type="dxa"/>
            <w:shd w:val="clear" w:color="auto" w:fill="auto"/>
            <w:vAlign w:val="center"/>
            <w:hideMark/>
          </w:tcPr>
          <w:p w:rsidR="00A85CBB" w:rsidRPr="00A3497B" w:rsidRDefault="00A85CBB" w:rsidP="00634DD8">
            <w:pPr>
              <w:spacing w:after="0" w:line="240" w:lineRule="auto"/>
              <w:jc w:val="center"/>
              <w:rPr>
                <w:rFonts w:ascii="Times New Roman" w:eastAsia="Times New Roman" w:hAnsi="Times New Roman" w:cs="Times New Roman"/>
                <w:color w:val="000000"/>
                <w:lang w:eastAsia="ru-RU"/>
              </w:rPr>
            </w:pPr>
            <w:r w:rsidRPr="00A3497B">
              <w:rPr>
                <w:rFonts w:ascii="Times New Roman" w:eastAsia="Times New Roman" w:hAnsi="Times New Roman" w:cs="Times New Roman"/>
                <w:color w:val="000000"/>
                <w:lang w:eastAsia="ru-RU"/>
              </w:rPr>
              <w:t>Мощность двигателя, кВт</w:t>
            </w:r>
          </w:p>
        </w:tc>
        <w:tc>
          <w:tcPr>
            <w:tcW w:w="1661" w:type="dxa"/>
            <w:shd w:val="clear" w:color="auto" w:fill="auto"/>
            <w:vAlign w:val="center"/>
            <w:hideMark/>
          </w:tcPr>
          <w:p w:rsidR="00A85CBB" w:rsidRPr="00A3497B" w:rsidRDefault="00A85CBB" w:rsidP="00634DD8">
            <w:pPr>
              <w:spacing w:after="0" w:line="240" w:lineRule="auto"/>
              <w:jc w:val="center"/>
              <w:rPr>
                <w:rFonts w:ascii="Times New Roman" w:eastAsia="Times New Roman" w:hAnsi="Times New Roman" w:cs="Times New Roman"/>
                <w:color w:val="000000"/>
                <w:lang w:eastAsia="ru-RU"/>
              </w:rPr>
            </w:pPr>
            <w:r w:rsidRPr="00A3497B">
              <w:rPr>
                <w:rFonts w:ascii="Times New Roman" w:eastAsia="Times New Roman" w:hAnsi="Times New Roman" w:cs="Times New Roman"/>
                <w:color w:val="000000"/>
                <w:lang w:eastAsia="ru-RU"/>
              </w:rPr>
              <w:t>Расход максимальный,  м</w:t>
            </w:r>
            <w:r w:rsidRPr="00A3497B">
              <w:rPr>
                <w:rFonts w:ascii="Times New Roman" w:eastAsia="Times New Roman" w:hAnsi="Times New Roman" w:cs="Times New Roman"/>
                <w:color w:val="000000"/>
                <w:vertAlign w:val="superscript"/>
                <w:lang w:eastAsia="ru-RU"/>
              </w:rPr>
              <w:t>3</w:t>
            </w:r>
            <w:r w:rsidRPr="00A3497B">
              <w:rPr>
                <w:rFonts w:ascii="Times New Roman" w:eastAsia="Times New Roman" w:hAnsi="Times New Roman" w:cs="Times New Roman"/>
                <w:color w:val="000000"/>
                <w:lang w:eastAsia="ru-RU"/>
              </w:rPr>
              <w:t>/час</w:t>
            </w:r>
          </w:p>
        </w:tc>
        <w:tc>
          <w:tcPr>
            <w:tcW w:w="866" w:type="dxa"/>
            <w:shd w:val="clear" w:color="auto" w:fill="auto"/>
            <w:vAlign w:val="center"/>
            <w:hideMark/>
          </w:tcPr>
          <w:p w:rsidR="00A85CBB" w:rsidRPr="00A3497B" w:rsidRDefault="00A85CBB" w:rsidP="00634DD8">
            <w:pPr>
              <w:spacing w:after="0" w:line="240" w:lineRule="auto"/>
              <w:ind w:right="-54"/>
              <w:jc w:val="center"/>
              <w:rPr>
                <w:rFonts w:ascii="Times New Roman" w:eastAsia="Times New Roman" w:hAnsi="Times New Roman" w:cs="Times New Roman"/>
                <w:color w:val="000000"/>
                <w:lang w:eastAsia="ru-RU"/>
              </w:rPr>
            </w:pPr>
            <w:r w:rsidRPr="00A3497B">
              <w:rPr>
                <w:rFonts w:ascii="Times New Roman" w:eastAsia="Times New Roman" w:hAnsi="Times New Roman" w:cs="Times New Roman"/>
                <w:color w:val="000000"/>
                <w:lang w:eastAsia="ru-RU"/>
              </w:rPr>
              <w:t>Напор, м</w:t>
            </w:r>
          </w:p>
        </w:tc>
        <w:tc>
          <w:tcPr>
            <w:tcW w:w="1174" w:type="dxa"/>
            <w:shd w:val="clear" w:color="auto" w:fill="auto"/>
            <w:vAlign w:val="center"/>
            <w:hideMark/>
          </w:tcPr>
          <w:p w:rsidR="00A85CBB" w:rsidRPr="00A3497B" w:rsidRDefault="00A85CBB" w:rsidP="00634DD8">
            <w:pPr>
              <w:spacing w:after="0" w:line="240" w:lineRule="auto"/>
              <w:jc w:val="center"/>
              <w:rPr>
                <w:rFonts w:ascii="Times New Roman" w:eastAsia="Times New Roman" w:hAnsi="Times New Roman" w:cs="Times New Roman"/>
                <w:color w:val="000000"/>
                <w:lang w:eastAsia="ru-RU"/>
              </w:rPr>
            </w:pPr>
            <w:r w:rsidRPr="00A3497B">
              <w:rPr>
                <w:rFonts w:ascii="Times New Roman" w:eastAsia="Times New Roman" w:hAnsi="Times New Roman" w:cs="Times New Roman"/>
                <w:color w:val="000000"/>
                <w:lang w:eastAsia="ru-RU"/>
              </w:rPr>
              <w:t>Год установки</w:t>
            </w:r>
          </w:p>
        </w:tc>
      </w:tr>
      <w:tr w:rsidR="00AC4D3F" w:rsidRPr="00A3497B" w:rsidTr="00AC4D3F">
        <w:trPr>
          <w:trHeight w:val="130"/>
          <w:jc w:val="center"/>
        </w:trPr>
        <w:tc>
          <w:tcPr>
            <w:tcW w:w="437" w:type="dxa"/>
            <w:vMerge w:val="restart"/>
            <w:shd w:val="clear" w:color="000000" w:fill="FFFFFF"/>
            <w:noWrap/>
            <w:vAlign w:val="center"/>
            <w:hideMark/>
          </w:tcPr>
          <w:p w:rsidR="00AC4D3F" w:rsidRPr="00A3497B" w:rsidRDefault="00AC4D3F" w:rsidP="00AC4D3F">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p>
        </w:tc>
        <w:tc>
          <w:tcPr>
            <w:tcW w:w="1751" w:type="dxa"/>
            <w:vMerge w:val="restart"/>
            <w:shd w:val="clear" w:color="auto" w:fill="auto"/>
            <w:vAlign w:val="center"/>
          </w:tcPr>
          <w:p w:rsidR="00AC4D3F" w:rsidRPr="00A3497B" w:rsidRDefault="00AC4D3F" w:rsidP="00AC4D3F">
            <w:pPr>
              <w:spacing w:after="0" w:line="240" w:lineRule="auto"/>
              <w:rPr>
                <w:rFonts w:ascii="Times New Roman" w:hAnsi="Times New Roman" w:cs="Times New Roman"/>
              </w:rPr>
            </w:pPr>
            <w:r w:rsidRPr="00A3497B">
              <w:rPr>
                <w:rFonts w:ascii="Times New Roman" w:hAnsi="Times New Roman" w:cs="Times New Roman"/>
              </w:rPr>
              <w:t>Котельная №</w:t>
            </w:r>
            <w:r>
              <w:rPr>
                <w:rFonts w:ascii="Times New Roman" w:hAnsi="Times New Roman" w:cs="Times New Roman"/>
              </w:rPr>
              <w:t>8</w:t>
            </w:r>
          </w:p>
          <w:p w:rsidR="00AC4D3F" w:rsidRPr="00A3497B" w:rsidRDefault="00AC4D3F" w:rsidP="00AC4D3F">
            <w:pPr>
              <w:spacing w:after="0" w:line="240" w:lineRule="auto"/>
              <w:rPr>
                <w:rFonts w:ascii="Times New Roman" w:hAnsi="Times New Roman" w:cs="Times New Roman"/>
              </w:rPr>
            </w:pPr>
            <w:r w:rsidRPr="00A3497B">
              <w:rPr>
                <w:rFonts w:ascii="Times New Roman" w:hAnsi="Times New Roman" w:cs="Times New Roman"/>
              </w:rPr>
              <w:t xml:space="preserve">п. </w:t>
            </w:r>
            <w:r>
              <w:rPr>
                <w:rFonts w:ascii="Times New Roman" w:hAnsi="Times New Roman" w:cs="Times New Roman"/>
              </w:rPr>
              <w:t>Пеклино</w:t>
            </w:r>
          </w:p>
        </w:tc>
        <w:tc>
          <w:tcPr>
            <w:tcW w:w="1958" w:type="dxa"/>
            <w:vAlign w:val="center"/>
          </w:tcPr>
          <w:p w:rsidR="00AC4D3F" w:rsidRDefault="00AC4D3F" w:rsidP="00AC4D3F">
            <w:pPr>
              <w:pStyle w:val="TableParagraph"/>
              <w:spacing w:before="0" w:line="268" w:lineRule="exact"/>
              <w:ind w:left="65"/>
              <w:jc w:val="left"/>
              <w:rPr>
                <w:sz w:val="24"/>
              </w:rPr>
            </w:pPr>
            <w:proofErr w:type="spellStart"/>
            <w:r>
              <w:rPr>
                <w:spacing w:val="-2"/>
                <w:sz w:val="24"/>
              </w:rPr>
              <w:t>Сетевой</w:t>
            </w:r>
            <w:proofErr w:type="spellEnd"/>
          </w:p>
        </w:tc>
        <w:tc>
          <w:tcPr>
            <w:tcW w:w="1661" w:type="dxa"/>
            <w:vAlign w:val="center"/>
          </w:tcPr>
          <w:p w:rsidR="00AC4D3F" w:rsidRDefault="00AC4D3F" w:rsidP="00AC4D3F">
            <w:pPr>
              <w:pStyle w:val="TableParagraph"/>
              <w:spacing w:before="0"/>
              <w:ind w:left="63"/>
              <w:jc w:val="left"/>
              <w:rPr>
                <w:sz w:val="24"/>
              </w:rPr>
            </w:pPr>
            <w:r>
              <w:rPr>
                <w:sz w:val="24"/>
              </w:rPr>
              <w:t>IPL</w:t>
            </w:r>
            <w:r>
              <w:rPr>
                <w:spacing w:val="-5"/>
                <w:sz w:val="24"/>
              </w:rPr>
              <w:t xml:space="preserve"> </w:t>
            </w:r>
            <w:r>
              <w:rPr>
                <w:sz w:val="24"/>
              </w:rPr>
              <w:t>40/130-</w:t>
            </w:r>
            <w:r>
              <w:rPr>
                <w:spacing w:val="-2"/>
                <w:sz w:val="24"/>
              </w:rPr>
              <w:t>2,2/2</w:t>
            </w:r>
          </w:p>
        </w:tc>
        <w:tc>
          <w:tcPr>
            <w:tcW w:w="1213" w:type="dxa"/>
            <w:vAlign w:val="center"/>
          </w:tcPr>
          <w:p w:rsidR="00AC4D3F" w:rsidRDefault="00AC4D3F" w:rsidP="00AC4D3F">
            <w:pPr>
              <w:pStyle w:val="TableParagraph"/>
              <w:spacing w:before="0"/>
              <w:ind w:left="21" w:right="8"/>
              <w:rPr>
                <w:sz w:val="24"/>
              </w:rPr>
            </w:pPr>
            <w:r>
              <w:rPr>
                <w:spacing w:val="-5"/>
                <w:sz w:val="24"/>
              </w:rPr>
              <w:t>2,2</w:t>
            </w:r>
          </w:p>
        </w:tc>
        <w:tc>
          <w:tcPr>
            <w:tcW w:w="1661" w:type="dxa"/>
            <w:vAlign w:val="center"/>
          </w:tcPr>
          <w:p w:rsidR="00AC4D3F" w:rsidRDefault="00AC4D3F" w:rsidP="00AC4D3F">
            <w:pPr>
              <w:pStyle w:val="TableParagraph"/>
              <w:spacing w:before="0"/>
              <w:ind w:left="12"/>
              <w:rPr>
                <w:sz w:val="24"/>
              </w:rPr>
            </w:pPr>
            <w:r>
              <w:rPr>
                <w:spacing w:val="-5"/>
                <w:sz w:val="24"/>
              </w:rPr>
              <w:t>9,8</w:t>
            </w:r>
          </w:p>
        </w:tc>
        <w:tc>
          <w:tcPr>
            <w:tcW w:w="866" w:type="dxa"/>
            <w:vAlign w:val="center"/>
          </w:tcPr>
          <w:p w:rsidR="00AC4D3F" w:rsidRDefault="00AC4D3F" w:rsidP="00AC4D3F">
            <w:pPr>
              <w:pStyle w:val="TableParagraph"/>
              <w:spacing w:before="0" w:line="268" w:lineRule="exact"/>
              <w:ind w:left="18"/>
              <w:rPr>
                <w:sz w:val="24"/>
              </w:rPr>
            </w:pPr>
            <w:r>
              <w:rPr>
                <w:spacing w:val="-4"/>
                <w:sz w:val="24"/>
              </w:rPr>
              <w:t>2900</w:t>
            </w:r>
          </w:p>
        </w:tc>
        <w:tc>
          <w:tcPr>
            <w:tcW w:w="1174" w:type="dxa"/>
            <w:vAlign w:val="center"/>
          </w:tcPr>
          <w:p w:rsidR="00AC4D3F" w:rsidRDefault="00AC4D3F" w:rsidP="00AC4D3F">
            <w:pPr>
              <w:pStyle w:val="TableParagraph"/>
              <w:spacing w:before="0"/>
              <w:ind w:left="22" w:right="8"/>
              <w:rPr>
                <w:sz w:val="24"/>
              </w:rPr>
            </w:pPr>
            <w:r>
              <w:rPr>
                <w:spacing w:val="-4"/>
                <w:sz w:val="24"/>
              </w:rPr>
              <w:t>2019</w:t>
            </w:r>
          </w:p>
        </w:tc>
      </w:tr>
      <w:tr w:rsidR="00AC4D3F" w:rsidRPr="00A3497B" w:rsidTr="00AC4D3F">
        <w:trPr>
          <w:trHeight w:val="130"/>
          <w:jc w:val="center"/>
        </w:trPr>
        <w:tc>
          <w:tcPr>
            <w:tcW w:w="437" w:type="dxa"/>
            <w:vMerge/>
            <w:shd w:val="clear" w:color="000000" w:fill="FFFFFF"/>
            <w:noWrap/>
            <w:vAlign w:val="center"/>
          </w:tcPr>
          <w:p w:rsidR="00AC4D3F" w:rsidRPr="00A3497B" w:rsidRDefault="00AC4D3F" w:rsidP="00AC4D3F">
            <w:pPr>
              <w:spacing w:after="0" w:line="240" w:lineRule="auto"/>
              <w:jc w:val="center"/>
              <w:rPr>
                <w:rFonts w:ascii="Times New Roman" w:eastAsia="Times New Roman" w:hAnsi="Times New Roman" w:cs="Times New Roman"/>
                <w:color w:val="000000"/>
                <w:lang w:eastAsia="ru-RU"/>
              </w:rPr>
            </w:pPr>
          </w:p>
        </w:tc>
        <w:tc>
          <w:tcPr>
            <w:tcW w:w="1751" w:type="dxa"/>
            <w:vMerge/>
            <w:shd w:val="clear" w:color="auto" w:fill="auto"/>
            <w:vAlign w:val="center"/>
          </w:tcPr>
          <w:p w:rsidR="00AC4D3F" w:rsidRPr="00A3497B" w:rsidRDefault="00AC4D3F" w:rsidP="00AC4D3F">
            <w:pPr>
              <w:spacing w:after="0" w:line="240" w:lineRule="auto"/>
              <w:rPr>
                <w:rFonts w:ascii="Times New Roman" w:hAnsi="Times New Roman" w:cs="Times New Roman"/>
              </w:rPr>
            </w:pPr>
          </w:p>
        </w:tc>
        <w:tc>
          <w:tcPr>
            <w:tcW w:w="1958" w:type="dxa"/>
            <w:vAlign w:val="center"/>
          </w:tcPr>
          <w:p w:rsidR="00AC4D3F" w:rsidRDefault="00AC4D3F" w:rsidP="00AC4D3F">
            <w:pPr>
              <w:pStyle w:val="TableParagraph"/>
              <w:spacing w:before="0" w:line="270" w:lineRule="exact"/>
              <w:ind w:left="65"/>
              <w:jc w:val="left"/>
              <w:rPr>
                <w:sz w:val="24"/>
              </w:rPr>
            </w:pPr>
            <w:proofErr w:type="spellStart"/>
            <w:r>
              <w:rPr>
                <w:spacing w:val="-2"/>
                <w:sz w:val="24"/>
              </w:rPr>
              <w:t>Сетевой</w:t>
            </w:r>
            <w:proofErr w:type="spellEnd"/>
          </w:p>
        </w:tc>
        <w:tc>
          <w:tcPr>
            <w:tcW w:w="1661" w:type="dxa"/>
            <w:vAlign w:val="center"/>
          </w:tcPr>
          <w:p w:rsidR="00AC4D3F" w:rsidRDefault="00AC4D3F" w:rsidP="00AC4D3F">
            <w:pPr>
              <w:pStyle w:val="TableParagraph"/>
              <w:spacing w:before="0"/>
              <w:ind w:left="63"/>
              <w:jc w:val="left"/>
              <w:rPr>
                <w:sz w:val="24"/>
              </w:rPr>
            </w:pPr>
            <w:r>
              <w:rPr>
                <w:sz w:val="24"/>
              </w:rPr>
              <w:t>IPL</w:t>
            </w:r>
            <w:r>
              <w:rPr>
                <w:spacing w:val="-5"/>
                <w:sz w:val="24"/>
              </w:rPr>
              <w:t xml:space="preserve"> </w:t>
            </w:r>
            <w:r>
              <w:rPr>
                <w:sz w:val="24"/>
              </w:rPr>
              <w:t>40/130-</w:t>
            </w:r>
            <w:r>
              <w:rPr>
                <w:spacing w:val="-2"/>
                <w:sz w:val="24"/>
              </w:rPr>
              <w:t>2,2/2</w:t>
            </w:r>
          </w:p>
        </w:tc>
        <w:tc>
          <w:tcPr>
            <w:tcW w:w="1213" w:type="dxa"/>
            <w:vAlign w:val="center"/>
          </w:tcPr>
          <w:p w:rsidR="00AC4D3F" w:rsidRDefault="00AC4D3F" w:rsidP="00AC4D3F">
            <w:pPr>
              <w:pStyle w:val="TableParagraph"/>
              <w:spacing w:before="0"/>
              <w:ind w:left="21" w:right="8"/>
              <w:rPr>
                <w:sz w:val="24"/>
              </w:rPr>
            </w:pPr>
            <w:r>
              <w:rPr>
                <w:spacing w:val="-5"/>
                <w:sz w:val="24"/>
              </w:rPr>
              <w:t>2,2</w:t>
            </w:r>
          </w:p>
        </w:tc>
        <w:tc>
          <w:tcPr>
            <w:tcW w:w="1661" w:type="dxa"/>
            <w:vAlign w:val="center"/>
          </w:tcPr>
          <w:p w:rsidR="00AC4D3F" w:rsidRDefault="00AC4D3F" w:rsidP="00AC4D3F">
            <w:pPr>
              <w:pStyle w:val="TableParagraph"/>
              <w:spacing w:before="0"/>
              <w:ind w:left="12"/>
              <w:rPr>
                <w:sz w:val="24"/>
              </w:rPr>
            </w:pPr>
            <w:r>
              <w:rPr>
                <w:spacing w:val="-5"/>
                <w:sz w:val="24"/>
              </w:rPr>
              <w:t>9,8</w:t>
            </w:r>
          </w:p>
        </w:tc>
        <w:tc>
          <w:tcPr>
            <w:tcW w:w="866" w:type="dxa"/>
            <w:vAlign w:val="center"/>
          </w:tcPr>
          <w:p w:rsidR="00AC4D3F" w:rsidRDefault="00AC4D3F" w:rsidP="00AC4D3F">
            <w:pPr>
              <w:pStyle w:val="TableParagraph"/>
              <w:spacing w:before="0" w:line="270" w:lineRule="exact"/>
              <w:ind w:left="18"/>
              <w:rPr>
                <w:sz w:val="24"/>
              </w:rPr>
            </w:pPr>
            <w:r>
              <w:rPr>
                <w:spacing w:val="-4"/>
                <w:sz w:val="24"/>
              </w:rPr>
              <w:t>2900</w:t>
            </w:r>
          </w:p>
        </w:tc>
        <w:tc>
          <w:tcPr>
            <w:tcW w:w="1174" w:type="dxa"/>
            <w:vAlign w:val="center"/>
          </w:tcPr>
          <w:p w:rsidR="00AC4D3F" w:rsidRDefault="00AC4D3F" w:rsidP="00AC4D3F">
            <w:pPr>
              <w:pStyle w:val="TableParagraph"/>
              <w:spacing w:before="0"/>
              <w:ind w:left="22" w:right="8"/>
              <w:rPr>
                <w:sz w:val="24"/>
              </w:rPr>
            </w:pPr>
            <w:r>
              <w:rPr>
                <w:spacing w:val="-4"/>
                <w:sz w:val="24"/>
              </w:rPr>
              <w:t>2019</w:t>
            </w:r>
          </w:p>
        </w:tc>
      </w:tr>
      <w:tr w:rsidR="00AC4D3F" w:rsidRPr="00A3497B" w:rsidTr="00AC4D3F">
        <w:trPr>
          <w:trHeight w:val="77"/>
          <w:jc w:val="center"/>
        </w:trPr>
        <w:tc>
          <w:tcPr>
            <w:tcW w:w="437" w:type="dxa"/>
            <w:vMerge/>
            <w:shd w:val="clear" w:color="000000" w:fill="FFFFFF"/>
            <w:noWrap/>
            <w:vAlign w:val="center"/>
            <w:hideMark/>
          </w:tcPr>
          <w:p w:rsidR="00AC4D3F" w:rsidRPr="00A3497B" w:rsidRDefault="00AC4D3F" w:rsidP="00AC4D3F">
            <w:pPr>
              <w:spacing w:after="0" w:line="240" w:lineRule="auto"/>
              <w:jc w:val="center"/>
              <w:rPr>
                <w:rFonts w:ascii="Times New Roman" w:eastAsia="Times New Roman" w:hAnsi="Times New Roman" w:cs="Times New Roman"/>
                <w:color w:val="000000"/>
                <w:lang w:eastAsia="ru-RU"/>
              </w:rPr>
            </w:pPr>
          </w:p>
        </w:tc>
        <w:tc>
          <w:tcPr>
            <w:tcW w:w="1751" w:type="dxa"/>
            <w:vMerge/>
            <w:shd w:val="clear" w:color="auto" w:fill="auto"/>
            <w:vAlign w:val="center"/>
          </w:tcPr>
          <w:p w:rsidR="00AC4D3F" w:rsidRPr="00A3497B" w:rsidRDefault="00AC4D3F" w:rsidP="00AC4D3F">
            <w:pPr>
              <w:spacing w:after="0" w:line="240" w:lineRule="auto"/>
              <w:rPr>
                <w:rFonts w:ascii="Times New Roman" w:hAnsi="Times New Roman" w:cs="Times New Roman"/>
              </w:rPr>
            </w:pPr>
          </w:p>
        </w:tc>
        <w:tc>
          <w:tcPr>
            <w:tcW w:w="1958" w:type="dxa"/>
            <w:vAlign w:val="center"/>
          </w:tcPr>
          <w:p w:rsidR="00AC4D3F" w:rsidRDefault="00AC4D3F" w:rsidP="00AC4D3F">
            <w:pPr>
              <w:pStyle w:val="TableParagraph"/>
              <w:spacing w:before="0" w:line="268" w:lineRule="exact"/>
              <w:ind w:left="65"/>
              <w:jc w:val="left"/>
              <w:rPr>
                <w:sz w:val="24"/>
              </w:rPr>
            </w:pPr>
            <w:proofErr w:type="spellStart"/>
            <w:r>
              <w:rPr>
                <w:spacing w:val="-2"/>
                <w:sz w:val="24"/>
              </w:rPr>
              <w:t>Котловой</w:t>
            </w:r>
            <w:proofErr w:type="spellEnd"/>
          </w:p>
        </w:tc>
        <w:tc>
          <w:tcPr>
            <w:tcW w:w="1661" w:type="dxa"/>
            <w:vAlign w:val="center"/>
          </w:tcPr>
          <w:p w:rsidR="00AC4D3F" w:rsidRDefault="00AC4D3F" w:rsidP="00AC4D3F">
            <w:pPr>
              <w:pStyle w:val="TableParagraph"/>
              <w:spacing w:before="0"/>
              <w:ind w:left="63"/>
              <w:jc w:val="left"/>
              <w:rPr>
                <w:sz w:val="24"/>
              </w:rPr>
            </w:pPr>
            <w:r>
              <w:rPr>
                <w:sz w:val="24"/>
              </w:rPr>
              <w:t>IРL</w:t>
            </w:r>
            <w:r>
              <w:rPr>
                <w:spacing w:val="-5"/>
                <w:sz w:val="24"/>
              </w:rPr>
              <w:t xml:space="preserve"> </w:t>
            </w:r>
            <w:r>
              <w:rPr>
                <w:sz w:val="24"/>
              </w:rPr>
              <w:t>50/160-</w:t>
            </w:r>
            <w:r>
              <w:rPr>
                <w:spacing w:val="-2"/>
                <w:sz w:val="24"/>
              </w:rPr>
              <w:t>0,55/4</w:t>
            </w:r>
          </w:p>
        </w:tc>
        <w:tc>
          <w:tcPr>
            <w:tcW w:w="1213" w:type="dxa"/>
            <w:vAlign w:val="center"/>
          </w:tcPr>
          <w:p w:rsidR="00AC4D3F" w:rsidRDefault="00AC4D3F" w:rsidP="00AC4D3F">
            <w:pPr>
              <w:pStyle w:val="TableParagraph"/>
              <w:spacing w:before="0"/>
              <w:ind w:left="21" w:right="8"/>
              <w:rPr>
                <w:sz w:val="24"/>
              </w:rPr>
            </w:pPr>
            <w:r>
              <w:rPr>
                <w:spacing w:val="-4"/>
                <w:sz w:val="24"/>
              </w:rPr>
              <w:t>0,55</w:t>
            </w:r>
          </w:p>
        </w:tc>
        <w:tc>
          <w:tcPr>
            <w:tcW w:w="1661" w:type="dxa"/>
            <w:vAlign w:val="center"/>
          </w:tcPr>
          <w:p w:rsidR="00AC4D3F" w:rsidRDefault="00AC4D3F" w:rsidP="00AC4D3F">
            <w:pPr>
              <w:pStyle w:val="TableParagraph"/>
              <w:spacing w:before="0"/>
              <w:ind w:left="12"/>
              <w:rPr>
                <w:sz w:val="24"/>
              </w:rPr>
            </w:pPr>
            <w:r>
              <w:rPr>
                <w:spacing w:val="-5"/>
                <w:sz w:val="24"/>
              </w:rPr>
              <w:t>9,8</w:t>
            </w:r>
          </w:p>
        </w:tc>
        <w:tc>
          <w:tcPr>
            <w:tcW w:w="866" w:type="dxa"/>
            <w:vAlign w:val="center"/>
          </w:tcPr>
          <w:p w:rsidR="00AC4D3F" w:rsidRDefault="00AC4D3F" w:rsidP="00AC4D3F">
            <w:pPr>
              <w:pStyle w:val="TableParagraph"/>
              <w:spacing w:before="0" w:line="268" w:lineRule="exact"/>
              <w:ind w:left="18"/>
              <w:rPr>
                <w:sz w:val="24"/>
              </w:rPr>
            </w:pPr>
            <w:r>
              <w:rPr>
                <w:spacing w:val="-4"/>
                <w:sz w:val="24"/>
              </w:rPr>
              <w:t>1450</w:t>
            </w:r>
          </w:p>
        </w:tc>
        <w:tc>
          <w:tcPr>
            <w:tcW w:w="1174" w:type="dxa"/>
            <w:vAlign w:val="center"/>
          </w:tcPr>
          <w:p w:rsidR="00AC4D3F" w:rsidRDefault="00AC4D3F" w:rsidP="00AC4D3F">
            <w:pPr>
              <w:pStyle w:val="TableParagraph"/>
              <w:spacing w:before="0"/>
              <w:ind w:left="22" w:right="8"/>
              <w:rPr>
                <w:sz w:val="24"/>
              </w:rPr>
            </w:pPr>
            <w:r>
              <w:rPr>
                <w:spacing w:val="-4"/>
                <w:sz w:val="24"/>
              </w:rPr>
              <w:t>2019</w:t>
            </w:r>
          </w:p>
        </w:tc>
      </w:tr>
      <w:tr w:rsidR="00AC4D3F" w:rsidRPr="00A3497B" w:rsidTr="00AC4D3F">
        <w:trPr>
          <w:trHeight w:val="77"/>
          <w:jc w:val="center"/>
        </w:trPr>
        <w:tc>
          <w:tcPr>
            <w:tcW w:w="437" w:type="dxa"/>
            <w:vMerge/>
            <w:shd w:val="clear" w:color="000000" w:fill="FFFFFF"/>
            <w:noWrap/>
            <w:vAlign w:val="center"/>
          </w:tcPr>
          <w:p w:rsidR="00AC4D3F" w:rsidRPr="00A3497B" w:rsidRDefault="00AC4D3F" w:rsidP="00AC4D3F">
            <w:pPr>
              <w:spacing w:after="0" w:line="240" w:lineRule="auto"/>
              <w:jc w:val="center"/>
              <w:rPr>
                <w:rFonts w:ascii="Times New Roman" w:eastAsia="Times New Roman" w:hAnsi="Times New Roman" w:cs="Times New Roman"/>
                <w:color w:val="000000"/>
                <w:lang w:eastAsia="ru-RU"/>
              </w:rPr>
            </w:pPr>
          </w:p>
        </w:tc>
        <w:tc>
          <w:tcPr>
            <w:tcW w:w="1751" w:type="dxa"/>
            <w:vMerge/>
            <w:shd w:val="clear" w:color="auto" w:fill="auto"/>
            <w:vAlign w:val="center"/>
          </w:tcPr>
          <w:p w:rsidR="00AC4D3F" w:rsidRPr="00A3497B" w:rsidRDefault="00AC4D3F" w:rsidP="00AC4D3F">
            <w:pPr>
              <w:spacing w:after="0" w:line="240" w:lineRule="auto"/>
              <w:rPr>
                <w:rFonts w:ascii="Times New Roman" w:hAnsi="Times New Roman" w:cs="Times New Roman"/>
              </w:rPr>
            </w:pPr>
          </w:p>
        </w:tc>
        <w:tc>
          <w:tcPr>
            <w:tcW w:w="1958" w:type="dxa"/>
            <w:vAlign w:val="center"/>
          </w:tcPr>
          <w:p w:rsidR="00AC4D3F" w:rsidRDefault="00AC4D3F" w:rsidP="00AC4D3F">
            <w:pPr>
              <w:pStyle w:val="TableParagraph"/>
              <w:spacing w:before="0" w:line="268" w:lineRule="exact"/>
              <w:ind w:left="65"/>
              <w:jc w:val="left"/>
              <w:rPr>
                <w:sz w:val="24"/>
              </w:rPr>
            </w:pPr>
            <w:proofErr w:type="spellStart"/>
            <w:r>
              <w:rPr>
                <w:spacing w:val="-2"/>
                <w:sz w:val="24"/>
              </w:rPr>
              <w:t>Котловой</w:t>
            </w:r>
            <w:proofErr w:type="spellEnd"/>
          </w:p>
        </w:tc>
        <w:tc>
          <w:tcPr>
            <w:tcW w:w="1661" w:type="dxa"/>
            <w:vAlign w:val="center"/>
          </w:tcPr>
          <w:p w:rsidR="00AC4D3F" w:rsidRDefault="00AC4D3F" w:rsidP="00AC4D3F">
            <w:pPr>
              <w:pStyle w:val="TableParagraph"/>
              <w:spacing w:before="0"/>
              <w:ind w:left="63"/>
              <w:jc w:val="left"/>
              <w:rPr>
                <w:sz w:val="24"/>
              </w:rPr>
            </w:pPr>
            <w:r>
              <w:rPr>
                <w:sz w:val="24"/>
              </w:rPr>
              <w:t>IРL</w:t>
            </w:r>
            <w:r>
              <w:rPr>
                <w:spacing w:val="-5"/>
                <w:sz w:val="24"/>
              </w:rPr>
              <w:t xml:space="preserve"> </w:t>
            </w:r>
            <w:r>
              <w:rPr>
                <w:sz w:val="24"/>
              </w:rPr>
              <w:t>50/160-</w:t>
            </w:r>
            <w:r>
              <w:rPr>
                <w:spacing w:val="-2"/>
                <w:sz w:val="24"/>
              </w:rPr>
              <w:t>0,55/4</w:t>
            </w:r>
          </w:p>
        </w:tc>
        <w:tc>
          <w:tcPr>
            <w:tcW w:w="1213" w:type="dxa"/>
            <w:vAlign w:val="center"/>
          </w:tcPr>
          <w:p w:rsidR="00AC4D3F" w:rsidRDefault="00AC4D3F" w:rsidP="00AC4D3F">
            <w:pPr>
              <w:pStyle w:val="TableParagraph"/>
              <w:spacing w:before="0"/>
              <w:ind w:left="21" w:right="8"/>
              <w:rPr>
                <w:sz w:val="24"/>
              </w:rPr>
            </w:pPr>
            <w:r>
              <w:rPr>
                <w:spacing w:val="-4"/>
                <w:sz w:val="24"/>
              </w:rPr>
              <w:t>0,55</w:t>
            </w:r>
          </w:p>
        </w:tc>
        <w:tc>
          <w:tcPr>
            <w:tcW w:w="1661" w:type="dxa"/>
            <w:vAlign w:val="center"/>
          </w:tcPr>
          <w:p w:rsidR="00AC4D3F" w:rsidRDefault="00AC4D3F" w:rsidP="00AC4D3F">
            <w:pPr>
              <w:pStyle w:val="TableParagraph"/>
              <w:spacing w:before="0"/>
              <w:ind w:left="12"/>
              <w:rPr>
                <w:sz w:val="24"/>
              </w:rPr>
            </w:pPr>
            <w:r>
              <w:rPr>
                <w:spacing w:val="-5"/>
                <w:sz w:val="24"/>
              </w:rPr>
              <w:t>9,8</w:t>
            </w:r>
          </w:p>
        </w:tc>
        <w:tc>
          <w:tcPr>
            <w:tcW w:w="866" w:type="dxa"/>
            <w:vAlign w:val="center"/>
          </w:tcPr>
          <w:p w:rsidR="00AC4D3F" w:rsidRDefault="00AC4D3F" w:rsidP="00AC4D3F">
            <w:pPr>
              <w:pStyle w:val="TableParagraph"/>
              <w:spacing w:before="0" w:line="268" w:lineRule="exact"/>
              <w:ind w:left="18"/>
              <w:rPr>
                <w:sz w:val="24"/>
              </w:rPr>
            </w:pPr>
            <w:r>
              <w:rPr>
                <w:spacing w:val="-4"/>
                <w:sz w:val="24"/>
              </w:rPr>
              <w:t>1450</w:t>
            </w:r>
          </w:p>
        </w:tc>
        <w:tc>
          <w:tcPr>
            <w:tcW w:w="1174" w:type="dxa"/>
            <w:vAlign w:val="center"/>
          </w:tcPr>
          <w:p w:rsidR="00AC4D3F" w:rsidRDefault="00AC4D3F" w:rsidP="00AC4D3F">
            <w:pPr>
              <w:pStyle w:val="TableParagraph"/>
              <w:spacing w:before="0"/>
              <w:ind w:left="22" w:right="8"/>
              <w:rPr>
                <w:sz w:val="24"/>
              </w:rPr>
            </w:pPr>
            <w:r>
              <w:rPr>
                <w:spacing w:val="-4"/>
                <w:sz w:val="24"/>
              </w:rPr>
              <w:t>2019</w:t>
            </w:r>
          </w:p>
        </w:tc>
      </w:tr>
      <w:tr w:rsidR="00AC4D3F" w:rsidRPr="00A3497B" w:rsidTr="00AC4D3F">
        <w:trPr>
          <w:trHeight w:val="300"/>
          <w:jc w:val="center"/>
        </w:trPr>
        <w:tc>
          <w:tcPr>
            <w:tcW w:w="437" w:type="dxa"/>
            <w:vMerge/>
            <w:shd w:val="clear" w:color="000000" w:fill="FFFFFF"/>
            <w:noWrap/>
            <w:vAlign w:val="center"/>
          </w:tcPr>
          <w:p w:rsidR="00AC4D3F" w:rsidRPr="00A3497B" w:rsidRDefault="00AC4D3F" w:rsidP="00AC4D3F">
            <w:pPr>
              <w:spacing w:after="0" w:line="240" w:lineRule="auto"/>
              <w:jc w:val="center"/>
              <w:rPr>
                <w:rFonts w:ascii="Times New Roman" w:eastAsia="Times New Roman" w:hAnsi="Times New Roman" w:cs="Times New Roman"/>
                <w:color w:val="000000"/>
                <w:lang w:eastAsia="ru-RU"/>
              </w:rPr>
            </w:pPr>
          </w:p>
        </w:tc>
        <w:tc>
          <w:tcPr>
            <w:tcW w:w="1751" w:type="dxa"/>
            <w:vMerge/>
            <w:shd w:val="clear" w:color="auto" w:fill="auto"/>
            <w:vAlign w:val="center"/>
          </w:tcPr>
          <w:p w:rsidR="00AC4D3F" w:rsidRPr="00A3497B" w:rsidRDefault="00AC4D3F" w:rsidP="00AC4D3F">
            <w:pPr>
              <w:spacing w:after="0" w:line="240" w:lineRule="auto"/>
              <w:rPr>
                <w:rFonts w:ascii="Times New Roman" w:hAnsi="Times New Roman" w:cs="Times New Roman"/>
              </w:rPr>
            </w:pPr>
          </w:p>
        </w:tc>
        <w:tc>
          <w:tcPr>
            <w:tcW w:w="1958" w:type="dxa"/>
            <w:vAlign w:val="center"/>
          </w:tcPr>
          <w:p w:rsidR="00AC4D3F" w:rsidRDefault="00AC4D3F" w:rsidP="00AC4D3F">
            <w:pPr>
              <w:pStyle w:val="TableParagraph"/>
              <w:spacing w:before="0" w:line="268" w:lineRule="exact"/>
              <w:ind w:left="65"/>
              <w:jc w:val="left"/>
              <w:rPr>
                <w:sz w:val="24"/>
              </w:rPr>
            </w:pPr>
            <w:proofErr w:type="spellStart"/>
            <w:r>
              <w:rPr>
                <w:spacing w:val="-2"/>
                <w:sz w:val="24"/>
              </w:rPr>
              <w:t>Подпиточный</w:t>
            </w:r>
            <w:proofErr w:type="spellEnd"/>
          </w:p>
        </w:tc>
        <w:tc>
          <w:tcPr>
            <w:tcW w:w="1661" w:type="dxa"/>
            <w:vAlign w:val="center"/>
          </w:tcPr>
          <w:p w:rsidR="00AC4D3F" w:rsidRDefault="00AC4D3F" w:rsidP="00AC4D3F">
            <w:pPr>
              <w:pStyle w:val="TableParagraph"/>
              <w:spacing w:before="0"/>
              <w:ind w:left="63"/>
              <w:jc w:val="left"/>
              <w:rPr>
                <w:sz w:val="24"/>
              </w:rPr>
            </w:pPr>
            <w:r>
              <w:rPr>
                <w:spacing w:val="-2"/>
                <w:sz w:val="24"/>
              </w:rPr>
              <w:t>MHIL-</w:t>
            </w:r>
            <w:r>
              <w:rPr>
                <w:spacing w:val="-5"/>
                <w:sz w:val="24"/>
              </w:rPr>
              <w:t>104</w:t>
            </w:r>
          </w:p>
        </w:tc>
        <w:tc>
          <w:tcPr>
            <w:tcW w:w="1213" w:type="dxa"/>
            <w:vAlign w:val="center"/>
          </w:tcPr>
          <w:p w:rsidR="00AC4D3F" w:rsidRDefault="00AC4D3F" w:rsidP="00AC4D3F">
            <w:pPr>
              <w:pStyle w:val="TableParagraph"/>
              <w:spacing w:before="0"/>
              <w:ind w:left="21" w:right="8"/>
              <w:rPr>
                <w:sz w:val="24"/>
              </w:rPr>
            </w:pPr>
            <w:r>
              <w:rPr>
                <w:spacing w:val="-4"/>
                <w:sz w:val="24"/>
              </w:rPr>
              <w:t>0,55</w:t>
            </w:r>
          </w:p>
        </w:tc>
        <w:tc>
          <w:tcPr>
            <w:tcW w:w="1661" w:type="dxa"/>
            <w:vAlign w:val="center"/>
          </w:tcPr>
          <w:p w:rsidR="00AC4D3F" w:rsidRDefault="00AC4D3F" w:rsidP="00AC4D3F">
            <w:pPr>
              <w:pStyle w:val="TableParagraph"/>
              <w:spacing w:before="0"/>
              <w:ind w:left="12"/>
              <w:rPr>
                <w:sz w:val="24"/>
              </w:rPr>
            </w:pPr>
            <w:r>
              <w:rPr>
                <w:spacing w:val="-5"/>
                <w:sz w:val="24"/>
              </w:rPr>
              <w:t>9,8</w:t>
            </w:r>
          </w:p>
        </w:tc>
        <w:tc>
          <w:tcPr>
            <w:tcW w:w="866" w:type="dxa"/>
            <w:vAlign w:val="center"/>
          </w:tcPr>
          <w:p w:rsidR="00AC4D3F" w:rsidRDefault="00AC4D3F" w:rsidP="00AC4D3F">
            <w:pPr>
              <w:pStyle w:val="TableParagraph"/>
              <w:spacing w:before="0" w:line="268" w:lineRule="exact"/>
              <w:ind w:left="18"/>
              <w:rPr>
                <w:sz w:val="24"/>
              </w:rPr>
            </w:pPr>
            <w:r>
              <w:rPr>
                <w:spacing w:val="-4"/>
                <w:sz w:val="24"/>
              </w:rPr>
              <w:t>1450</w:t>
            </w:r>
          </w:p>
        </w:tc>
        <w:tc>
          <w:tcPr>
            <w:tcW w:w="1174" w:type="dxa"/>
            <w:vAlign w:val="center"/>
          </w:tcPr>
          <w:p w:rsidR="00AC4D3F" w:rsidRDefault="00AC4D3F" w:rsidP="00AC4D3F">
            <w:pPr>
              <w:pStyle w:val="TableParagraph"/>
              <w:spacing w:before="0"/>
              <w:ind w:left="22" w:right="8"/>
              <w:rPr>
                <w:sz w:val="24"/>
              </w:rPr>
            </w:pPr>
            <w:r>
              <w:rPr>
                <w:spacing w:val="-4"/>
                <w:sz w:val="24"/>
              </w:rPr>
              <w:t>2019</w:t>
            </w:r>
          </w:p>
        </w:tc>
      </w:tr>
      <w:tr w:rsidR="00AC4D3F" w:rsidRPr="00A3497B" w:rsidTr="00AC4D3F">
        <w:trPr>
          <w:trHeight w:val="300"/>
          <w:jc w:val="center"/>
        </w:trPr>
        <w:tc>
          <w:tcPr>
            <w:tcW w:w="437" w:type="dxa"/>
            <w:vMerge/>
            <w:shd w:val="clear" w:color="000000" w:fill="FFFFFF"/>
            <w:noWrap/>
            <w:vAlign w:val="center"/>
          </w:tcPr>
          <w:p w:rsidR="00AC4D3F" w:rsidRPr="00A3497B" w:rsidRDefault="00AC4D3F" w:rsidP="00AC4D3F">
            <w:pPr>
              <w:spacing w:after="0" w:line="240" w:lineRule="auto"/>
              <w:jc w:val="center"/>
              <w:rPr>
                <w:rFonts w:ascii="Times New Roman" w:eastAsia="Times New Roman" w:hAnsi="Times New Roman" w:cs="Times New Roman"/>
                <w:color w:val="000000"/>
                <w:lang w:eastAsia="ru-RU"/>
              </w:rPr>
            </w:pPr>
          </w:p>
        </w:tc>
        <w:tc>
          <w:tcPr>
            <w:tcW w:w="1751" w:type="dxa"/>
            <w:vMerge/>
            <w:shd w:val="clear" w:color="auto" w:fill="auto"/>
            <w:vAlign w:val="center"/>
          </w:tcPr>
          <w:p w:rsidR="00AC4D3F" w:rsidRPr="00A3497B" w:rsidRDefault="00AC4D3F" w:rsidP="00AC4D3F">
            <w:pPr>
              <w:spacing w:after="0" w:line="240" w:lineRule="auto"/>
              <w:rPr>
                <w:rFonts w:ascii="Times New Roman" w:hAnsi="Times New Roman" w:cs="Times New Roman"/>
              </w:rPr>
            </w:pPr>
          </w:p>
        </w:tc>
        <w:tc>
          <w:tcPr>
            <w:tcW w:w="1958" w:type="dxa"/>
            <w:vAlign w:val="center"/>
          </w:tcPr>
          <w:p w:rsidR="00AC4D3F" w:rsidRDefault="00AC4D3F" w:rsidP="00AC4D3F">
            <w:pPr>
              <w:pStyle w:val="TableParagraph"/>
              <w:spacing w:before="0" w:line="268" w:lineRule="exact"/>
              <w:ind w:left="65"/>
              <w:jc w:val="left"/>
              <w:rPr>
                <w:sz w:val="24"/>
              </w:rPr>
            </w:pPr>
            <w:proofErr w:type="spellStart"/>
            <w:r>
              <w:rPr>
                <w:spacing w:val="-2"/>
                <w:sz w:val="24"/>
              </w:rPr>
              <w:t>Подпиточный</w:t>
            </w:r>
            <w:proofErr w:type="spellEnd"/>
          </w:p>
        </w:tc>
        <w:tc>
          <w:tcPr>
            <w:tcW w:w="1661" w:type="dxa"/>
            <w:vAlign w:val="center"/>
          </w:tcPr>
          <w:p w:rsidR="00AC4D3F" w:rsidRDefault="00AC4D3F" w:rsidP="00AC4D3F">
            <w:pPr>
              <w:pStyle w:val="TableParagraph"/>
              <w:spacing w:before="0"/>
              <w:ind w:left="63"/>
              <w:jc w:val="left"/>
              <w:rPr>
                <w:sz w:val="24"/>
              </w:rPr>
            </w:pPr>
            <w:r>
              <w:rPr>
                <w:spacing w:val="-2"/>
                <w:sz w:val="24"/>
              </w:rPr>
              <w:t>MHIL-</w:t>
            </w:r>
            <w:r>
              <w:rPr>
                <w:spacing w:val="-5"/>
                <w:sz w:val="24"/>
              </w:rPr>
              <w:t>104</w:t>
            </w:r>
          </w:p>
        </w:tc>
        <w:tc>
          <w:tcPr>
            <w:tcW w:w="1213" w:type="dxa"/>
            <w:vAlign w:val="center"/>
          </w:tcPr>
          <w:p w:rsidR="00AC4D3F" w:rsidRDefault="00AC4D3F" w:rsidP="00AC4D3F">
            <w:pPr>
              <w:pStyle w:val="TableParagraph"/>
              <w:spacing w:before="0"/>
              <w:ind w:left="21" w:right="8"/>
              <w:rPr>
                <w:sz w:val="24"/>
              </w:rPr>
            </w:pPr>
            <w:r>
              <w:rPr>
                <w:spacing w:val="-4"/>
                <w:sz w:val="24"/>
              </w:rPr>
              <w:t>0,55</w:t>
            </w:r>
          </w:p>
        </w:tc>
        <w:tc>
          <w:tcPr>
            <w:tcW w:w="1661" w:type="dxa"/>
            <w:vAlign w:val="center"/>
          </w:tcPr>
          <w:p w:rsidR="00AC4D3F" w:rsidRDefault="00AC4D3F" w:rsidP="00AC4D3F">
            <w:pPr>
              <w:pStyle w:val="TableParagraph"/>
              <w:spacing w:before="0"/>
              <w:ind w:left="12"/>
              <w:rPr>
                <w:sz w:val="24"/>
              </w:rPr>
            </w:pPr>
            <w:r>
              <w:rPr>
                <w:spacing w:val="-5"/>
                <w:sz w:val="24"/>
              </w:rPr>
              <w:t>9,8</w:t>
            </w:r>
          </w:p>
        </w:tc>
        <w:tc>
          <w:tcPr>
            <w:tcW w:w="866" w:type="dxa"/>
            <w:vAlign w:val="center"/>
          </w:tcPr>
          <w:p w:rsidR="00AC4D3F" w:rsidRDefault="00AC4D3F" w:rsidP="00AC4D3F">
            <w:pPr>
              <w:pStyle w:val="TableParagraph"/>
              <w:spacing w:before="0" w:line="268" w:lineRule="exact"/>
              <w:ind w:left="18"/>
              <w:rPr>
                <w:sz w:val="24"/>
              </w:rPr>
            </w:pPr>
            <w:r>
              <w:rPr>
                <w:spacing w:val="-4"/>
                <w:sz w:val="24"/>
              </w:rPr>
              <w:t>1450</w:t>
            </w:r>
          </w:p>
        </w:tc>
        <w:tc>
          <w:tcPr>
            <w:tcW w:w="1174" w:type="dxa"/>
            <w:vAlign w:val="center"/>
          </w:tcPr>
          <w:p w:rsidR="00AC4D3F" w:rsidRDefault="00AC4D3F" w:rsidP="00AC4D3F">
            <w:pPr>
              <w:pStyle w:val="TableParagraph"/>
              <w:spacing w:before="0"/>
              <w:ind w:left="22" w:right="8"/>
              <w:rPr>
                <w:sz w:val="24"/>
              </w:rPr>
            </w:pPr>
            <w:r>
              <w:rPr>
                <w:spacing w:val="-4"/>
                <w:sz w:val="24"/>
              </w:rPr>
              <w:t>2019</w:t>
            </w:r>
          </w:p>
        </w:tc>
      </w:tr>
      <w:tr w:rsidR="00AC4D3F" w:rsidRPr="00A3497B" w:rsidTr="00AC4D3F">
        <w:trPr>
          <w:trHeight w:val="300"/>
          <w:jc w:val="center"/>
        </w:trPr>
        <w:tc>
          <w:tcPr>
            <w:tcW w:w="437" w:type="dxa"/>
            <w:vMerge/>
            <w:shd w:val="clear" w:color="000000" w:fill="FFFFFF"/>
            <w:noWrap/>
            <w:vAlign w:val="center"/>
          </w:tcPr>
          <w:p w:rsidR="00AC4D3F" w:rsidRPr="00A3497B" w:rsidRDefault="00AC4D3F" w:rsidP="00AC4D3F">
            <w:pPr>
              <w:spacing w:after="0" w:line="240" w:lineRule="auto"/>
              <w:jc w:val="center"/>
              <w:rPr>
                <w:rFonts w:ascii="Times New Roman" w:eastAsia="Times New Roman" w:hAnsi="Times New Roman" w:cs="Times New Roman"/>
                <w:color w:val="000000"/>
                <w:lang w:eastAsia="ru-RU"/>
              </w:rPr>
            </w:pPr>
          </w:p>
        </w:tc>
        <w:tc>
          <w:tcPr>
            <w:tcW w:w="1751" w:type="dxa"/>
            <w:vMerge/>
            <w:shd w:val="clear" w:color="auto" w:fill="auto"/>
            <w:vAlign w:val="center"/>
          </w:tcPr>
          <w:p w:rsidR="00AC4D3F" w:rsidRPr="00A3497B" w:rsidRDefault="00AC4D3F" w:rsidP="00AC4D3F">
            <w:pPr>
              <w:spacing w:after="0" w:line="240" w:lineRule="auto"/>
              <w:rPr>
                <w:rFonts w:ascii="Times New Roman" w:hAnsi="Times New Roman" w:cs="Times New Roman"/>
              </w:rPr>
            </w:pPr>
          </w:p>
        </w:tc>
        <w:tc>
          <w:tcPr>
            <w:tcW w:w="1958" w:type="dxa"/>
            <w:vAlign w:val="center"/>
          </w:tcPr>
          <w:p w:rsidR="00AC4D3F" w:rsidRDefault="00AC4D3F" w:rsidP="00AC4D3F">
            <w:pPr>
              <w:pStyle w:val="TableParagraph"/>
              <w:spacing w:before="0" w:line="268" w:lineRule="exact"/>
              <w:ind w:left="65"/>
              <w:jc w:val="left"/>
              <w:rPr>
                <w:sz w:val="24"/>
              </w:rPr>
            </w:pPr>
            <w:proofErr w:type="spellStart"/>
            <w:r>
              <w:rPr>
                <w:sz w:val="24"/>
              </w:rPr>
              <w:t>Повысительный</w:t>
            </w:r>
            <w:proofErr w:type="spellEnd"/>
            <w:r>
              <w:rPr>
                <w:spacing w:val="-8"/>
                <w:sz w:val="24"/>
              </w:rPr>
              <w:t xml:space="preserve"> </w:t>
            </w:r>
            <w:proofErr w:type="spellStart"/>
            <w:r>
              <w:rPr>
                <w:spacing w:val="-2"/>
                <w:sz w:val="24"/>
              </w:rPr>
              <w:t>исходной</w:t>
            </w:r>
            <w:proofErr w:type="spellEnd"/>
          </w:p>
          <w:p w:rsidR="00AC4D3F" w:rsidRDefault="00AC4D3F" w:rsidP="00AC4D3F">
            <w:pPr>
              <w:pStyle w:val="TableParagraph"/>
              <w:spacing w:before="0" w:line="264" w:lineRule="exact"/>
              <w:ind w:left="65"/>
              <w:jc w:val="left"/>
              <w:rPr>
                <w:sz w:val="24"/>
              </w:rPr>
            </w:pPr>
            <w:proofErr w:type="spellStart"/>
            <w:r>
              <w:rPr>
                <w:spacing w:val="-4"/>
                <w:sz w:val="24"/>
              </w:rPr>
              <w:t>воды</w:t>
            </w:r>
            <w:proofErr w:type="spellEnd"/>
          </w:p>
        </w:tc>
        <w:tc>
          <w:tcPr>
            <w:tcW w:w="1661" w:type="dxa"/>
            <w:vAlign w:val="center"/>
          </w:tcPr>
          <w:p w:rsidR="00AC4D3F" w:rsidRDefault="00AC4D3F" w:rsidP="00AC4D3F">
            <w:pPr>
              <w:pStyle w:val="TableParagraph"/>
              <w:spacing w:before="0" w:line="268" w:lineRule="exact"/>
              <w:ind w:left="63"/>
              <w:jc w:val="left"/>
              <w:rPr>
                <w:sz w:val="24"/>
              </w:rPr>
            </w:pPr>
            <w:r>
              <w:rPr>
                <w:sz w:val="24"/>
              </w:rPr>
              <w:t>Helix</w:t>
            </w:r>
            <w:r>
              <w:rPr>
                <w:spacing w:val="1"/>
                <w:sz w:val="24"/>
              </w:rPr>
              <w:t xml:space="preserve"> </w:t>
            </w:r>
            <w:r>
              <w:rPr>
                <w:sz w:val="24"/>
              </w:rPr>
              <w:t>V</w:t>
            </w:r>
            <w:r>
              <w:rPr>
                <w:spacing w:val="-1"/>
                <w:sz w:val="24"/>
              </w:rPr>
              <w:t xml:space="preserve"> </w:t>
            </w:r>
            <w:r>
              <w:rPr>
                <w:spacing w:val="-2"/>
                <w:sz w:val="24"/>
              </w:rPr>
              <w:t>1604-</w:t>
            </w:r>
          </w:p>
          <w:p w:rsidR="00AC4D3F" w:rsidRDefault="00AC4D3F" w:rsidP="00AC4D3F">
            <w:pPr>
              <w:pStyle w:val="TableParagraph"/>
              <w:spacing w:before="0" w:line="264" w:lineRule="exact"/>
              <w:ind w:left="63"/>
              <w:jc w:val="left"/>
              <w:rPr>
                <w:sz w:val="24"/>
              </w:rPr>
            </w:pPr>
            <w:r>
              <w:rPr>
                <w:spacing w:val="-2"/>
                <w:sz w:val="24"/>
              </w:rPr>
              <w:t>1MHI-</w:t>
            </w:r>
            <w:r>
              <w:rPr>
                <w:spacing w:val="-5"/>
                <w:sz w:val="24"/>
              </w:rPr>
              <w:t>405</w:t>
            </w:r>
          </w:p>
        </w:tc>
        <w:tc>
          <w:tcPr>
            <w:tcW w:w="1213" w:type="dxa"/>
            <w:vAlign w:val="center"/>
          </w:tcPr>
          <w:p w:rsidR="00AC4D3F" w:rsidRDefault="00AC4D3F" w:rsidP="00AC4D3F">
            <w:pPr>
              <w:pStyle w:val="TableParagraph"/>
              <w:spacing w:before="0"/>
              <w:ind w:left="21" w:right="8"/>
              <w:rPr>
                <w:sz w:val="24"/>
              </w:rPr>
            </w:pPr>
            <w:r>
              <w:rPr>
                <w:spacing w:val="-5"/>
                <w:sz w:val="24"/>
              </w:rPr>
              <w:t>1,1</w:t>
            </w:r>
          </w:p>
        </w:tc>
        <w:tc>
          <w:tcPr>
            <w:tcW w:w="1661" w:type="dxa"/>
            <w:vAlign w:val="center"/>
          </w:tcPr>
          <w:p w:rsidR="00AC4D3F" w:rsidRDefault="00AC4D3F" w:rsidP="00AC4D3F">
            <w:pPr>
              <w:pStyle w:val="TableParagraph"/>
              <w:spacing w:before="0"/>
              <w:ind w:left="12"/>
              <w:rPr>
                <w:sz w:val="24"/>
              </w:rPr>
            </w:pPr>
            <w:r>
              <w:rPr>
                <w:spacing w:val="-4"/>
                <w:sz w:val="24"/>
              </w:rPr>
              <w:t>5,88</w:t>
            </w:r>
          </w:p>
        </w:tc>
        <w:tc>
          <w:tcPr>
            <w:tcW w:w="866" w:type="dxa"/>
            <w:vAlign w:val="center"/>
          </w:tcPr>
          <w:p w:rsidR="00AC4D3F" w:rsidRDefault="00AC4D3F" w:rsidP="00AC4D3F">
            <w:pPr>
              <w:pStyle w:val="TableParagraph"/>
              <w:spacing w:before="0"/>
              <w:ind w:left="18"/>
              <w:rPr>
                <w:sz w:val="24"/>
              </w:rPr>
            </w:pPr>
            <w:r>
              <w:rPr>
                <w:spacing w:val="-4"/>
                <w:sz w:val="24"/>
              </w:rPr>
              <w:t>2830</w:t>
            </w:r>
          </w:p>
        </w:tc>
        <w:tc>
          <w:tcPr>
            <w:tcW w:w="1174" w:type="dxa"/>
            <w:vAlign w:val="center"/>
          </w:tcPr>
          <w:p w:rsidR="00AC4D3F" w:rsidRDefault="00AC4D3F" w:rsidP="00AC4D3F">
            <w:pPr>
              <w:pStyle w:val="TableParagraph"/>
              <w:spacing w:before="0"/>
              <w:ind w:left="22" w:right="8"/>
              <w:rPr>
                <w:sz w:val="24"/>
              </w:rPr>
            </w:pPr>
            <w:r>
              <w:rPr>
                <w:spacing w:val="-4"/>
                <w:sz w:val="24"/>
              </w:rPr>
              <w:t>2019</w:t>
            </w:r>
          </w:p>
        </w:tc>
      </w:tr>
      <w:tr w:rsidR="00AC4D3F" w:rsidRPr="00A3497B" w:rsidTr="00AC4D3F">
        <w:trPr>
          <w:trHeight w:val="300"/>
          <w:jc w:val="center"/>
        </w:trPr>
        <w:tc>
          <w:tcPr>
            <w:tcW w:w="437" w:type="dxa"/>
            <w:vMerge/>
            <w:shd w:val="clear" w:color="000000" w:fill="FFFFFF"/>
            <w:noWrap/>
            <w:vAlign w:val="center"/>
          </w:tcPr>
          <w:p w:rsidR="00AC4D3F" w:rsidRPr="00A3497B" w:rsidRDefault="00AC4D3F" w:rsidP="00AC4D3F">
            <w:pPr>
              <w:spacing w:after="0" w:line="240" w:lineRule="auto"/>
              <w:jc w:val="center"/>
              <w:rPr>
                <w:rFonts w:ascii="Times New Roman" w:eastAsia="Times New Roman" w:hAnsi="Times New Roman" w:cs="Times New Roman"/>
                <w:color w:val="000000"/>
                <w:lang w:eastAsia="ru-RU"/>
              </w:rPr>
            </w:pPr>
          </w:p>
        </w:tc>
        <w:tc>
          <w:tcPr>
            <w:tcW w:w="1751" w:type="dxa"/>
            <w:vMerge/>
            <w:shd w:val="clear" w:color="auto" w:fill="auto"/>
            <w:vAlign w:val="center"/>
          </w:tcPr>
          <w:p w:rsidR="00AC4D3F" w:rsidRPr="00A3497B" w:rsidRDefault="00AC4D3F" w:rsidP="00AC4D3F">
            <w:pPr>
              <w:spacing w:after="0" w:line="240" w:lineRule="auto"/>
              <w:rPr>
                <w:rFonts w:ascii="Times New Roman" w:hAnsi="Times New Roman" w:cs="Times New Roman"/>
              </w:rPr>
            </w:pPr>
          </w:p>
        </w:tc>
        <w:tc>
          <w:tcPr>
            <w:tcW w:w="1958" w:type="dxa"/>
            <w:vAlign w:val="center"/>
          </w:tcPr>
          <w:p w:rsidR="00AC4D3F" w:rsidRDefault="00AC4D3F" w:rsidP="00AC4D3F">
            <w:pPr>
              <w:pStyle w:val="TableParagraph"/>
              <w:spacing w:before="0" w:line="270" w:lineRule="exact"/>
              <w:ind w:left="65"/>
              <w:jc w:val="left"/>
              <w:rPr>
                <w:sz w:val="24"/>
              </w:rPr>
            </w:pPr>
            <w:proofErr w:type="spellStart"/>
            <w:r>
              <w:rPr>
                <w:sz w:val="24"/>
              </w:rPr>
              <w:t>Повысительный</w:t>
            </w:r>
            <w:proofErr w:type="spellEnd"/>
            <w:r>
              <w:rPr>
                <w:spacing w:val="-8"/>
                <w:sz w:val="24"/>
              </w:rPr>
              <w:t xml:space="preserve"> </w:t>
            </w:r>
            <w:proofErr w:type="spellStart"/>
            <w:r>
              <w:rPr>
                <w:spacing w:val="-2"/>
                <w:sz w:val="24"/>
              </w:rPr>
              <w:t>исходной</w:t>
            </w:r>
            <w:proofErr w:type="spellEnd"/>
          </w:p>
          <w:p w:rsidR="00AC4D3F" w:rsidRDefault="00AC4D3F" w:rsidP="00AC4D3F">
            <w:pPr>
              <w:pStyle w:val="TableParagraph"/>
              <w:spacing w:before="0" w:line="264" w:lineRule="exact"/>
              <w:ind w:left="65"/>
              <w:jc w:val="left"/>
              <w:rPr>
                <w:sz w:val="24"/>
              </w:rPr>
            </w:pPr>
            <w:proofErr w:type="spellStart"/>
            <w:r>
              <w:rPr>
                <w:spacing w:val="-4"/>
                <w:sz w:val="24"/>
              </w:rPr>
              <w:t>воды</w:t>
            </w:r>
            <w:proofErr w:type="spellEnd"/>
          </w:p>
        </w:tc>
        <w:tc>
          <w:tcPr>
            <w:tcW w:w="1661" w:type="dxa"/>
            <w:vAlign w:val="center"/>
          </w:tcPr>
          <w:p w:rsidR="00AC4D3F" w:rsidRDefault="00AC4D3F" w:rsidP="00AC4D3F">
            <w:pPr>
              <w:pStyle w:val="TableParagraph"/>
              <w:spacing w:before="0" w:line="270" w:lineRule="exact"/>
              <w:ind w:left="63"/>
              <w:jc w:val="left"/>
              <w:rPr>
                <w:sz w:val="24"/>
              </w:rPr>
            </w:pPr>
            <w:r>
              <w:rPr>
                <w:sz w:val="24"/>
              </w:rPr>
              <w:t>Helix</w:t>
            </w:r>
            <w:r>
              <w:rPr>
                <w:spacing w:val="1"/>
                <w:sz w:val="24"/>
              </w:rPr>
              <w:t xml:space="preserve"> </w:t>
            </w:r>
            <w:r>
              <w:rPr>
                <w:sz w:val="24"/>
              </w:rPr>
              <w:t>V</w:t>
            </w:r>
            <w:r>
              <w:rPr>
                <w:spacing w:val="-1"/>
                <w:sz w:val="24"/>
              </w:rPr>
              <w:t xml:space="preserve"> </w:t>
            </w:r>
            <w:r>
              <w:rPr>
                <w:spacing w:val="-2"/>
                <w:sz w:val="24"/>
              </w:rPr>
              <w:t>1604-</w:t>
            </w:r>
          </w:p>
          <w:p w:rsidR="00AC4D3F" w:rsidRDefault="00AC4D3F" w:rsidP="00AC4D3F">
            <w:pPr>
              <w:pStyle w:val="TableParagraph"/>
              <w:spacing w:before="0" w:line="264" w:lineRule="exact"/>
              <w:ind w:left="63"/>
              <w:jc w:val="left"/>
              <w:rPr>
                <w:sz w:val="24"/>
              </w:rPr>
            </w:pPr>
            <w:r>
              <w:rPr>
                <w:spacing w:val="-2"/>
                <w:sz w:val="24"/>
              </w:rPr>
              <w:t>1MHI-</w:t>
            </w:r>
            <w:r>
              <w:rPr>
                <w:spacing w:val="-5"/>
                <w:sz w:val="24"/>
              </w:rPr>
              <w:t>405</w:t>
            </w:r>
          </w:p>
        </w:tc>
        <w:tc>
          <w:tcPr>
            <w:tcW w:w="1213" w:type="dxa"/>
            <w:vAlign w:val="center"/>
          </w:tcPr>
          <w:p w:rsidR="00AC4D3F" w:rsidRDefault="00AC4D3F" w:rsidP="00AC4D3F">
            <w:pPr>
              <w:pStyle w:val="TableParagraph"/>
              <w:spacing w:before="0"/>
              <w:ind w:left="21" w:right="8"/>
              <w:rPr>
                <w:sz w:val="24"/>
              </w:rPr>
            </w:pPr>
            <w:r>
              <w:rPr>
                <w:spacing w:val="-5"/>
                <w:sz w:val="24"/>
              </w:rPr>
              <w:t>1,1</w:t>
            </w:r>
          </w:p>
        </w:tc>
        <w:tc>
          <w:tcPr>
            <w:tcW w:w="1661" w:type="dxa"/>
            <w:vAlign w:val="center"/>
          </w:tcPr>
          <w:p w:rsidR="00AC4D3F" w:rsidRDefault="00AC4D3F" w:rsidP="00AC4D3F">
            <w:pPr>
              <w:pStyle w:val="TableParagraph"/>
              <w:spacing w:before="0"/>
              <w:ind w:left="12"/>
              <w:rPr>
                <w:sz w:val="24"/>
              </w:rPr>
            </w:pPr>
            <w:r>
              <w:rPr>
                <w:spacing w:val="-4"/>
                <w:sz w:val="24"/>
              </w:rPr>
              <w:t>5,88</w:t>
            </w:r>
          </w:p>
        </w:tc>
        <w:tc>
          <w:tcPr>
            <w:tcW w:w="866" w:type="dxa"/>
            <w:vAlign w:val="center"/>
          </w:tcPr>
          <w:p w:rsidR="00AC4D3F" w:rsidRDefault="00AC4D3F" w:rsidP="00AC4D3F">
            <w:pPr>
              <w:pStyle w:val="TableParagraph"/>
              <w:spacing w:before="0"/>
              <w:ind w:left="18"/>
              <w:rPr>
                <w:sz w:val="24"/>
              </w:rPr>
            </w:pPr>
            <w:r>
              <w:rPr>
                <w:spacing w:val="-4"/>
                <w:sz w:val="24"/>
              </w:rPr>
              <w:t>2830</w:t>
            </w:r>
          </w:p>
        </w:tc>
        <w:tc>
          <w:tcPr>
            <w:tcW w:w="1174" w:type="dxa"/>
            <w:vAlign w:val="center"/>
          </w:tcPr>
          <w:p w:rsidR="00AC4D3F" w:rsidRDefault="00AC4D3F" w:rsidP="00AC4D3F">
            <w:pPr>
              <w:pStyle w:val="TableParagraph"/>
              <w:spacing w:before="0"/>
              <w:ind w:left="22" w:right="8"/>
              <w:rPr>
                <w:sz w:val="24"/>
              </w:rPr>
            </w:pPr>
            <w:r>
              <w:rPr>
                <w:spacing w:val="-4"/>
                <w:sz w:val="24"/>
              </w:rPr>
              <w:t>2019</w:t>
            </w:r>
          </w:p>
        </w:tc>
      </w:tr>
    </w:tbl>
    <w:p w:rsidR="000B4083" w:rsidRDefault="000B4083" w:rsidP="008948D8">
      <w:pPr>
        <w:spacing w:after="0" w:line="240" w:lineRule="auto"/>
        <w:rPr>
          <w:rFonts w:ascii="Times New Roman" w:hAnsi="Times New Roman" w:cs="Times New Roman"/>
        </w:rPr>
      </w:pPr>
    </w:p>
    <w:p w:rsidR="00AB304F" w:rsidRDefault="00AB304F" w:rsidP="002332E0">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5" w:name="_Toc213716803"/>
      <w:r w:rsidRPr="00AB304F">
        <w:rPr>
          <w:rFonts w:ascii="Times New Roman" w:eastAsia="Times New Roman" w:hAnsi="Times New Roman" w:cs="Times New Roman"/>
          <w:bCs/>
          <w:i/>
          <w:color w:val="auto"/>
          <w:sz w:val="24"/>
          <w:szCs w:val="24"/>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5"/>
    </w:p>
    <w:p w:rsidR="00ED3F44" w:rsidRDefault="00ED3F44" w:rsidP="00864AA7">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 xml:space="preserve">Установленная и располагаемая тепловая мощность </w:t>
      </w:r>
      <w:proofErr w:type="spellStart"/>
      <w:r>
        <w:rPr>
          <w:rFonts w:ascii="Times New Roman" w:hAnsi="Times New Roman" w:cs="Times New Roman"/>
          <w:sz w:val="24"/>
          <w:szCs w:val="24"/>
        </w:rPr>
        <w:t>котлоагрегатов</w:t>
      </w:r>
      <w:proofErr w:type="spellEnd"/>
      <w:r>
        <w:rPr>
          <w:rFonts w:ascii="Times New Roman" w:hAnsi="Times New Roman" w:cs="Times New Roman"/>
          <w:sz w:val="24"/>
          <w:szCs w:val="24"/>
        </w:rPr>
        <w:t xml:space="preserve"> соответствует. </w:t>
      </w:r>
    </w:p>
    <w:p w:rsidR="00215BCE" w:rsidRDefault="00215BCE" w:rsidP="0062598D">
      <w:pPr>
        <w:spacing w:after="0"/>
        <w:ind w:firstLine="567"/>
        <w:jc w:val="both"/>
        <w:rPr>
          <w:rFonts w:ascii="Times New Roman" w:eastAsia="Calibri" w:hAnsi="Times New Roman" w:cs="Times New Roman"/>
          <w:b/>
          <w:noProof/>
          <w:sz w:val="24"/>
          <w:szCs w:val="24"/>
          <w:lang w:eastAsia="ru-RU"/>
        </w:rPr>
      </w:pPr>
      <w:r w:rsidRPr="005F6F0D">
        <w:rPr>
          <w:rFonts w:ascii="Times New Roman" w:eastAsia="Calibri" w:hAnsi="Times New Roman" w:cs="Times New Roman"/>
          <w:b/>
          <w:bCs/>
          <w:color w:val="00000A"/>
          <w:sz w:val="24"/>
          <w:szCs w:val="24"/>
          <w:lang w:eastAsia="ru-RU"/>
        </w:rPr>
        <w:t>Таблица 1.</w:t>
      </w:r>
      <w:r w:rsidR="00E47788">
        <w:rPr>
          <w:rFonts w:ascii="Times New Roman" w:eastAsia="Calibri" w:hAnsi="Times New Roman" w:cs="Times New Roman"/>
          <w:b/>
          <w:bCs/>
          <w:color w:val="00000A"/>
          <w:sz w:val="24"/>
          <w:szCs w:val="24"/>
          <w:lang w:eastAsia="ru-RU"/>
        </w:rPr>
        <w:t>5</w:t>
      </w:r>
      <w:r w:rsidRPr="005F6F0D">
        <w:rPr>
          <w:rFonts w:ascii="Times New Roman" w:eastAsia="Calibri" w:hAnsi="Times New Roman" w:cs="Times New Roman"/>
          <w:b/>
          <w:bCs/>
          <w:color w:val="00000A"/>
          <w:sz w:val="24"/>
          <w:szCs w:val="24"/>
          <w:lang w:eastAsia="ru-RU"/>
        </w:rPr>
        <w:t xml:space="preserve">. </w:t>
      </w:r>
      <w:r w:rsidRPr="005F6F0D">
        <w:rPr>
          <w:rFonts w:ascii="Times New Roman" w:eastAsia="Calibri" w:hAnsi="Times New Roman" w:cs="Times New Roman"/>
          <w:b/>
          <w:noProof/>
          <w:sz w:val="24"/>
          <w:szCs w:val="24"/>
          <w:lang w:eastAsia="ru-RU"/>
        </w:rPr>
        <w:t>Основные характеристики оборудования</w:t>
      </w:r>
      <w:r w:rsidR="001F0B23">
        <w:rPr>
          <w:rFonts w:ascii="Times New Roman" w:eastAsia="Calibri" w:hAnsi="Times New Roman" w:cs="Times New Roman"/>
          <w:b/>
          <w:noProof/>
          <w:sz w:val="24"/>
          <w:szCs w:val="24"/>
          <w:lang w:eastAsia="ru-RU"/>
        </w:rPr>
        <w:t>.</w:t>
      </w:r>
    </w:p>
    <w:tbl>
      <w:tblPr>
        <w:tblW w:w="98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2395"/>
        <w:gridCol w:w="1895"/>
        <w:gridCol w:w="1658"/>
        <w:gridCol w:w="1671"/>
        <w:gridCol w:w="1849"/>
      </w:tblGrid>
      <w:tr w:rsidR="001F0B23" w:rsidRPr="009807BC" w:rsidTr="009807BC">
        <w:trPr>
          <w:jc w:val="center"/>
        </w:trPr>
        <w:tc>
          <w:tcPr>
            <w:tcW w:w="426" w:type="dxa"/>
            <w:vMerge w:val="restart"/>
            <w:shd w:val="clear" w:color="auto" w:fill="auto"/>
            <w:vAlign w:val="center"/>
          </w:tcPr>
          <w:p w:rsidR="001F0B23" w:rsidRPr="009807BC" w:rsidRDefault="001F0B23" w:rsidP="00634DD8">
            <w:pPr>
              <w:spacing w:after="0" w:line="240" w:lineRule="auto"/>
              <w:jc w:val="center"/>
              <w:rPr>
                <w:rFonts w:ascii="Times New Roman" w:hAnsi="Times New Roman" w:cs="Times New Roman"/>
                <w:color w:val="000000"/>
              </w:rPr>
            </w:pPr>
            <w:r w:rsidRPr="009807BC">
              <w:rPr>
                <w:rFonts w:ascii="Times New Roman" w:hAnsi="Times New Roman" w:cs="Times New Roman"/>
                <w:color w:val="000000"/>
              </w:rPr>
              <w:t>№</w:t>
            </w:r>
          </w:p>
        </w:tc>
        <w:tc>
          <w:tcPr>
            <w:tcW w:w="2395" w:type="dxa"/>
            <w:vMerge w:val="restart"/>
            <w:shd w:val="clear" w:color="auto" w:fill="auto"/>
            <w:vAlign w:val="center"/>
          </w:tcPr>
          <w:p w:rsidR="001F0B23" w:rsidRPr="009807BC" w:rsidRDefault="001F0B23" w:rsidP="00634DD8">
            <w:pPr>
              <w:spacing w:after="0" w:line="240" w:lineRule="auto"/>
              <w:jc w:val="center"/>
              <w:rPr>
                <w:rFonts w:ascii="Times New Roman" w:hAnsi="Times New Roman" w:cs="Times New Roman"/>
                <w:color w:val="000000"/>
              </w:rPr>
            </w:pPr>
            <w:r w:rsidRPr="009807BC">
              <w:rPr>
                <w:rFonts w:ascii="Times New Roman" w:hAnsi="Times New Roman" w:cs="Times New Roman"/>
                <w:color w:val="000000"/>
              </w:rPr>
              <w:t>Наименование                     котельной/ЦТП, адрес</w:t>
            </w:r>
          </w:p>
        </w:tc>
        <w:tc>
          <w:tcPr>
            <w:tcW w:w="1895" w:type="dxa"/>
            <w:vMerge w:val="restart"/>
            <w:vAlign w:val="center"/>
          </w:tcPr>
          <w:p w:rsidR="001F0B23" w:rsidRPr="009807BC" w:rsidRDefault="001F0B23" w:rsidP="00634DD8">
            <w:pPr>
              <w:spacing w:after="0" w:line="240" w:lineRule="auto"/>
              <w:jc w:val="center"/>
              <w:rPr>
                <w:rFonts w:ascii="Times New Roman" w:eastAsia="Calibri" w:hAnsi="Times New Roman" w:cs="Times New Roman"/>
                <w:noProof/>
              </w:rPr>
            </w:pPr>
            <w:r w:rsidRPr="009807BC">
              <w:rPr>
                <w:rFonts w:ascii="Times New Roman" w:eastAsia="Calibri" w:hAnsi="Times New Roman" w:cs="Times New Roman"/>
                <w:noProof/>
              </w:rPr>
              <w:t>Тип и количество котлов (установленные)</w:t>
            </w:r>
          </w:p>
        </w:tc>
        <w:tc>
          <w:tcPr>
            <w:tcW w:w="3329" w:type="dxa"/>
            <w:gridSpan w:val="2"/>
            <w:vAlign w:val="center"/>
          </w:tcPr>
          <w:p w:rsidR="001F0B23" w:rsidRPr="009807BC" w:rsidRDefault="001F0B23" w:rsidP="00634DD8">
            <w:pPr>
              <w:spacing w:after="0" w:line="240" w:lineRule="auto"/>
              <w:jc w:val="center"/>
              <w:rPr>
                <w:rFonts w:ascii="Times New Roman" w:eastAsia="Calibri" w:hAnsi="Times New Roman" w:cs="Times New Roman"/>
                <w:noProof/>
              </w:rPr>
            </w:pPr>
            <w:r w:rsidRPr="009807BC">
              <w:rPr>
                <w:rFonts w:ascii="Times New Roman" w:eastAsia="Calibri" w:hAnsi="Times New Roman" w:cs="Times New Roman"/>
                <w:noProof/>
              </w:rPr>
              <w:t>Тепловая мощность котла, Гкал/час</w:t>
            </w:r>
          </w:p>
        </w:tc>
        <w:tc>
          <w:tcPr>
            <w:tcW w:w="1849" w:type="dxa"/>
            <w:vMerge w:val="restart"/>
            <w:vAlign w:val="center"/>
          </w:tcPr>
          <w:p w:rsidR="001F0B23" w:rsidRPr="009807BC" w:rsidRDefault="001F0B23" w:rsidP="00634DD8">
            <w:pPr>
              <w:spacing w:after="0" w:line="240" w:lineRule="auto"/>
              <w:jc w:val="center"/>
              <w:rPr>
                <w:rFonts w:ascii="Times New Roman" w:eastAsia="Calibri" w:hAnsi="Times New Roman" w:cs="Times New Roman"/>
                <w:noProof/>
              </w:rPr>
            </w:pPr>
            <w:r w:rsidRPr="009807BC">
              <w:rPr>
                <w:rFonts w:ascii="Times New Roman" w:eastAsia="Calibri" w:hAnsi="Times New Roman" w:cs="Times New Roman"/>
                <w:noProof/>
              </w:rPr>
              <w:t>Дата последнего освидетельство-вания котла           (ВО и ГИ)</w:t>
            </w:r>
          </w:p>
        </w:tc>
      </w:tr>
      <w:tr w:rsidR="001F0B23" w:rsidRPr="009807BC" w:rsidTr="009807BC">
        <w:trPr>
          <w:jc w:val="center"/>
        </w:trPr>
        <w:tc>
          <w:tcPr>
            <w:tcW w:w="426" w:type="dxa"/>
            <w:vMerge/>
            <w:shd w:val="clear" w:color="000000" w:fill="FFFFFF"/>
            <w:vAlign w:val="center"/>
          </w:tcPr>
          <w:p w:rsidR="001F0B23" w:rsidRPr="009807BC" w:rsidRDefault="001F0B23" w:rsidP="00634DD8">
            <w:pPr>
              <w:spacing w:after="0" w:line="240" w:lineRule="auto"/>
              <w:jc w:val="center"/>
              <w:rPr>
                <w:rFonts w:ascii="Times New Roman" w:hAnsi="Times New Roman" w:cs="Times New Roman"/>
                <w:color w:val="000000"/>
              </w:rPr>
            </w:pPr>
          </w:p>
        </w:tc>
        <w:tc>
          <w:tcPr>
            <w:tcW w:w="2395" w:type="dxa"/>
            <w:vMerge/>
            <w:shd w:val="clear" w:color="000000" w:fill="FFFFFF"/>
            <w:vAlign w:val="center"/>
          </w:tcPr>
          <w:p w:rsidR="001F0B23" w:rsidRPr="009807BC" w:rsidRDefault="001F0B23" w:rsidP="00634DD8">
            <w:pPr>
              <w:spacing w:after="0" w:line="240" w:lineRule="auto"/>
              <w:rPr>
                <w:rFonts w:ascii="Times New Roman" w:hAnsi="Times New Roman" w:cs="Times New Roman"/>
                <w:color w:val="000000"/>
              </w:rPr>
            </w:pPr>
          </w:p>
        </w:tc>
        <w:tc>
          <w:tcPr>
            <w:tcW w:w="1895" w:type="dxa"/>
            <w:vMerge/>
            <w:vAlign w:val="center"/>
          </w:tcPr>
          <w:p w:rsidR="001F0B23" w:rsidRPr="009807BC" w:rsidRDefault="001F0B23" w:rsidP="00634DD8">
            <w:pPr>
              <w:spacing w:after="0" w:line="240" w:lineRule="auto"/>
              <w:jc w:val="both"/>
              <w:rPr>
                <w:rFonts w:ascii="Times New Roman" w:eastAsia="Calibri" w:hAnsi="Times New Roman" w:cs="Times New Roman"/>
                <w:b/>
                <w:noProof/>
              </w:rPr>
            </w:pPr>
          </w:p>
        </w:tc>
        <w:tc>
          <w:tcPr>
            <w:tcW w:w="1658" w:type="dxa"/>
            <w:shd w:val="clear" w:color="auto" w:fill="auto"/>
            <w:vAlign w:val="center"/>
          </w:tcPr>
          <w:p w:rsidR="001F0B23" w:rsidRPr="009807BC" w:rsidRDefault="001F0B23" w:rsidP="00634DD8">
            <w:pPr>
              <w:pStyle w:val="TableParagraph"/>
              <w:spacing w:before="0"/>
              <w:rPr>
                <w:lang w:val="ru-RU"/>
              </w:rPr>
            </w:pPr>
            <w:r w:rsidRPr="009807BC">
              <w:rPr>
                <w:lang w:val="ru-RU"/>
              </w:rPr>
              <w:t xml:space="preserve">Установленная </w:t>
            </w:r>
          </w:p>
        </w:tc>
        <w:tc>
          <w:tcPr>
            <w:tcW w:w="1671" w:type="dxa"/>
            <w:shd w:val="clear" w:color="auto" w:fill="auto"/>
            <w:vAlign w:val="center"/>
          </w:tcPr>
          <w:p w:rsidR="001F0B23" w:rsidRPr="009807BC" w:rsidRDefault="001F0B23" w:rsidP="00634DD8">
            <w:pPr>
              <w:pStyle w:val="TableParagraph"/>
              <w:spacing w:before="0"/>
              <w:ind w:left="-105" w:right="-108" w:firstLine="5"/>
              <w:rPr>
                <w:lang w:val="ru-RU"/>
              </w:rPr>
            </w:pPr>
            <w:r w:rsidRPr="009807BC">
              <w:rPr>
                <w:lang w:val="ru-RU"/>
              </w:rPr>
              <w:t>Располагаемая (по режимным картам)</w:t>
            </w:r>
          </w:p>
        </w:tc>
        <w:tc>
          <w:tcPr>
            <w:tcW w:w="1849" w:type="dxa"/>
            <w:vMerge/>
          </w:tcPr>
          <w:p w:rsidR="001F0B23" w:rsidRPr="009807BC" w:rsidRDefault="001F0B23" w:rsidP="00634DD8">
            <w:pPr>
              <w:spacing w:after="0" w:line="240" w:lineRule="auto"/>
              <w:jc w:val="both"/>
              <w:rPr>
                <w:rFonts w:ascii="Times New Roman" w:eastAsia="Calibri" w:hAnsi="Times New Roman" w:cs="Times New Roman"/>
                <w:b/>
                <w:noProof/>
              </w:rPr>
            </w:pPr>
          </w:p>
        </w:tc>
      </w:tr>
      <w:tr w:rsidR="007C5677" w:rsidRPr="009807BC" w:rsidTr="009807BC">
        <w:trPr>
          <w:jc w:val="center"/>
        </w:trPr>
        <w:tc>
          <w:tcPr>
            <w:tcW w:w="426" w:type="dxa"/>
            <w:vMerge w:val="restart"/>
            <w:vAlign w:val="center"/>
          </w:tcPr>
          <w:p w:rsidR="007C5677" w:rsidRPr="009807BC" w:rsidRDefault="007C5677" w:rsidP="007C5677">
            <w:pPr>
              <w:spacing w:after="0" w:line="240" w:lineRule="auto"/>
              <w:jc w:val="both"/>
              <w:rPr>
                <w:rFonts w:ascii="Times New Roman" w:eastAsia="Calibri" w:hAnsi="Times New Roman" w:cs="Times New Roman"/>
                <w:noProof/>
              </w:rPr>
            </w:pPr>
            <w:r w:rsidRPr="009807BC">
              <w:rPr>
                <w:rFonts w:ascii="Times New Roman" w:eastAsia="Calibri" w:hAnsi="Times New Roman" w:cs="Times New Roman"/>
                <w:noProof/>
              </w:rPr>
              <w:t>1</w:t>
            </w:r>
          </w:p>
        </w:tc>
        <w:tc>
          <w:tcPr>
            <w:tcW w:w="2395" w:type="dxa"/>
            <w:vMerge w:val="restart"/>
            <w:shd w:val="clear" w:color="000000" w:fill="FFFFFF"/>
            <w:vAlign w:val="center"/>
          </w:tcPr>
          <w:p w:rsidR="007C5677" w:rsidRPr="007C5677" w:rsidRDefault="007C5677" w:rsidP="007C5677">
            <w:pPr>
              <w:spacing w:after="0" w:line="240" w:lineRule="auto"/>
              <w:rPr>
                <w:rFonts w:ascii="Times New Roman" w:eastAsia="Times New Roman" w:hAnsi="Times New Roman" w:cs="Times New Roman"/>
                <w:color w:val="000000"/>
                <w:lang w:eastAsia="ru-RU"/>
              </w:rPr>
            </w:pPr>
            <w:r w:rsidRPr="009807BC">
              <w:rPr>
                <w:rFonts w:ascii="Times New Roman" w:eastAsia="Times New Roman" w:hAnsi="Times New Roman" w:cs="Times New Roman"/>
                <w:color w:val="000000"/>
                <w:lang w:eastAsia="ru-RU"/>
              </w:rPr>
              <w:t>Котельная №</w:t>
            </w:r>
            <w:r>
              <w:rPr>
                <w:rFonts w:ascii="Times New Roman" w:eastAsia="Times New Roman" w:hAnsi="Times New Roman" w:cs="Times New Roman"/>
                <w:color w:val="000000"/>
                <w:lang w:val="en-US" w:eastAsia="ru-RU"/>
              </w:rPr>
              <w:t>8</w:t>
            </w:r>
            <w:r w:rsidRPr="009807BC">
              <w:rPr>
                <w:rFonts w:ascii="Times New Roman" w:hAnsi="Times New Roman" w:cs="Times New Roman"/>
              </w:rPr>
              <w:t xml:space="preserve">                      </w:t>
            </w:r>
            <w:r w:rsidRPr="009807BC">
              <w:rPr>
                <w:rFonts w:ascii="Times New Roman" w:eastAsia="Times New Roman" w:hAnsi="Times New Roman" w:cs="Times New Roman"/>
                <w:color w:val="000000"/>
                <w:lang w:eastAsia="ru-RU"/>
              </w:rPr>
              <w:t xml:space="preserve">д. </w:t>
            </w:r>
            <w:r>
              <w:rPr>
                <w:rFonts w:ascii="Times New Roman" w:eastAsia="Times New Roman" w:hAnsi="Times New Roman" w:cs="Times New Roman"/>
                <w:color w:val="000000"/>
                <w:lang w:eastAsia="ru-RU"/>
              </w:rPr>
              <w:t>Пеклино</w:t>
            </w:r>
          </w:p>
        </w:tc>
        <w:tc>
          <w:tcPr>
            <w:tcW w:w="1895" w:type="dxa"/>
            <w:tcBorders>
              <w:top w:val="single" w:sz="6" w:space="0" w:color="auto"/>
              <w:left w:val="single" w:sz="6" w:space="0" w:color="auto"/>
              <w:bottom w:val="single" w:sz="6" w:space="0" w:color="auto"/>
              <w:right w:val="single" w:sz="6" w:space="0" w:color="auto"/>
            </w:tcBorders>
            <w:shd w:val="clear" w:color="auto" w:fill="FFFFFF"/>
            <w:vAlign w:val="center"/>
          </w:tcPr>
          <w:p w:rsidR="007C5677" w:rsidRPr="000C39E8" w:rsidRDefault="007C5677" w:rsidP="007C5677">
            <w:pPr>
              <w:shd w:val="clear" w:color="auto" w:fill="FFFFFF"/>
              <w:autoSpaceDE w:val="0"/>
              <w:autoSpaceDN w:val="0"/>
              <w:adjustRightInd w:val="0"/>
              <w:spacing w:after="0" w:line="240" w:lineRule="auto"/>
              <w:rPr>
                <w:rFonts w:ascii="Times New Roman" w:hAnsi="Times New Roman" w:cs="Times New Roman"/>
              </w:rPr>
            </w:pPr>
            <w:r w:rsidRPr="00DF012D">
              <w:rPr>
                <w:rFonts w:ascii="Times New Roman" w:hAnsi="Times New Roman" w:cs="Times New Roman"/>
              </w:rPr>
              <w:t>ТТ-50</w:t>
            </w:r>
          </w:p>
        </w:tc>
        <w:tc>
          <w:tcPr>
            <w:tcW w:w="1658" w:type="dxa"/>
            <w:tcBorders>
              <w:top w:val="single" w:sz="6" w:space="0" w:color="auto"/>
              <w:left w:val="single" w:sz="6" w:space="0" w:color="auto"/>
              <w:bottom w:val="single" w:sz="6" w:space="0" w:color="auto"/>
              <w:right w:val="single" w:sz="6" w:space="0" w:color="auto"/>
            </w:tcBorders>
            <w:shd w:val="clear" w:color="auto" w:fill="FFFFFF"/>
            <w:vAlign w:val="center"/>
          </w:tcPr>
          <w:p w:rsidR="007C5677" w:rsidRPr="009807BC" w:rsidRDefault="007C5677" w:rsidP="007C5677">
            <w:pPr>
              <w:shd w:val="clear" w:color="auto" w:fill="FFFFFF"/>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0,258</w:t>
            </w:r>
          </w:p>
        </w:tc>
        <w:tc>
          <w:tcPr>
            <w:tcW w:w="1671" w:type="dxa"/>
            <w:tcBorders>
              <w:top w:val="single" w:sz="6" w:space="0" w:color="auto"/>
              <w:left w:val="single" w:sz="6" w:space="0" w:color="auto"/>
              <w:bottom w:val="single" w:sz="6" w:space="0" w:color="auto"/>
              <w:right w:val="single" w:sz="6" w:space="0" w:color="auto"/>
            </w:tcBorders>
            <w:shd w:val="clear" w:color="auto" w:fill="FFFFFF"/>
            <w:vAlign w:val="center"/>
          </w:tcPr>
          <w:p w:rsidR="007C5677" w:rsidRPr="009807BC" w:rsidRDefault="007C5677" w:rsidP="007C5677">
            <w:pPr>
              <w:shd w:val="clear" w:color="auto" w:fill="FFFFFF"/>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0,258</w:t>
            </w:r>
          </w:p>
        </w:tc>
        <w:tc>
          <w:tcPr>
            <w:tcW w:w="1849" w:type="dxa"/>
            <w:shd w:val="clear" w:color="auto" w:fill="auto"/>
            <w:vAlign w:val="center"/>
          </w:tcPr>
          <w:p w:rsidR="007C5677" w:rsidRPr="009807BC" w:rsidRDefault="007C5677" w:rsidP="002724D7">
            <w:pPr>
              <w:spacing w:after="0" w:line="240" w:lineRule="auto"/>
              <w:jc w:val="center"/>
              <w:rPr>
                <w:rFonts w:ascii="Times New Roman" w:hAnsi="Times New Roman" w:cs="Times New Roman"/>
              </w:rPr>
            </w:pPr>
            <w:r w:rsidRPr="009807BC">
              <w:rPr>
                <w:rFonts w:ascii="Times New Roman" w:hAnsi="Times New Roman" w:cs="Times New Roman"/>
              </w:rPr>
              <w:t>Ноябрь 202</w:t>
            </w:r>
            <w:r w:rsidR="002724D7">
              <w:rPr>
                <w:rFonts w:ascii="Times New Roman" w:hAnsi="Times New Roman" w:cs="Times New Roman"/>
              </w:rPr>
              <w:t>3</w:t>
            </w:r>
          </w:p>
        </w:tc>
      </w:tr>
      <w:tr w:rsidR="007C5677" w:rsidRPr="009807BC" w:rsidTr="009807BC">
        <w:trPr>
          <w:jc w:val="center"/>
        </w:trPr>
        <w:tc>
          <w:tcPr>
            <w:tcW w:w="426" w:type="dxa"/>
            <w:vMerge/>
          </w:tcPr>
          <w:p w:rsidR="007C5677" w:rsidRPr="009807BC" w:rsidRDefault="007C5677" w:rsidP="007C5677">
            <w:pPr>
              <w:spacing w:after="0" w:line="240" w:lineRule="auto"/>
              <w:jc w:val="both"/>
              <w:rPr>
                <w:rFonts w:ascii="Times New Roman" w:eastAsia="Calibri" w:hAnsi="Times New Roman" w:cs="Times New Roman"/>
                <w:b/>
                <w:noProof/>
              </w:rPr>
            </w:pPr>
          </w:p>
        </w:tc>
        <w:tc>
          <w:tcPr>
            <w:tcW w:w="2395" w:type="dxa"/>
            <w:vMerge/>
            <w:shd w:val="clear" w:color="000000" w:fill="FFFFFF"/>
            <w:vAlign w:val="center"/>
          </w:tcPr>
          <w:p w:rsidR="007C5677" w:rsidRPr="009807BC" w:rsidRDefault="007C5677" w:rsidP="007C5677">
            <w:pPr>
              <w:spacing w:after="0" w:line="240" w:lineRule="auto"/>
              <w:jc w:val="both"/>
              <w:rPr>
                <w:rFonts w:ascii="Times New Roman" w:eastAsia="Calibri" w:hAnsi="Times New Roman" w:cs="Times New Roman"/>
                <w:b/>
                <w:noProof/>
              </w:rPr>
            </w:pPr>
          </w:p>
        </w:tc>
        <w:tc>
          <w:tcPr>
            <w:tcW w:w="1895" w:type="dxa"/>
            <w:tcBorders>
              <w:top w:val="single" w:sz="6" w:space="0" w:color="auto"/>
              <w:left w:val="single" w:sz="6" w:space="0" w:color="auto"/>
              <w:bottom w:val="single" w:sz="6" w:space="0" w:color="auto"/>
              <w:right w:val="single" w:sz="6" w:space="0" w:color="auto"/>
            </w:tcBorders>
            <w:shd w:val="clear" w:color="auto" w:fill="FFFFFF"/>
            <w:vAlign w:val="center"/>
          </w:tcPr>
          <w:p w:rsidR="007C5677" w:rsidRPr="000C39E8" w:rsidRDefault="007C5677" w:rsidP="007C5677">
            <w:pPr>
              <w:shd w:val="clear" w:color="auto" w:fill="FFFFFF"/>
              <w:autoSpaceDE w:val="0"/>
              <w:autoSpaceDN w:val="0"/>
              <w:adjustRightInd w:val="0"/>
              <w:spacing w:after="0" w:line="240" w:lineRule="auto"/>
              <w:rPr>
                <w:rFonts w:ascii="Times New Roman" w:hAnsi="Times New Roman" w:cs="Times New Roman"/>
              </w:rPr>
            </w:pPr>
            <w:r w:rsidRPr="00DF012D">
              <w:rPr>
                <w:rFonts w:ascii="Times New Roman" w:hAnsi="Times New Roman" w:cs="Times New Roman"/>
              </w:rPr>
              <w:t>ТТ-50</w:t>
            </w:r>
          </w:p>
        </w:tc>
        <w:tc>
          <w:tcPr>
            <w:tcW w:w="1658" w:type="dxa"/>
            <w:tcBorders>
              <w:top w:val="single" w:sz="6" w:space="0" w:color="auto"/>
              <w:left w:val="single" w:sz="6" w:space="0" w:color="auto"/>
              <w:bottom w:val="single" w:sz="6" w:space="0" w:color="auto"/>
              <w:right w:val="single" w:sz="6" w:space="0" w:color="auto"/>
            </w:tcBorders>
            <w:shd w:val="clear" w:color="auto" w:fill="FFFFFF"/>
            <w:vAlign w:val="center"/>
          </w:tcPr>
          <w:p w:rsidR="007C5677" w:rsidRPr="009807BC" w:rsidRDefault="007C5677" w:rsidP="007C5677">
            <w:pPr>
              <w:shd w:val="clear" w:color="auto" w:fill="FFFFFF"/>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0,258</w:t>
            </w:r>
          </w:p>
        </w:tc>
        <w:tc>
          <w:tcPr>
            <w:tcW w:w="1671" w:type="dxa"/>
            <w:tcBorders>
              <w:top w:val="single" w:sz="6" w:space="0" w:color="auto"/>
              <w:left w:val="single" w:sz="6" w:space="0" w:color="auto"/>
              <w:bottom w:val="single" w:sz="6" w:space="0" w:color="auto"/>
              <w:right w:val="single" w:sz="6" w:space="0" w:color="auto"/>
            </w:tcBorders>
            <w:shd w:val="clear" w:color="auto" w:fill="FFFFFF"/>
            <w:vAlign w:val="center"/>
          </w:tcPr>
          <w:p w:rsidR="007C5677" w:rsidRPr="009807BC" w:rsidRDefault="007C5677" w:rsidP="007C5677">
            <w:pPr>
              <w:shd w:val="clear" w:color="auto" w:fill="FFFFFF"/>
              <w:autoSpaceDE w:val="0"/>
              <w:autoSpaceDN w:val="0"/>
              <w:adjustRightInd w:val="0"/>
              <w:spacing w:after="0" w:line="240" w:lineRule="auto"/>
              <w:jc w:val="center"/>
              <w:rPr>
                <w:rFonts w:ascii="Times New Roman" w:hAnsi="Times New Roman" w:cs="Times New Roman"/>
              </w:rPr>
            </w:pPr>
            <w:r>
              <w:rPr>
                <w:rFonts w:ascii="Times New Roman" w:hAnsi="Times New Roman" w:cs="Times New Roman"/>
              </w:rPr>
              <w:t>0,258</w:t>
            </w:r>
          </w:p>
        </w:tc>
        <w:tc>
          <w:tcPr>
            <w:tcW w:w="1849" w:type="dxa"/>
            <w:shd w:val="clear" w:color="auto" w:fill="auto"/>
            <w:vAlign w:val="center"/>
          </w:tcPr>
          <w:p w:rsidR="007C5677" w:rsidRPr="009807BC" w:rsidRDefault="007C5677" w:rsidP="002724D7">
            <w:pPr>
              <w:spacing w:after="0" w:line="240" w:lineRule="auto"/>
              <w:jc w:val="center"/>
              <w:rPr>
                <w:rFonts w:ascii="Times New Roman" w:hAnsi="Times New Roman" w:cs="Times New Roman"/>
              </w:rPr>
            </w:pPr>
            <w:r w:rsidRPr="009807BC">
              <w:rPr>
                <w:rFonts w:ascii="Times New Roman" w:hAnsi="Times New Roman" w:cs="Times New Roman"/>
              </w:rPr>
              <w:t>Ноябрь 202</w:t>
            </w:r>
            <w:r w:rsidR="002724D7">
              <w:rPr>
                <w:rFonts w:ascii="Times New Roman" w:hAnsi="Times New Roman" w:cs="Times New Roman"/>
              </w:rPr>
              <w:t>3</w:t>
            </w:r>
          </w:p>
        </w:tc>
      </w:tr>
    </w:tbl>
    <w:p w:rsidR="00CD3632" w:rsidRDefault="00CD3632" w:rsidP="00CD3632">
      <w:pPr>
        <w:pStyle w:val="1"/>
        <w:keepNext w:val="0"/>
        <w:keepLines w:val="0"/>
        <w:widowControl w:val="0"/>
        <w:autoSpaceDE w:val="0"/>
        <w:autoSpaceDN w:val="0"/>
        <w:spacing w:before="0" w:line="240" w:lineRule="auto"/>
        <w:ind w:right="-2" w:firstLine="567"/>
        <w:jc w:val="both"/>
        <w:rPr>
          <w:rFonts w:ascii="Times New Roman" w:eastAsia="Times New Roman" w:hAnsi="Times New Roman" w:cs="Times New Roman"/>
          <w:bCs/>
          <w:i/>
          <w:color w:val="auto"/>
          <w:sz w:val="24"/>
          <w:szCs w:val="24"/>
        </w:rPr>
      </w:pPr>
    </w:p>
    <w:p w:rsidR="00AB304F" w:rsidRPr="00AB304F" w:rsidRDefault="00AB304F" w:rsidP="008D37B9">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6" w:name="_Toc213716804"/>
      <w:r w:rsidRPr="00AB304F">
        <w:rPr>
          <w:rFonts w:ascii="Times New Roman" w:eastAsia="Times New Roman" w:hAnsi="Times New Roman" w:cs="Times New Roman"/>
          <w:bCs/>
          <w:i/>
          <w:color w:val="auto"/>
          <w:sz w:val="24"/>
          <w:szCs w:val="24"/>
        </w:rPr>
        <w:t>в) ограничения тепловой мощности и параметров располагаемой тепловой мощности;</w:t>
      </w:r>
      <w:bookmarkEnd w:id="6"/>
    </w:p>
    <w:p w:rsidR="00B62B5B" w:rsidRDefault="009C4F13" w:rsidP="0062530A">
      <w:pPr>
        <w:pStyle w:val="a9"/>
        <w:spacing w:line="360" w:lineRule="auto"/>
        <w:ind w:left="0" w:right="-2" w:firstLine="567"/>
        <w:jc w:val="both"/>
        <w:rPr>
          <w:rFonts w:ascii="Times New Roman" w:hAnsi="Times New Roman"/>
          <w:sz w:val="24"/>
          <w:szCs w:val="24"/>
          <w:lang w:val="ru-RU" w:bidi="en-US"/>
        </w:rPr>
      </w:pPr>
      <w:r w:rsidRPr="009C4F13">
        <w:rPr>
          <w:rFonts w:ascii="Times New Roman" w:hAnsi="Times New Roman"/>
          <w:sz w:val="24"/>
          <w:szCs w:val="24"/>
          <w:lang w:bidi="en-US"/>
        </w:rPr>
        <w:t xml:space="preserve">На момент </w:t>
      </w:r>
      <w:r w:rsidR="00F26AE0">
        <w:rPr>
          <w:rFonts w:ascii="Times New Roman" w:hAnsi="Times New Roman"/>
          <w:sz w:val="24"/>
          <w:szCs w:val="24"/>
          <w:lang w:val="ru-RU" w:bidi="en-US"/>
        </w:rPr>
        <w:t xml:space="preserve">актуализации </w:t>
      </w:r>
      <w:r w:rsidRPr="009C4F13">
        <w:rPr>
          <w:rFonts w:ascii="Times New Roman" w:hAnsi="Times New Roman"/>
          <w:sz w:val="24"/>
          <w:szCs w:val="24"/>
          <w:lang w:bidi="en-US"/>
        </w:rPr>
        <w:t>схемы теплоснабжения</w:t>
      </w:r>
      <w:r w:rsidR="000F6300">
        <w:rPr>
          <w:rFonts w:ascii="Times New Roman" w:hAnsi="Times New Roman"/>
          <w:sz w:val="24"/>
          <w:szCs w:val="24"/>
          <w:lang w:val="ru-RU" w:bidi="en-US"/>
        </w:rPr>
        <w:t xml:space="preserve"> </w:t>
      </w:r>
      <w:r w:rsidRPr="009C4F13">
        <w:rPr>
          <w:rFonts w:ascii="Times New Roman" w:hAnsi="Times New Roman"/>
          <w:sz w:val="24"/>
          <w:szCs w:val="24"/>
          <w:lang w:bidi="en-US"/>
        </w:rPr>
        <w:t>по состоянию на 202</w:t>
      </w:r>
      <w:r w:rsidR="00F26AE0">
        <w:rPr>
          <w:rFonts w:ascii="Times New Roman" w:hAnsi="Times New Roman"/>
          <w:sz w:val="24"/>
          <w:szCs w:val="24"/>
          <w:lang w:val="ru-RU" w:bidi="en-US"/>
        </w:rPr>
        <w:t xml:space="preserve">5 </w:t>
      </w:r>
      <w:r w:rsidRPr="009C4F13">
        <w:rPr>
          <w:rFonts w:ascii="Times New Roman" w:hAnsi="Times New Roman"/>
          <w:sz w:val="24"/>
          <w:szCs w:val="24"/>
          <w:lang w:bidi="en-US"/>
        </w:rPr>
        <w:t>год предписаний надзорных органов по ограничению тепловой мощности котельных не имеется.</w:t>
      </w:r>
      <w:r w:rsidR="00714177" w:rsidRPr="00714177">
        <w:rPr>
          <w:rFonts w:ascii="Times New Roman" w:hAnsi="Times New Roman"/>
          <w:sz w:val="24"/>
          <w:szCs w:val="24"/>
          <w:lang w:val="ru-RU" w:bidi="en-US"/>
        </w:rPr>
        <w:t xml:space="preserve"> </w:t>
      </w:r>
      <w:r w:rsidR="00835A14" w:rsidRPr="00835A14">
        <w:rPr>
          <w:rFonts w:ascii="Times New Roman" w:hAnsi="Times New Roman"/>
          <w:sz w:val="24"/>
          <w:szCs w:val="24"/>
          <w:lang w:bidi="en-US"/>
        </w:rPr>
        <w:t xml:space="preserve">Исходя из этого, располагаемая тепловая мощность котлов </w:t>
      </w:r>
      <w:r w:rsidR="00B62B5B">
        <w:rPr>
          <w:rFonts w:ascii="Times New Roman" w:hAnsi="Times New Roman"/>
          <w:sz w:val="24"/>
          <w:szCs w:val="24"/>
          <w:lang w:val="ru-RU" w:bidi="en-US"/>
        </w:rPr>
        <w:t xml:space="preserve">принимается по данным режимно-наладочных испытаний (режимные карты). </w:t>
      </w:r>
    </w:p>
    <w:p w:rsidR="00AB304F" w:rsidRPr="00AB304F" w:rsidRDefault="00AB304F" w:rsidP="00B3385F">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7" w:name="_Toc213716805"/>
      <w:r w:rsidRPr="00AB304F">
        <w:rPr>
          <w:rFonts w:ascii="Times New Roman" w:eastAsia="Times New Roman" w:hAnsi="Times New Roman" w:cs="Times New Roman"/>
          <w:bCs/>
          <w:i/>
          <w:color w:val="auto"/>
          <w:sz w:val="24"/>
          <w:szCs w:val="24"/>
        </w:rPr>
        <w:lastRenderedPageBreak/>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7"/>
    </w:p>
    <w:p w:rsidR="00C72328" w:rsidRDefault="00C72328" w:rsidP="0062530A">
      <w:pPr>
        <w:spacing w:after="0" w:line="360" w:lineRule="auto"/>
        <w:ind w:firstLine="567"/>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О</w:t>
      </w:r>
      <w:r w:rsidRPr="00C72328">
        <w:rPr>
          <w:rFonts w:ascii="Times New Roman" w:eastAsia="Calibri" w:hAnsi="Times New Roman" w:cs="Times New Roman"/>
          <w:sz w:val="24"/>
          <w:szCs w:val="24"/>
        </w:rPr>
        <w:t>бъем</w:t>
      </w:r>
      <w:r>
        <w:rPr>
          <w:rFonts w:ascii="Times New Roman" w:eastAsia="Calibri" w:hAnsi="Times New Roman" w:cs="Times New Roman"/>
          <w:sz w:val="24"/>
          <w:szCs w:val="24"/>
        </w:rPr>
        <w:t>ы</w:t>
      </w:r>
      <w:r w:rsidRPr="00C72328">
        <w:rPr>
          <w:rFonts w:ascii="Times New Roman" w:eastAsia="Calibri" w:hAnsi="Times New Roman" w:cs="Times New Roman"/>
          <w:sz w:val="24"/>
          <w:szCs w:val="24"/>
        </w:rPr>
        <w:t xml:space="preserve">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w:t>
      </w:r>
      <w:r>
        <w:rPr>
          <w:rFonts w:ascii="Times New Roman" w:eastAsia="Calibri" w:hAnsi="Times New Roman" w:cs="Times New Roman"/>
          <w:sz w:val="24"/>
          <w:szCs w:val="24"/>
        </w:rPr>
        <w:t>«</w:t>
      </w:r>
      <w:r w:rsidRPr="00C72328">
        <w:rPr>
          <w:rFonts w:ascii="Times New Roman" w:eastAsia="Calibri" w:hAnsi="Times New Roman" w:cs="Times New Roman"/>
          <w:sz w:val="24"/>
          <w:szCs w:val="24"/>
        </w:rPr>
        <w:t>нетто</w:t>
      </w:r>
      <w:r>
        <w:rPr>
          <w:rFonts w:ascii="Times New Roman" w:eastAsia="Calibri" w:hAnsi="Times New Roman" w:cs="Times New Roman"/>
          <w:sz w:val="24"/>
          <w:szCs w:val="24"/>
        </w:rPr>
        <w:t xml:space="preserve">» за </w:t>
      </w:r>
      <w:r w:rsidR="00C64A9A">
        <w:rPr>
          <w:rFonts w:ascii="Times New Roman" w:eastAsia="Calibri" w:hAnsi="Times New Roman" w:cs="Times New Roman"/>
          <w:sz w:val="24"/>
          <w:szCs w:val="24"/>
        </w:rPr>
        <w:t xml:space="preserve">базовый </w:t>
      </w:r>
      <w:r>
        <w:rPr>
          <w:rFonts w:ascii="Times New Roman" w:eastAsia="Calibri" w:hAnsi="Times New Roman" w:cs="Times New Roman"/>
          <w:sz w:val="24"/>
          <w:szCs w:val="24"/>
        </w:rPr>
        <w:t>период 202</w:t>
      </w:r>
      <w:r w:rsidR="004624A9">
        <w:rPr>
          <w:rFonts w:ascii="Times New Roman" w:eastAsia="Calibri" w:hAnsi="Times New Roman" w:cs="Times New Roman"/>
          <w:sz w:val="24"/>
          <w:szCs w:val="24"/>
        </w:rPr>
        <w:t xml:space="preserve">4 </w:t>
      </w:r>
      <w:r>
        <w:rPr>
          <w:rFonts w:ascii="Times New Roman" w:eastAsia="Calibri" w:hAnsi="Times New Roman" w:cs="Times New Roman"/>
          <w:sz w:val="24"/>
          <w:szCs w:val="24"/>
        </w:rPr>
        <w:t>года представлены в таблице 1.</w:t>
      </w:r>
      <w:r w:rsidR="00E47788">
        <w:rPr>
          <w:rFonts w:ascii="Times New Roman" w:eastAsia="Calibri" w:hAnsi="Times New Roman" w:cs="Times New Roman"/>
          <w:sz w:val="24"/>
          <w:szCs w:val="24"/>
        </w:rPr>
        <w:t>6</w:t>
      </w:r>
      <w:r>
        <w:rPr>
          <w:rFonts w:ascii="Times New Roman" w:eastAsia="Calibri" w:hAnsi="Times New Roman" w:cs="Times New Roman"/>
          <w:sz w:val="24"/>
          <w:szCs w:val="24"/>
        </w:rPr>
        <w:t>.</w:t>
      </w:r>
    </w:p>
    <w:p w:rsidR="00C72328" w:rsidRDefault="00C72328" w:rsidP="003C5209">
      <w:pPr>
        <w:spacing w:after="0" w:line="240" w:lineRule="auto"/>
        <w:ind w:right="-284" w:firstLine="567"/>
        <w:contextualSpacing/>
        <w:rPr>
          <w:rFonts w:ascii="Times New Roman" w:eastAsia="Calibri" w:hAnsi="Times New Roman" w:cs="Times New Roman"/>
          <w:b/>
          <w:sz w:val="24"/>
          <w:szCs w:val="24"/>
        </w:rPr>
      </w:pPr>
      <w:r w:rsidRPr="00DA0C51">
        <w:rPr>
          <w:rFonts w:ascii="Times New Roman" w:eastAsia="Calibri" w:hAnsi="Times New Roman" w:cs="Times New Roman"/>
          <w:b/>
          <w:sz w:val="24"/>
          <w:szCs w:val="24"/>
        </w:rPr>
        <w:t>Таблица 1.</w:t>
      </w:r>
      <w:r w:rsidR="00E47788">
        <w:rPr>
          <w:rFonts w:ascii="Times New Roman" w:eastAsia="Calibri" w:hAnsi="Times New Roman" w:cs="Times New Roman"/>
          <w:b/>
          <w:sz w:val="24"/>
          <w:szCs w:val="24"/>
        </w:rPr>
        <w:t>6</w:t>
      </w:r>
      <w:r w:rsidRPr="00DA0C51">
        <w:rPr>
          <w:rFonts w:ascii="Times New Roman" w:eastAsia="Calibri" w:hAnsi="Times New Roman" w:cs="Times New Roman"/>
          <w:b/>
          <w:sz w:val="24"/>
          <w:szCs w:val="24"/>
        </w:rPr>
        <w:t>.</w:t>
      </w:r>
      <w:r w:rsidR="00215852">
        <w:rPr>
          <w:rFonts w:ascii="Times New Roman" w:eastAsia="Calibri" w:hAnsi="Times New Roman" w:cs="Times New Roman"/>
          <w:b/>
          <w:sz w:val="24"/>
          <w:szCs w:val="24"/>
        </w:rPr>
        <w:t xml:space="preserve"> </w:t>
      </w:r>
      <w:r w:rsidRPr="00DA0C51">
        <w:rPr>
          <w:rFonts w:ascii="Times New Roman" w:eastAsia="Calibri" w:hAnsi="Times New Roman" w:cs="Times New Roman"/>
          <w:b/>
          <w:sz w:val="24"/>
          <w:szCs w:val="24"/>
        </w:rPr>
        <w:t>Параметры тепловой мощности «нетто»</w:t>
      </w:r>
      <w:r w:rsidR="00A3166A">
        <w:rPr>
          <w:rFonts w:ascii="Times New Roman" w:eastAsia="Calibri" w:hAnsi="Times New Roman" w:cs="Times New Roman"/>
          <w:b/>
          <w:sz w:val="24"/>
          <w:szCs w:val="24"/>
        </w:rPr>
        <w:t>.</w:t>
      </w:r>
    </w:p>
    <w:tbl>
      <w:tblPr>
        <w:tblW w:w="106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9"/>
        <w:gridCol w:w="2518"/>
        <w:gridCol w:w="711"/>
        <w:gridCol w:w="756"/>
        <w:gridCol w:w="821"/>
        <w:gridCol w:w="821"/>
        <w:gridCol w:w="931"/>
        <w:gridCol w:w="811"/>
        <w:gridCol w:w="820"/>
      </w:tblGrid>
      <w:tr w:rsidR="0006556F" w:rsidRPr="00DD2ADC" w:rsidTr="00A22846">
        <w:trPr>
          <w:cantSplit/>
          <w:trHeight w:val="2817"/>
          <w:jc w:val="center"/>
        </w:trPr>
        <w:tc>
          <w:tcPr>
            <w:tcW w:w="2439" w:type="dxa"/>
            <w:shd w:val="clear" w:color="auto" w:fill="auto"/>
            <w:vAlign w:val="center"/>
            <w:hideMark/>
          </w:tcPr>
          <w:p w:rsidR="0006556F" w:rsidRPr="00DD2ADC" w:rsidRDefault="0006556F" w:rsidP="004006B9">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 xml:space="preserve">Теплоснабжающие и/или </w:t>
            </w:r>
            <w:proofErr w:type="spellStart"/>
            <w:r w:rsidRPr="00DD2ADC">
              <w:rPr>
                <w:rFonts w:ascii="Times New Roman" w:eastAsia="Times New Roman" w:hAnsi="Times New Roman" w:cs="Times New Roman"/>
                <w:lang w:eastAsia="ru-RU"/>
              </w:rPr>
              <w:t>теплосетевые</w:t>
            </w:r>
            <w:proofErr w:type="spellEnd"/>
            <w:r w:rsidRPr="00DD2ADC">
              <w:rPr>
                <w:rFonts w:ascii="Times New Roman" w:eastAsia="Times New Roman" w:hAnsi="Times New Roman" w:cs="Times New Roman"/>
                <w:lang w:eastAsia="ru-RU"/>
              </w:rPr>
              <w:t xml:space="preserve"> организации</w:t>
            </w:r>
          </w:p>
        </w:tc>
        <w:tc>
          <w:tcPr>
            <w:tcW w:w="2518" w:type="dxa"/>
            <w:shd w:val="clear" w:color="auto" w:fill="auto"/>
            <w:vAlign w:val="center"/>
            <w:hideMark/>
          </w:tcPr>
          <w:p w:rsidR="0006556F" w:rsidRPr="00DD2ADC" w:rsidRDefault="0006556F" w:rsidP="004006B9">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Наименование теплоисточника</w:t>
            </w:r>
          </w:p>
        </w:tc>
        <w:tc>
          <w:tcPr>
            <w:tcW w:w="709" w:type="dxa"/>
            <w:shd w:val="clear" w:color="auto" w:fill="auto"/>
            <w:textDirection w:val="btLr"/>
            <w:vAlign w:val="center"/>
            <w:hideMark/>
          </w:tcPr>
          <w:p w:rsidR="0006556F" w:rsidRPr="00DD2ADC" w:rsidRDefault="0006556F" w:rsidP="00A9030E">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Установленная мощность котельной, Гкал/ч</w:t>
            </w:r>
          </w:p>
        </w:tc>
        <w:tc>
          <w:tcPr>
            <w:tcW w:w="756" w:type="dxa"/>
            <w:textDirection w:val="btLr"/>
            <w:vAlign w:val="center"/>
          </w:tcPr>
          <w:p w:rsidR="0006556F" w:rsidRPr="00DD2ADC" w:rsidRDefault="0006556F" w:rsidP="00393C58">
            <w:pPr>
              <w:spacing w:after="0" w:line="240" w:lineRule="auto"/>
              <w:ind w:left="113" w:right="113"/>
              <w:jc w:val="center"/>
              <w:rPr>
                <w:rFonts w:ascii="Times New Roman" w:eastAsia="Times New Roman" w:hAnsi="Times New Roman" w:cs="Times New Roman"/>
                <w:lang w:eastAsia="ru-RU"/>
              </w:rPr>
            </w:pPr>
            <w:r>
              <w:rPr>
                <w:rFonts w:ascii="Times New Roman" w:eastAsia="Times New Roman" w:hAnsi="Times New Roman" w:cs="Times New Roman"/>
                <w:lang w:eastAsia="ru-RU"/>
              </w:rPr>
              <w:t>Распол</w:t>
            </w:r>
            <w:r w:rsidR="00393C58">
              <w:rPr>
                <w:rFonts w:ascii="Times New Roman" w:eastAsia="Times New Roman" w:hAnsi="Times New Roman" w:cs="Times New Roman"/>
                <w:lang w:eastAsia="ru-RU"/>
              </w:rPr>
              <w:t>а</w:t>
            </w:r>
            <w:r>
              <w:rPr>
                <w:rFonts w:ascii="Times New Roman" w:eastAsia="Times New Roman" w:hAnsi="Times New Roman" w:cs="Times New Roman"/>
                <w:lang w:eastAsia="ru-RU"/>
              </w:rPr>
              <w:t>гаемая мощность котельных, Гкал/час</w:t>
            </w:r>
          </w:p>
        </w:tc>
        <w:tc>
          <w:tcPr>
            <w:tcW w:w="821" w:type="dxa"/>
            <w:shd w:val="clear" w:color="auto" w:fill="auto"/>
            <w:textDirection w:val="btLr"/>
            <w:vAlign w:val="center"/>
            <w:hideMark/>
          </w:tcPr>
          <w:p w:rsidR="0006556F" w:rsidRPr="00DD2ADC" w:rsidRDefault="0006556F" w:rsidP="004624A9">
            <w:pPr>
              <w:spacing w:after="0" w:line="240" w:lineRule="auto"/>
              <w:ind w:left="113" w:right="113"/>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Выработка тепловой энергии 202</w:t>
            </w:r>
            <w:r w:rsidR="004624A9">
              <w:rPr>
                <w:rFonts w:ascii="Times New Roman" w:eastAsia="Times New Roman" w:hAnsi="Times New Roman" w:cs="Times New Roman"/>
                <w:lang w:eastAsia="ru-RU"/>
              </w:rPr>
              <w:t xml:space="preserve">4 </w:t>
            </w:r>
            <w:r w:rsidRPr="00DD2ADC">
              <w:rPr>
                <w:rFonts w:ascii="Times New Roman" w:eastAsia="Times New Roman" w:hAnsi="Times New Roman" w:cs="Times New Roman"/>
                <w:lang w:eastAsia="ru-RU"/>
              </w:rPr>
              <w:t>год, Гкал/ч</w:t>
            </w:r>
          </w:p>
        </w:tc>
        <w:tc>
          <w:tcPr>
            <w:tcW w:w="821" w:type="dxa"/>
            <w:shd w:val="clear" w:color="auto" w:fill="auto"/>
            <w:textDirection w:val="btLr"/>
            <w:vAlign w:val="center"/>
            <w:hideMark/>
          </w:tcPr>
          <w:p w:rsidR="0006556F" w:rsidRPr="00DD2ADC" w:rsidRDefault="0006556F" w:rsidP="00C64A9A">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Полезный отпуск  202</w:t>
            </w:r>
            <w:r w:rsidR="00C64A9A">
              <w:rPr>
                <w:rFonts w:ascii="Times New Roman" w:eastAsia="Times New Roman" w:hAnsi="Times New Roman" w:cs="Times New Roman"/>
                <w:lang w:eastAsia="ru-RU"/>
              </w:rPr>
              <w:t xml:space="preserve">4 </w:t>
            </w:r>
            <w:r w:rsidRPr="00DD2ADC">
              <w:rPr>
                <w:rFonts w:ascii="Times New Roman" w:eastAsia="Times New Roman" w:hAnsi="Times New Roman" w:cs="Times New Roman"/>
                <w:lang w:eastAsia="ru-RU"/>
              </w:rPr>
              <w:t>год, Гкал/ч</w:t>
            </w:r>
          </w:p>
        </w:tc>
        <w:tc>
          <w:tcPr>
            <w:tcW w:w="931" w:type="dxa"/>
            <w:shd w:val="clear" w:color="auto" w:fill="auto"/>
            <w:textDirection w:val="btLr"/>
            <w:vAlign w:val="center"/>
            <w:hideMark/>
          </w:tcPr>
          <w:p w:rsidR="0006556F" w:rsidRPr="00DD2ADC" w:rsidRDefault="0006556F" w:rsidP="007F0CF5">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Собственные и</w:t>
            </w:r>
            <w:r w:rsidR="007F0CF5">
              <w:rPr>
                <w:rFonts w:ascii="Times New Roman" w:eastAsia="Times New Roman" w:hAnsi="Times New Roman" w:cs="Times New Roman"/>
                <w:lang w:eastAsia="ru-RU"/>
              </w:rPr>
              <w:t xml:space="preserve"> </w:t>
            </w:r>
            <w:r w:rsidRPr="00DD2ADC">
              <w:rPr>
                <w:rFonts w:ascii="Times New Roman" w:eastAsia="Times New Roman" w:hAnsi="Times New Roman" w:cs="Times New Roman"/>
                <w:lang w:eastAsia="ru-RU"/>
              </w:rPr>
              <w:t>хозяйственные нужды, Гкал/ч.</w:t>
            </w:r>
          </w:p>
        </w:tc>
        <w:tc>
          <w:tcPr>
            <w:tcW w:w="812" w:type="dxa"/>
            <w:shd w:val="clear" w:color="auto" w:fill="auto"/>
            <w:textDirection w:val="btLr"/>
            <w:vAlign w:val="center"/>
            <w:hideMark/>
          </w:tcPr>
          <w:p w:rsidR="0006556F" w:rsidRPr="00DD2ADC" w:rsidRDefault="0006556F" w:rsidP="004006B9">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Потери тепловой мощности в тепловых сетях, Гкал/ч</w:t>
            </w:r>
          </w:p>
        </w:tc>
        <w:tc>
          <w:tcPr>
            <w:tcW w:w="821" w:type="dxa"/>
            <w:shd w:val="clear" w:color="auto" w:fill="auto"/>
            <w:textDirection w:val="btLr"/>
            <w:vAlign w:val="center"/>
            <w:hideMark/>
          </w:tcPr>
          <w:p w:rsidR="0006556F" w:rsidRPr="00DD2ADC" w:rsidRDefault="0006556F" w:rsidP="004624A9">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Тепловая мощность «нетто» 2</w:t>
            </w:r>
            <w:r w:rsidRPr="00DD2ADC">
              <w:rPr>
                <w:rFonts w:ascii="Times New Roman" w:eastAsia="Times New Roman" w:hAnsi="Times New Roman" w:cs="Times New Roman"/>
                <w:bCs/>
                <w:lang w:eastAsia="ru-RU"/>
              </w:rPr>
              <w:t>02</w:t>
            </w:r>
            <w:r w:rsidR="004624A9">
              <w:rPr>
                <w:rFonts w:ascii="Times New Roman" w:eastAsia="Times New Roman" w:hAnsi="Times New Roman" w:cs="Times New Roman"/>
                <w:bCs/>
                <w:lang w:eastAsia="ru-RU"/>
              </w:rPr>
              <w:t xml:space="preserve">4 </w:t>
            </w:r>
            <w:r w:rsidRPr="00DD2ADC">
              <w:rPr>
                <w:rFonts w:ascii="Times New Roman" w:eastAsia="Times New Roman" w:hAnsi="Times New Roman" w:cs="Times New Roman"/>
                <w:bCs/>
                <w:lang w:eastAsia="ru-RU"/>
              </w:rPr>
              <w:t>г</w:t>
            </w:r>
            <w:r w:rsidRPr="00DD2ADC">
              <w:rPr>
                <w:rFonts w:ascii="Times New Roman" w:eastAsia="Times New Roman" w:hAnsi="Times New Roman" w:cs="Times New Roman"/>
                <w:lang w:eastAsia="ru-RU"/>
              </w:rPr>
              <w:t>од, Гкал/ч.</w:t>
            </w:r>
          </w:p>
        </w:tc>
      </w:tr>
      <w:tr w:rsidR="008B1DEA" w:rsidRPr="006E4C73" w:rsidTr="00A22846">
        <w:trPr>
          <w:trHeight w:val="300"/>
          <w:jc w:val="center"/>
        </w:trPr>
        <w:tc>
          <w:tcPr>
            <w:tcW w:w="2439" w:type="dxa"/>
            <w:shd w:val="clear" w:color="000000" w:fill="FFFFFF"/>
            <w:noWrap/>
            <w:vAlign w:val="center"/>
          </w:tcPr>
          <w:p w:rsidR="008B1DEA" w:rsidRPr="00202F3B" w:rsidRDefault="008B1DEA" w:rsidP="008B1DEA">
            <w:pPr>
              <w:spacing w:after="0" w:line="240" w:lineRule="auto"/>
              <w:jc w:val="center"/>
              <w:rPr>
                <w:rFonts w:ascii="Times New Roman" w:eastAsia="Times New Roman" w:hAnsi="Times New Roman" w:cs="Times New Roman"/>
                <w:color w:val="000000"/>
                <w:lang w:eastAsia="ru-RU"/>
              </w:rPr>
            </w:pPr>
            <w:r w:rsidRPr="00202F3B">
              <w:rPr>
                <w:rFonts w:ascii="Times New Roman" w:eastAsia="Times New Roman" w:hAnsi="Times New Roman" w:cs="Times New Roman"/>
                <w:color w:val="000000"/>
                <w:lang w:eastAsia="ru-RU"/>
              </w:rPr>
              <w:t>ГУП «</w:t>
            </w:r>
            <w:proofErr w:type="spellStart"/>
            <w:r w:rsidRPr="00202F3B">
              <w:rPr>
                <w:rFonts w:ascii="Times New Roman" w:eastAsia="Times New Roman" w:hAnsi="Times New Roman" w:cs="Times New Roman"/>
                <w:color w:val="000000"/>
                <w:lang w:eastAsia="ru-RU"/>
              </w:rPr>
              <w:t>Брянсккоммунэнерго</w:t>
            </w:r>
            <w:proofErr w:type="spellEnd"/>
            <w:r w:rsidRPr="00202F3B">
              <w:rPr>
                <w:rFonts w:ascii="Times New Roman" w:eastAsia="Times New Roman" w:hAnsi="Times New Roman" w:cs="Times New Roman"/>
                <w:color w:val="000000"/>
                <w:lang w:eastAsia="ru-RU"/>
              </w:rPr>
              <w:t>»</w:t>
            </w:r>
          </w:p>
        </w:tc>
        <w:tc>
          <w:tcPr>
            <w:tcW w:w="2518" w:type="dxa"/>
            <w:shd w:val="clear" w:color="000000" w:fill="FFFFFF"/>
            <w:noWrap/>
            <w:vAlign w:val="center"/>
          </w:tcPr>
          <w:p w:rsidR="008B1DEA" w:rsidRPr="00202F3B" w:rsidRDefault="008B1DEA" w:rsidP="004464B2">
            <w:pPr>
              <w:spacing w:after="0" w:line="240" w:lineRule="auto"/>
              <w:rPr>
                <w:rFonts w:ascii="Times New Roman" w:eastAsia="Times New Roman" w:hAnsi="Times New Roman" w:cs="Times New Roman"/>
                <w:color w:val="000000"/>
                <w:lang w:eastAsia="ru-RU"/>
              </w:rPr>
            </w:pPr>
            <w:r w:rsidRPr="00202F3B">
              <w:rPr>
                <w:rFonts w:ascii="Times New Roman" w:eastAsia="Times New Roman" w:hAnsi="Times New Roman" w:cs="Times New Roman"/>
                <w:color w:val="000000"/>
                <w:lang w:eastAsia="ru-RU"/>
              </w:rPr>
              <w:t>Котельная №</w:t>
            </w:r>
            <w:r w:rsidR="004464B2" w:rsidRPr="00202F3B">
              <w:rPr>
                <w:rFonts w:ascii="Times New Roman" w:eastAsia="Times New Roman" w:hAnsi="Times New Roman" w:cs="Times New Roman"/>
                <w:color w:val="000000"/>
                <w:lang w:eastAsia="ru-RU"/>
              </w:rPr>
              <w:t>8</w:t>
            </w:r>
            <w:r w:rsidRPr="00202F3B">
              <w:rPr>
                <w:rFonts w:ascii="Times New Roman" w:eastAsia="Times New Roman" w:hAnsi="Times New Roman" w:cs="Times New Roman"/>
                <w:color w:val="000000"/>
                <w:lang w:eastAsia="ru-RU"/>
              </w:rPr>
              <w:t xml:space="preserve">                      д. </w:t>
            </w:r>
            <w:r w:rsidR="004464B2" w:rsidRPr="00202F3B">
              <w:rPr>
                <w:rFonts w:ascii="Times New Roman" w:eastAsia="Times New Roman" w:hAnsi="Times New Roman" w:cs="Times New Roman"/>
                <w:color w:val="000000"/>
                <w:lang w:eastAsia="ru-RU"/>
              </w:rPr>
              <w:t>Пеклино</w:t>
            </w:r>
          </w:p>
        </w:tc>
        <w:tc>
          <w:tcPr>
            <w:tcW w:w="709" w:type="dxa"/>
            <w:tcBorders>
              <w:top w:val="single" w:sz="2" w:space="0" w:color="000000"/>
              <w:left w:val="single" w:sz="2" w:space="0" w:color="000000"/>
              <w:bottom w:val="single" w:sz="2" w:space="0" w:color="000000"/>
              <w:right w:val="single" w:sz="2" w:space="0" w:color="000000"/>
            </w:tcBorders>
            <w:noWrap/>
            <w:vAlign w:val="center"/>
          </w:tcPr>
          <w:p w:rsidR="008B1DEA" w:rsidRPr="00202F3B" w:rsidRDefault="00A22846" w:rsidP="00A22846">
            <w:pPr>
              <w:pStyle w:val="TableParagraph"/>
              <w:spacing w:before="0"/>
              <w:rPr>
                <w:lang w:val="ru-RU"/>
              </w:rPr>
            </w:pPr>
            <w:r w:rsidRPr="00202F3B">
              <w:rPr>
                <w:lang w:val="ru-RU"/>
              </w:rPr>
              <w:t>0,516</w:t>
            </w:r>
          </w:p>
        </w:tc>
        <w:tc>
          <w:tcPr>
            <w:tcW w:w="756" w:type="dxa"/>
            <w:tcBorders>
              <w:top w:val="single" w:sz="2" w:space="0" w:color="000000"/>
              <w:left w:val="single" w:sz="2" w:space="0" w:color="000000"/>
              <w:bottom w:val="single" w:sz="2" w:space="0" w:color="000000"/>
              <w:right w:val="single" w:sz="2" w:space="0" w:color="000000"/>
            </w:tcBorders>
            <w:vAlign w:val="center"/>
          </w:tcPr>
          <w:p w:rsidR="008B1DEA" w:rsidRPr="00202F3B" w:rsidRDefault="00A22846" w:rsidP="00A22846">
            <w:pPr>
              <w:pStyle w:val="TableParagraph"/>
              <w:spacing w:before="0"/>
              <w:rPr>
                <w:lang w:val="ru-RU"/>
              </w:rPr>
            </w:pPr>
            <w:r w:rsidRPr="00202F3B">
              <w:rPr>
                <w:lang w:val="ru-RU"/>
              </w:rPr>
              <w:t>0,516</w:t>
            </w:r>
          </w:p>
        </w:tc>
        <w:tc>
          <w:tcPr>
            <w:tcW w:w="821" w:type="dxa"/>
            <w:shd w:val="clear" w:color="auto" w:fill="auto"/>
            <w:noWrap/>
            <w:vAlign w:val="center"/>
          </w:tcPr>
          <w:p w:rsidR="008B1DEA" w:rsidRPr="00202F3B" w:rsidRDefault="00A22846" w:rsidP="008B1DEA">
            <w:pPr>
              <w:spacing w:after="0" w:line="240" w:lineRule="auto"/>
              <w:jc w:val="center"/>
              <w:rPr>
                <w:rFonts w:ascii="Times New Roman" w:eastAsia="Times New Roman" w:hAnsi="Times New Roman" w:cs="Times New Roman"/>
                <w:lang w:eastAsia="ru-RU"/>
              </w:rPr>
            </w:pPr>
            <w:r w:rsidRPr="00202F3B">
              <w:rPr>
                <w:rFonts w:ascii="Times New Roman" w:eastAsia="Times New Roman" w:hAnsi="Times New Roman" w:cs="Times New Roman"/>
                <w:lang w:eastAsia="ru-RU"/>
              </w:rPr>
              <w:t>0,179</w:t>
            </w:r>
          </w:p>
        </w:tc>
        <w:tc>
          <w:tcPr>
            <w:tcW w:w="821" w:type="dxa"/>
            <w:shd w:val="clear" w:color="auto" w:fill="auto"/>
            <w:noWrap/>
            <w:vAlign w:val="center"/>
          </w:tcPr>
          <w:p w:rsidR="008B1DEA" w:rsidRPr="00202F3B" w:rsidRDefault="00A22846" w:rsidP="008B1DEA">
            <w:pPr>
              <w:spacing w:after="0" w:line="240" w:lineRule="auto"/>
              <w:jc w:val="center"/>
              <w:rPr>
                <w:rFonts w:ascii="Times New Roman" w:eastAsia="Times New Roman" w:hAnsi="Times New Roman" w:cs="Times New Roman"/>
                <w:lang w:eastAsia="ru-RU"/>
              </w:rPr>
            </w:pPr>
            <w:r w:rsidRPr="00202F3B">
              <w:rPr>
                <w:rFonts w:ascii="Times New Roman" w:eastAsia="Times New Roman" w:hAnsi="Times New Roman" w:cs="Times New Roman"/>
                <w:lang w:eastAsia="ru-RU"/>
              </w:rPr>
              <w:t>0,124</w:t>
            </w:r>
          </w:p>
        </w:tc>
        <w:tc>
          <w:tcPr>
            <w:tcW w:w="931" w:type="dxa"/>
            <w:shd w:val="clear" w:color="auto" w:fill="auto"/>
            <w:noWrap/>
            <w:vAlign w:val="center"/>
          </w:tcPr>
          <w:p w:rsidR="008B1DEA" w:rsidRPr="00202F3B" w:rsidRDefault="00A22846" w:rsidP="008B1DEA">
            <w:pPr>
              <w:spacing w:after="0" w:line="240" w:lineRule="auto"/>
              <w:jc w:val="center"/>
              <w:rPr>
                <w:rFonts w:ascii="Times New Roman" w:eastAsia="Times New Roman" w:hAnsi="Times New Roman" w:cs="Times New Roman"/>
                <w:lang w:eastAsia="ru-RU"/>
              </w:rPr>
            </w:pPr>
            <w:r w:rsidRPr="00202F3B">
              <w:rPr>
                <w:rFonts w:ascii="Times New Roman" w:eastAsia="Times New Roman" w:hAnsi="Times New Roman" w:cs="Times New Roman"/>
                <w:lang w:eastAsia="ru-RU"/>
              </w:rPr>
              <w:t>0,000</w:t>
            </w:r>
          </w:p>
        </w:tc>
        <w:tc>
          <w:tcPr>
            <w:tcW w:w="812" w:type="dxa"/>
            <w:shd w:val="clear" w:color="auto" w:fill="auto"/>
            <w:vAlign w:val="center"/>
          </w:tcPr>
          <w:p w:rsidR="00A22846" w:rsidRPr="00202F3B" w:rsidRDefault="00A22846" w:rsidP="00A22846">
            <w:pPr>
              <w:spacing w:after="0" w:line="240" w:lineRule="auto"/>
              <w:jc w:val="center"/>
              <w:rPr>
                <w:rFonts w:ascii="Times New Roman" w:eastAsia="Times New Roman" w:hAnsi="Times New Roman" w:cs="Times New Roman"/>
                <w:lang w:eastAsia="ru-RU"/>
              </w:rPr>
            </w:pPr>
            <w:r w:rsidRPr="00202F3B">
              <w:rPr>
                <w:rFonts w:ascii="Times New Roman" w:eastAsia="Times New Roman" w:hAnsi="Times New Roman" w:cs="Times New Roman"/>
                <w:lang w:eastAsia="ru-RU"/>
              </w:rPr>
              <w:t>0,051</w:t>
            </w:r>
          </w:p>
        </w:tc>
        <w:tc>
          <w:tcPr>
            <w:tcW w:w="821" w:type="dxa"/>
            <w:shd w:val="clear" w:color="auto" w:fill="auto"/>
            <w:vAlign w:val="center"/>
          </w:tcPr>
          <w:p w:rsidR="008B1DEA" w:rsidRPr="00202F3B" w:rsidRDefault="00A22846" w:rsidP="006E5F56">
            <w:pPr>
              <w:spacing w:after="0"/>
              <w:jc w:val="center"/>
              <w:rPr>
                <w:rFonts w:ascii="Times New Roman" w:hAnsi="Times New Roman" w:cs="Times New Roman"/>
                <w:color w:val="000000"/>
              </w:rPr>
            </w:pPr>
            <w:r w:rsidRPr="00202F3B">
              <w:rPr>
                <w:rFonts w:ascii="Times New Roman" w:hAnsi="Times New Roman" w:cs="Times New Roman"/>
                <w:color w:val="000000"/>
              </w:rPr>
              <w:t>0,516</w:t>
            </w:r>
          </w:p>
        </w:tc>
      </w:tr>
    </w:tbl>
    <w:p w:rsidR="00904114" w:rsidRDefault="00904114" w:rsidP="007E4CBB">
      <w:pPr>
        <w:spacing w:after="0" w:line="240" w:lineRule="auto"/>
        <w:ind w:left="-567" w:right="-850"/>
        <w:contextualSpacing/>
        <w:rPr>
          <w:rFonts w:ascii="Times New Roman" w:eastAsia="Calibri" w:hAnsi="Times New Roman" w:cs="Times New Roman"/>
          <w:b/>
          <w:sz w:val="24"/>
          <w:szCs w:val="24"/>
        </w:rPr>
      </w:pPr>
    </w:p>
    <w:p w:rsidR="00AB304F" w:rsidRDefault="006A0D92" w:rsidP="00F87DF3">
      <w:pPr>
        <w:spacing w:after="0" w:line="360" w:lineRule="auto"/>
        <w:ind w:firstLine="567"/>
        <w:jc w:val="both"/>
        <w:rPr>
          <w:rFonts w:ascii="Times New Roman" w:hAnsi="Times New Roman" w:cs="Times New Roman"/>
          <w:sz w:val="24"/>
          <w:szCs w:val="24"/>
        </w:rPr>
      </w:pPr>
      <w:proofErr w:type="spellStart"/>
      <w:r>
        <w:rPr>
          <w:rFonts w:ascii="Times New Roman" w:hAnsi="Times New Roman" w:cs="Times New Roman"/>
          <w:sz w:val="24"/>
          <w:szCs w:val="24"/>
        </w:rPr>
        <w:t>Распологаемой</w:t>
      </w:r>
      <w:proofErr w:type="spellEnd"/>
      <w:r>
        <w:rPr>
          <w:rFonts w:ascii="Times New Roman" w:hAnsi="Times New Roman" w:cs="Times New Roman"/>
          <w:sz w:val="24"/>
          <w:szCs w:val="24"/>
        </w:rPr>
        <w:t xml:space="preserve"> мощности </w:t>
      </w:r>
      <w:r w:rsidR="00F87DF3" w:rsidRPr="00F87DF3">
        <w:rPr>
          <w:rFonts w:ascii="Times New Roman" w:hAnsi="Times New Roman" w:cs="Times New Roman"/>
          <w:sz w:val="24"/>
          <w:szCs w:val="24"/>
        </w:rPr>
        <w:t>котельных (Гкал/ч.) достаточно для обеспечения потребителей тепловой энергией должного качества.</w:t>
      </w:r>
    </w:p>
    <w:p w:rsidR="00AB304F" w:rsidRPr="00AB304F" w:rsidRDefault="00AB304F" w:rsidP="00B74113">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8" w:name="_Toc213716806"/>
      <w:r w:rsidRPr="00AB304F">
        <w:rPr>
          <w:rFonts w:ascii="Times New Roman" w:eastAsia="Times New Roman" w:hAnsi="Times New Roman" w:cs="Times New Roman"/>
          <w:bCs/>
          <w:i/>
          <w:color w:val="auto"/>
          <w:sz w:val="24"/>
          <w:szCs w:val="24"/>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8"/>
    </w:p>
    <w:p w:rsidR="008700E4" w:rsidRPr="008700E4" w:rsidRDefault="00203CC3" w:rsidP="00F40A09">
      <w:pPr>
        <w:spacing w:after="0" w:line="360" w:lineRule="auto"/>
        <w:ind w:firstLine="567"/>
        <w:jc w:val="both"/>
      </w:pPr>
      <w:r>
        <w:rPr>
          <w:rFonts w:ascii="Times New Roman" w:hAnsi="Times New Roman" w:cs="Times New Roman"/>
          <w:sz w:val="24"/>
          <w:szCs w:val="24"/>
        </w:rPr>
        <w:t>С</w:t>
      </w:r>
      <w:r w:rsidRPr="00203CC3">
        <w:rPr>
          <w:rFonts w:ascii="Times New Roman" w:hAnsi="Times New Roman" w:cs="Times New Roman"/>
          <w:sz w:val="24"/>
          <w:szCs w:val="24"/>
        </w:rPr>
        <w:t>роки ввода в эксплуатацию основного оборудования, год последнего освидетельствования при допуске к эксплуатации после ремонта</w:t>
      </w:r>
      <w:r>
        <w:rPr>
          <w:rFonts w:ascii="Times New Roman" w:hAnsi="Times New Roman" w:cs="Times New Roman"/>
          <w:sz w:val="24"/>
          <w:szCs w:val="24"/>
        </w:rPr>
        <w:t xml:space="preserve"> представлен</w:t>
      </w:r>
      <w:r w:rsidR="008B5346">
        <w:rPr>
          <w:rFonts w:ascii="Times New Roman" w:hAnsi="Times New Roman" w:cs="Times New Roman"/>
          <w:sz w:val="24"/>
          <w:szCs w:val="24"/>
        </w:rPr>
        <w:t xml:space="preserve"> </w:t>
      </w:r>
      <w:r>
        <w:rPr>
          <w:rFonts w:ascii="Times New Roman" w:hAnsi="Times New Roman" w:cs="Times New Roman"/>
          <w:sz w:val="24"/>
          <w:szCs w:val="24"/>
        </w:rPr>
        <w:t xml:space="preserve">в </w:t>
      </w:r>
      <w:r>
        <w:rPr>
          <w:rFonts w:ascii="Times New Roman" w:eastAsia="Calibri" w:hAnsi="Times New Roman" w:cs="Times New Roman"/>
          <w:bCs/>
          <w:color w:val="00000A"/>
          <w:sz w:val="24"/>
          <w:szCs w:val="24"/>
          <w:lang w:eastAsia="ru-RU"/>
        </w:rPr>
        <w:t>Таблиц</w:t>
      </w:r>
      <w:r w:rsidR="008B5346">
        <w:rPr>
          <w:rFonts w:ascii="Times New Roman" w:eastAsia="Calibri" w:hAnsi="Times New Roman" w:cs="Times New Roman"/>
          <w:bCs/>
          <w:color w:val="00000A"/>
          <w:sz w:val="24"/>
          <w:szCs w:val="24"/>
          <w:lang w:eastAsia="ru-RU"/>
        </w:rPr>
        <w:t>е 1.4.</w:t>
      </w:r>
      <w:r w:rsidR="00EE53B3">
        <w:rPr>
          <w:rFonts w:ascii="Times New Roman" w:eastAsia="Calibri" w:hAnsi="Times New Roman" w:cs="Times New Roman"/>
          <w:bCs/>
          <w:color w:val="00000A"/>
          <w:sz w:val="24"/>
          <w:szCs w:val="24"/>
          <w:lang w:eastAsia="ru-RU"/>
        </w:rPr>
        <w:t xml:space="preserve"> </w:t>
      </w:r>
    </w:p>
    <w:p w:rsidR="00AB304F" w:rsidRDefault="00AB304F" w:rsidP="00B74113">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9" w:name="_Toc213716807"/>
      <w:r w:rsidRPr="00AB304F">
        <w:rPr>
          <w:rFonts w:ascii="Times New Roman" w:eastAsia="Times New Roman" w:hAnsi="Times New Roman" w:cs="Times New Roman"/>
          <w:bCs/>
          <w:i/>
          <w:color w:val="auto"/>
          <w:sz w:val="24"/>
          <w:szCs w:val="24"/>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9"/>
    </w:p>
    <w:p w:rsidR="00AB304F" w:rsidRPr="001D7C9C" w:rsidRDefault="002D3C3D" w:rsidP="00F318DF">
      <w:pPr>
        <w:spacing w:after="0" w:line="360" w:lineRule="auto"/>
        <w:ind w:firstLine="567"/>
        <w:jc w:val="both"/>
        <w:rPr>
          <w:rFonts w:ascii="Times New Roman" w:hAnsi="Times New Roman" w:cs="Times New Roman"/>
          <w:b/>
          <w:sz w:val="24"/>
          <w:szCs w:val="24"/>
        </w:rPr>
      </w:pPr>
      <w:r>
        <w:rPr>
          <w:rFonts w:ascii="Times New Roman" w:hAnsi="Times New Roman" w:cs="Times New Roman"/>
          <w:sz w:val="24"/>
          <w:szCs w:val="24"/>
        </w:rPr>
        <w:t>У</w:t>
      </w:r>
      <w:r w:rsidR="006179BF">
        <w:rPr>
          <w:rFonts w:ascii="Times New Roman" w:hAnsi="Times New Roman" w:cs="Times New Roman"/>
          <w:sz w:val="24"/>
          <w:szCs w:val="24"/>
        </w:rPr>
        <w:t>становки</w:t>
      </w:r>
      <w:r>
        <w:rPr>
          <w:rFonts w:ascii="Times New Roman" w:hAnsi="Times New Roman" w:cs="Times New Roman"/>
          <w:sz w:val="24"/>
          <w:szCs w:val="24"/>
        </w:rPr>
        <w:t xml:space="preserve">, </w:t>
      </w:r>
      <w:r w:rsidR="009200F4">
        <w:rPr>
          <w:rFonts w:ascii="Times New Roman" w:hAnsi="Times New Roman" w:cs="Times New Roman"/>
          <w:sz w:val="24"/>
          <w:szCs w:val="24"/>
        </w:rPr>
        <w:t>работающи</w:t>
      </w:r>
      <w:r w:rsidR="006179BF">
        <w:rPr>
          <w:rFonts w:ascii="Times New Roman" w:hAnsi="Times New Roman" w:cs="Times New Roman"/>
          <w:sz w:val="24"/>
          <w:szCs w:val="24"/>
        </w:rPr>
        <w:t xml:space="preserve">е </w:t>
      </w:r>
      <w:r w:rsidR="009200F4">
        <w:rPr>
          <w:rFonts w:ascii="Times New Roman" w:hAnsi="Times New Roman" w:cs="Times New Roman"/>
          <w:sz w:val="24"/>
          <w:szCs w:val="24"/>
        </w:rPr>
        <w:t xml:space="preserve">в </w:t>
      </w:r>
      <w:r w:rsidR="009200F4" w:rsidRPr="009200F4">
        <w:rPr>
          <w:rFonts w:ascii="Times New Roman" w:hAnsi="Times New Roman" w:cs="Times New Roman"/>
          <w:sz w:val="24"/>
          <w:szCs w:val="24"/>
        </w:rPr>
        <w:t>режиме комбинированной выработки</w:t>
      </w:r>
      <w:r>
        <w:rPr>
          <w:rFonts w:ascii="Times New Roman" w:hAnsi="Times New Roman" w:cs="Times New Roman"/>
          <w:sz w:val="24"/>
          <w:szCs w:val="24"/>
        </w:rPr>
        <w:t xml:space="preserve"> электрической и тепловой энергии, </w:t>
      </w:r>
      <w:r w:rsidR="006179BF" w:rsidRPr="001D7C9C">
        <w:rPr>
          <w:rFonts w:ascii="Times New Roman" w:hAnsi="Times New Roman" w:cs="Times New Roman"/>
          <w:b/>
          <w:sz w:val="24"/>
          <w:szCs w:val="24"/>
        </w:rPr>
        <w:t>отсутствуют.</w:t>
      </w:r>
    </w:p>
    <w:p w:rsidR="00AB304F" w:rsidRPr="00AB304F" w:rsidRDefault="00AB304F" w:rsidP="00B74113">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10" w:name="_Toc213716808"/>
      <w:r w:rsidRPr="00AB304F">
        <w:rPr>
          <w:rFonts w:ascii="Times New Roman" w:eastAsia="Times New Roman" w:hAnsi="Times New Roman" w:cs="Times New Roman"/>
          <w:bCs/>
          <w:i/>
          <w:color w:val="auto"/>
          <w:sz w:val="24"/>
          <w:szCs w:val="24"/>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10"/>
    </w:p>
    <w:p w:rsidR="006D142C" w:rsidRPr="006D142C" w:rsidRDefault="006D142C" w:rsidP="00D24A11">
      <w:pPr>
        <w:spacing w:after="0" w:line="360" w:lineRule="auto"/>
        <w:ind w:firstLine="567"/>
        <w:jc w:val="both"/>
        <w:rPr>
          <w:rFonts w:ascii="Times New Roman" w:hAnsi="Times New Roman" w:cs="Times New Roman"/>
          <w:sz w:val="24"/>
          <w:szCs w:val="24"/>
        </w:rPr>
      </w:pPr>
      <w:r w:rsidRPr="006D142C">
        <w:rPr>
          <w:rFonts w:ascii="Times New Roman" w:hAnsi="Times New Roman" w:cs="Times New Roman"/>
          <w:sz w:val="24"/>
          <w:szCs w:val="24"/>
        </w:rPr>
        <w:t>Основной задачей регулирования отпу</w:t>
      </w:r>
      <w:r w:rsidR="003D0544">
        <w:rPr>
          <w:rFonts w:ascii="Times New Roman" w:hAnsi="Times New Roman" w:cs="Times New Roman"/>
          <w:sz w:val="24"/>
          <w:szCs w:val="24"/>
        </w:rPr>
        <w:t>с</w:t>
      </w:r>
      <w:r w:rsidRPr="006D142C">
        <w:rPr>
          <w:rFonts w:ascii="Times New Roman" w:hAnsi="Times New Roman" w:cs="Times New Roman"/>
          <w:sz w:val="24"/>
          <w:szCs w:val="24"/>
        </w:rPr>
        <w:t xml:space="preserve">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 и </w:t>
      </w:r>
      <w:r w:rsidRPr="006D142C">
        <w:rPr>
          <w:rFonts w:ascii="Times New Roman" w:hAnsi="Times New Roman" w:cs="Times New Roman"/>
          <w:sz w:val="24"/>
          <w:szCs w:val="24"/>
        </w:rPr>
        <w:lastRenderedPageBreak/>
        <w:t xml:space="preserve">обеспечение нормативной температуры </w:t>
      </w:r>
      <w:r>
        <w:rPr>
          <w:rFonts w:ascii="Times New Roman" w:hAnsi="Times New Roman" w:cs="Times New Roman"/>
          <w:sz w:val="24"/>
          <w:szCs w:val="24"/>
        </w:rPr>
        <w:t xml:space="preserve">теплоносителя </w:t>
      </w:r>
      <w:r w:rsidRPr="006D142C">
        <w:rPr>
          <w:rFonts w:ascii="Times New Roman" w:hAnsi="Times New Roman" w:cs="Times New Roman"/>
          <w:sz w:val="24"/>
          <w:szCs w:val="24"/>
        </w:rPr>
        <w:t>при изменяющим</w:t>
      </w:r>
      <w:r w:rsidR="000E1F1E">
        <w:rPr>
          <w:rFonts w:ascii="Times New Roman" w:hAnsi="Times New Roman" w:cs="Times New Roman"/>
          <w:sz w:val="24"/>
          <w:szCs w:val="24"/>
        </w:rPr>
        <w:t>ся в течение суток потреблением абонентов.</w:t>
      </w:r>
    </w:p>
    <w:p w:rsidR="006D142C" w:rsidRDefault="006D142C" w:rsidP="00D24A11">
      <w:pPr>
        <w:spacing w:after="0" w:line="360" w:lineRule="auto"/>
        <w:ind w:firstLine="567"/>
        <w:jc w:val="both"/>
        <w:rPr>
          <w:rFonts w:ascii="Times New Roman" w:hAnsi="Times New Roman" w:cs="Times New Roman"/>
          <w:sz w:val="24"/>
          <w:szCs w:val="24"/>
        </w:rPr>
      </w:pPr>
      <w:r w:rsidRPr="006D142C">
        <w:rPr>
          <w:rFonts w:ascii="Times New Roman" w:hAnsi="Times New Roman" w:cs="Times New Roman"/>
          <w:sz w:val="24"/>
          <w:szCs w:val="24"/>
        </w:rPr>
        <w:t>Системы теплоснабжения проектировались на качественное регулирование отпуска тепловой энергии. Проектный температурный график по зонам теплоснабжения выбран во время развития систем ц</w:t>
      </w:r>
      <w:r w:rsidR="000E1F1E">
        <w:rPr>
          <w:rFonts w:ascii="Times New Roman" w:hAnsi="Times New Roman" w:cs="Times New Roman"/>
          <w:sz w:val="24"/>
          <w:szCs w:val="24"/>
        </w:rPr>
        <w:t>ентрализованного теплоснабжения.</w:t>
      </w:r>
    </w:p>
    <w:p w:rsidR="00FD4319" w:rsidRPr="00FD4319" w:rsidRDefault="00FD4319" w:rsidP="00D24A11">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Центральное регулирование отпуска тепла на котельн</w:t>
      </w:r>
      <w:r w:rsidR="000F5A99">
        <w:rPr>
          <w:rFonts w:ascii="Times New Roman" w:hAnsi="Times New Roman" w:cs="Times New Roman"/>
          <w:sz w:val="24"/>
          <w:szCs w:val="24"/>
        </w:rPr>
        <w:t xml:space="preserve">ых </w:t>
      </w:r>
      <w:r w:rsidRPr="00FD4319">
        <w:rPr>
          <w:rFonts w:ascii="Times New Roman" w:hAnsi="Times New Roman" w:cs="Times New Roman"/>
          <w:sz w:val="24"/>
          <w:szCs w:val="24"/>
        </w:rPr>
        <w:t>осуществляется по температурному графику качественно регулирования, по температуре наружног</w:t>
      </w:r>
      <w:r w:rsidR="00EE1079">
        <w:rPr>
          <w:rFonts w:ascii="Times New Roman" w:hAnsi="Times New Roman" w:cs="Times New Roman"/>
          <w:sz w:val="24"/>
          <w:szCs w:val="24"/>
        </w:rPr>
        <w:t xml:space="preserve">о воздуха. Температурный график </w:t>
      </w:r>
      <w:r w:rsidRPr="00FD4319">
        <w:rPr>
          <w:rFonts w:ascii="Times New Roman" w:hAnsi="Times New Roman" w:cs="Times New Roman"/>
          <w:sz w:val="24"/>
          <w:szCs w:val="24"/>
        </w:rPr>
        <w:t>тепловой сети 95/70°С.</w:t>
      </w:r>
    </w:p>
    <w:p w:rsidR="00FD4319" w:rsidRPr="00FD4319" w:rsidRDefault="00FD4319" w:rsidP="00FD4319">
      <w:pPr>
        <w:spacing w:after="0" w:line="360" w:lineRule="auto"/>
        <w:ind w:firstLine="567"/>
        <w:jc w:val="both"/>
        <w:rPr>
          <w:rFonts w:ascii="Times New Roman" w:hAnsi="Times New Roman" w:cs="Times New Roman"/>
          <w:sz w:val="24"/>
          <w:szCs w:val="24"/>
        </w:rPr>
      </w:pPr>
      <w:r w:rsidRPr="00FD4319">
        <w:rPr>
          <w:rFonts w:ascii="Times New Roman" w:hAnsi="Times New Roman" w:cs="Times New Roman"/>
          <w:sz w:val="24"/>
          <w:szCs w:val="24"/>
        </w:rPr>
        <w:t xml:space="preserve">В соответствии с ПТЭ ЭТЭ РФ, пункт 6.2.59,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rsidR="00FD4319" w:rsidRPr="005846C7" w:rsidRDefault="00FD4319" w:rsidP="00034A45">
      <w:pPr>
        <w:pStyle w:val="a9"/>
        <w:numPr>
          <w:ilvl w:val="0"/>
          <w:numId w:val="10"/>
        </w:numPr>
        <w:tabs>
          <w:tab w:val="left" w:pos="851"/>
        </w:tabs>
        <w:spacing w:line="360" w:lineRule="auto"/>
        <w:ind w:left="0" w:firstLine="567"/>
        <w:jc w:val="both"/>
        <w:rPr>
          <w:rFonts w:ascii="Times New Roman" w:hAnsi="Times New Roman"/>
          <w:sz w:val="24"/>
          <w:szCs w:val="24"/>
        </w:rPr>
      </w:pPr>
      <w:r w:rsidRPr="005846C7">
        <w:rPr>
          <w:rFonts w:ascii="Times New Roman" w:hAnsi="Times New Roman"/>
          <w:sz w:val="24"/>
          <w:szCs w:val="24"/>
        </w:rPr>
        <w:t xml:space="preserve">температура воды, поступающей в тепловую сеть </w:t>
      </w:r>
      <w:r w:rsidR="00C02C23">
        <w:rPr>
          <w:rFonts w:ascii="Times New Roman" w:hAnsi="Times New Roman"/>
          <w:sz w:val="24"/>
          <w:szCs w:val="24"/>
        </w:rPr>
        <w:t>–</w:t>
      </w:r>
      <w:r w:rsidR="00C02C23">
        <w:rPr>
          <w:rFonts w:ascii="Times New Roman" w:hAnsi="Times New Roman"/>
          <w:sz w:val="24"/>
          <w:szCs w:val="24"/>
          <w:lang w:val="ru-RU"/>
        </w:rPr>
        <w:t xml:space="preserve"> </w:t>
      </w:r>
      <w:r w:rsidRPr="005846C7">
        <w:rPr>
          <w:rFonts w:ascii="Times New Roman" w:hAnsi="Times New Roman"/>
          <w:sz w:val="24"/>
          <w:szCs w:val="24"/>
        </w:rPr>
        <w:t xml:space="preserve">±3 %; </w:t>
      </w:r>
    </w:p>
    <w:p w:rsidR="00FD4319" w:rsidRPr="005846C7" w:rsidRDefault="00FD4319" w:rsidP="00034A45">
      <w:pPr>
        <w:pStyle w:val="a9"/>
        <w:numPr>
          <w:ilvl w:val="0"/>
          <w:numId w:val="10"/>
        </w:numPr>
        <w:tabs>
          <w:tab w:val="left" w:pos="851"/>
        </w:tabs>
        <w:spacing w:line="360" w:lineRule="auto"/>
        <w:ind w:left="0" w:firstLine="567"/>
        <w:jc w:val="both"/>
        <w:rPr>
          <w:rFonts w:ascii="Times New Roman" w:hAnsi="Times New Roman"/>
          <w:sz w:val="24"/>
          <w:szCs w:val="24"/>
        </w:rPr>
      </w:pPr>
      <w:r w:rsidRPr="005846C7">
        <w:rPr>
          <w:rFonts w:ascii="Times New Roman" w:hAnsi="Times New Roman"/>
          <w:sz w:val="24"/>
          <w:szCs w:val="24"/>
        </w:rPr>
        <w:t xml:space="preserve">по давлению в подающих трубопроводах </w:t>
      </w:r>
      <w:r w:rsidR="00C02C23">
        <w:rPr>
          <w:rFonts w:ascii="Times New Roman" w:hAnsi="Times New Roman"/>
          <w:sz w:val="24"/>
          <w:szCs w:val="24"/>
        </w:rPr>
        <w:t>–</w:t>
      </w:r>
      <w:r w:rsidR="00C02C23">
        <w:rPr>
          <w:rFonts w:ascii="Times New Roman" w:hAnsi="Times New Roman"/>
          <w:sz w:val="24"/>
          <w:szCs w:val="24"/>
          <w:lang w:val="ru-RU"/>
        </w:rPr>
        <w:t xml:space="preserve"> </w:t>
      </w:r>
      <w:r w:rsidRPr="005846C7">
        <w:rPr>
          <w:rFonts w:ascii="Times New Roman" w:hAnsi="Times New Roman"/>
          <w:sz w:val="24"/>
          <w:szCs w:val="24"/>
        </w:rPr>
        <w:t xml:space="preserve">±5 %; </w:t>
      </w:r>
    </w:p>
    <w:p w:rsidR="00FD4319" w:rsidRPr="005846C7" w:rsidRDefault="00FD4319" w:rsidP="00034A45">
      <w:pPr>
        <w:pStyle w:val="a9"/>
        <w:numPr>
          <w:ilvl w:val="0"/>
          <w:numId w:val="10"/>
        </w:numPr>
        <w:tabs>
          <w:tab w:val="left" w:pos="851"/>
        </w:tabs>
        <w:spacing w:line="360" w:lineRule="auto"/>
        <w:ind w:left="0" w:firstLine="567"/>
        <w:jc w:val="both"/>
        <w:rPr>
          <w:rFonts w:ascii="Times New Roman" w:hAnsi="Times New Roman"/>
          <w:sz w:val="24"/>
          <w:szCs w:val="24"/>
        </w:rPr>
      </w:pPr>
      <w:r w:rsidRPr="005846C7">
        <w:rPr>
          <w:rFonts w:ascii="Times New Roman" w:hAnsi="Times New Roman"/>
          <w:sz w:val="24"/>
          <w:szCs w:val="24"/>
        </w:rPr>
        <w:t xml:space="preserve">по давлению в обратных трубопроводах </w:t>
      </w:r>
      <w:r w:rsidR="00C02C23">
        <w:rPr>
          <w:rFonts w:ascii="Times New Roman" w:hAnsi="Times New Roman"/>
          <w:sz w:val="24"/>
          <w:szCs w:val="24"/>
        </w:rPr>
        <w:t>–</w:t>
      </w:r>
      <w:r w:rsidR="00C02C23">
        <w:rPr>
          <w:rFonts w:ascii="Times New Roman" w:hAnsi="Times New Roman"/>
          <w:sz w:val="24"/>
          <w:szCs w:val="24"/>
          <w:lang w:val="ru-RU"/>
        </w:rPr>
        <w:t xml:space="preserve"> </w:t>
      </w:r>
      <w:r w:rsidRPr="005846C7">
        <w:rPr>
          <w:rFonts w:ascii="Times New Roman" w:hAnsi="Times New Roman"/>
          <w:sz w:val="24"/>
          <w:szCs w:val="24"/>
        </w:rPr>
        <w:t>±0,2 кгс/см</w:t>
      </w:r>
      <w:r w:rsidRPr="000F5A99">
        <w:rPr>
          <w:rFonts w:ascii="Times New Roman" w:hAnsi="Times New Roman"/>
          <w:sz w:val="24"/>
          <w:szCs w:val="24"/>
          <w:vertAlign w:val="superscript"/>
        </w:rPr>
        <w:t>2</w:t>
      </w:r>
      <w:r w:rsidRPr="005846C7">
        <w:rPr>
          <w:rFonts w:ascii="Times New Roman" w:hAnsi="Times New Roman"/>
          <w:sz w:val="24"/>
          <w:szCs w:val="24"/>
        </w:rPr>
        <w:t xml:space="preserve">; </w:t>
      </w:r>
    </w:p>
    <w:p w:rsidR="00FD4319" w:rsidRPr="005846C7" w:rsidRDefault="00FD4319" w:rsidP="00034A45">
      <w:pPr>
        <w:pStyle w:val="a9"/>
        <w:numPr>
          <w:ilvl w:val="0"/>
          <w:numId w:val="10"/>
        </w:numPr>
        <w:tabs>
          <w:tab w:val="left" w:pos="851"/>
        </w:tabs>
        <w:spacing w:line="360" w:lineRule="auto"/>
        <w:ind w:left="0" w:firstLine="567"/>
        <w:jc w:val="both"/>
        <w:rPr>
          <w:rFonts w:ascii="Times New Roman" w:hAnsi="Times New Roman"/>
          <w:sz w:val="24"/>
          <w:szCs w:val="24"/>
        </w:rPr>
      </w:pPr>
      <w:r w:rsidRPr="005846C7">
        <w:rPr>
          <w:rFonts w:ascii="Times New Roman" w:hAnsi="Times New Roman"/>
          <w:sz w:val="24"/>
          <w:szCs w:val="24"/>
        </w:rPr>
        <w:t xml:space="preserve">среднесуточная температура сетевой воды в обратных трубопроводах не может превышать заданную графиком более чем на 5 %. </w:t>
      </w:r>
    </w:p>
    <w:p w:rsidR="00AB304F" w:rsidRPr="00AB304F" w:rsidRDefault="00AB304F" w:rsidP="00C457F7">
      <w:pPr>
        <w:pStyle w:val="1"/>
        <w:keepNext w:val="0"/>
        <w:keepLines w:val="0"/>
        <w:widowControl w:val="0"/>
        <w:autoSpaceDE w:val="0"/>
        <w:autoSpaceDN w:val="0"/>
        <w:spacing w:before="0" w:line="276" w:lineRule="auto"/>
        <w:ind w:right="854" w:firstLine="567"/>
        <w:jc w:val="both"/>
        <w:rPr>
          <w:rFonts w:ascii="Times New Roman" w:eastAsia="Times New Roman" w:hAnsi="Times New Roman" w:cs="Times New Roman"/>
          <w:bCs/>
          <w:i/>
          <w:color w:val="auto"/>
          <w:sz w:val="24"/>
          <w:szCs w:val="24"/>
        </w:rPr>
      </w:pPr>
      <w:bookmarkStart w:id="11" w:name="_Toc213716809"/>
      <w:r w:rsidRPr="00AB304F">
        <w:rPr>
          <w:rFonts w:ascii="Times New Roman" w:eastAsia="Times New Roman" w:hAnsi="Times New Roman" w:cs="Times New Roman"/>
          <w:bCs/>
          <w:i/>
          <w:color w:val="auto"/>
          <w:sz w:val="24"/>
          <w:szCs w:val="24"/>
        </w:rPr>
        <w:t>з) среднегодовая загрузка оборудования;</w:t>
      </w:r>
      <w:bookmarkEnd w:id="11"/>
    </w:p>
    <w:p w:rsidR="001262B9" w:rsidRDefault="0092120A" w:rsidP="001262B9">
      <w:pPr>
        <w:pStyle w:val="a9"/>
        <w:spacing w:line="360" w:lineRule="auto"/>
        <w:ind w:left="0" w:firstLine="567"/>
        <w:jc w:val="both"/>
        <w:rPr>
          <w:rFonts w:ascii="Times New Roman" w:hAnsi="Times New Roman"/>
          <w:sz w:val="24"/>
          <w:szCs w:val="24"/>
        </w:rPr>
      </w:pPr>
      <w:r w:rsidRPr="0092120A">
        <w:rPr>
          <w:rFonts w:ascii="Times New Roman" w:hAnsi="Times New Roman"/>
          <w:sz w:val="24"/>
          <w:szCs w:val="24"/>
        </w:rPr>
        <w:t>Сведения о загрузке основного оборудования котельных в отопительный период 202</w:t>
      </w:r>
      <w:r w:rsidRPr="0092120A">
        <w:rPr>
          <w:rFonts w:ascii="Times New Roman" w:hAnsi="Times New Roman"/>
          <w:sz w:val="24"/>
          <w:szCs w:val="24"/>
          <w:lang w:val="ru-RU"/>
        </w:rPr>
        <w:t>2</w:t>
      </w:r>
      <w:r w:rsidRPr="0092120A">
        <w:rPr>
          <w:rFonts w:ascii="Times New Roman" w:hAnsi="Times New Roman"/>
          <w:sz w:val="24"/>
          <w:szCs w:val="24"/>
        </w:rPr>
        <w:t xml:space="preserve"> года представлены в таблице 1.</w:t>
      </w:r>
      <w:r w:rsidR="00E47788">
        <w:rPr>
          <w:rFonts w:ascii="Times New Roman" w:hAnsi="Times New Roman"/>
          <w:sz w:val="24"/>
          <w:szCs w:val="24"/>
          <w:lang w:val="ru-RU"/>
        </w:rPr>
        <w:t>7</w:t>
      </w:r>
      <w:r w:rsidR="001262B9">
        <w:rPr>
          <w:rFonts w:ascii="Times New Roman" w:hAnsi="Times New Roman"/>
          <w:sz w:val="24"/>
          <w:szCs w:val="24"/>
        </w:rPr>
        <w:t>.</w:t>
      </w:r>
    </w:p>
    <w:p w:rsidR="00122F5E" w:rsidRDefault="0092120A" w:rsidP="002A077D">
      <w:pPr>
        <w:pStyle w:val="a9"/>
        <w:spacing w:line="360" w:lineRule="auto"/>
        <w:ind w:left="0" w:firstLine="567"/>
        <w:jc w:val="both"/>
        <w:rPr>
          <w:rFonts w:ascii="Times New Roman" w:hAnsi="Times New Roman"/>
          <w:b/>
          <w:sz w:val="24"/>
          <w:szCs w:val="24"/>
        </w:rPr>
      </w:pPr>
      <w:r w:rsidRPr="00CF7570">
        <w:rPr>
          <w:rFonts w:ascii="Times New Roman" w:hAnsi="Times New Roman"/>
          <w:b/>
          <w:sz w:val="24"/>
          <w:szCs w:val="24"/>
        </w:rPr>
        <w:t>Таблица 1.</w:t>
      </w:r>
      <w:r w:rsidR="00E47788">
        <w:rPr>
          <w:rFonts w:ascii="Times New Roman" w:hAnsi="Times New Roman"/>
          <w:b/>
          <w:sz w:val="24"/>
          <w:szCs w:val="24"/>
          <w:lang w:val="ru-RU"/>
        </w:rPr>
        <w:t>7</w:t>
      </w:r>
      <w:r w:rsidRPr="00CF7570">
        <w:rPr>
          <w:rFonts w:ascii="Times New Roman" w:hAnsi="Times New Roman"/>
          <w:b/>
          <w:sz w:val="24"/>
          <w:szCs w:val="24"/>
        </w:rPr>
        <w:t>.</w:t>
      </w:r>
      <w:r w:rsidR="00346509">
        <w:rPr>
          <w:rFonts w:ascii="Times New Roman" w:hAnsi="Times New Roman"/>
          <w:b/>
          <w:sz w:val="24"/>
          <w:szCs w:val="24"/>
        </w:rPr>
        <w:t xml:space="preserve"> </w:t>
      </w:r>
      <w:r w:rsidRPr="00CF7570">
        <w:rPr>
          <w:rFonts w:ascii="Times New Roman" w:hAnsi="Times New Roman"/>
          <w:b/>
          <w:sz w:val="24"/>
          <w:szCs w:val="24"/>
        </w:rPr>
        <w:t>Среднегодовая загрузка оборудования</w:t>
      </w:r>
      <w:r w:rsidR="00A3166A">
        <w:rPr>
          <w:rFonts w:ascii="Times New Roman" w:hAnsi="Times New Roman"/>
          <w:b/>
          <w:sz w:val="24"/>
          <w:szCs w:val="24"/>
          <w:lang w:val="ru-RU"/>
        </w:rPr>
        <w:t>.</w:t>
      </w:r>
      <w:r w:rsidR="00BF6305">
        <w:rPr>
          <w:rFonts w:ascii="Times New Roman" w:hAnsi="Times New Roman"/>
          <w:b/>
          <w:sz w:val="24"/>
          <w:szCs w:val="24"/>
        </w:rPr>
        <w:t xml:space="preserve">       </w:t>
      </w:r>
    </w:p>
    <w:tbl>
      <w:tblPr>
        <w:tblpPr w:leftFromText="180" w:rightFromText="180" w:vertAnchor="text" w:tblpXSpec="center" w:tblpY="1"/>
        <w:tblOverlap w:val="never"/>
        <w:tblW w:w="9808"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439"/>
        <w:gridCol w:w="3788"/>
        <w:gridCol w:w="1157"/>
        <w:gridCol w:w="1241"/>
        <w:gridCol w:w="1183"/>
      </w:tblGrid>
      <w:tr w:rsidR="006373AD" w:rsidRPr="00891CB5" w:rsidTr="001360C4">
        <w:trPr>
          <w:trHeight w:val="1335"/>
          <w:jc w:val="center"/>
        </w:trPr>
        <w:tc>
          <w:tcPr>
            <w:tcW w:w="2439" w:type="dxa"/>
            <w:vMerge w:val="restart"/>
            <w:shd w:val="clear" w:color="auto" w:fill="auto"/>
            <w:vAlign w:val="center"/>
            <w:hideMark/>
          </w:tcPr>
          <w:p w:rsidR="006373AD" w:rsidRPr="00891CB5" w:rsidRDefault="006373AD" w:rsidP="007F42DB">
            <w:pPr>
              <w:spacing w:after="0" w:line="240" w:lineRule="auto"/>
              <w:jc w:val="center"/>
              <w:rPr>
                <w:rFonts w:ascii="Times New Roman" w:eastAsia="Times New Roman" w:hAnsi="Times New Roman" w:cs="Times New Roman"/>
                <w:color w:val="000000"/>
                <w:lang w:eastAsia="ru-RU"/>
              </w:rPr>
            </w:pPr>
            <w:r w:rsidRPr="00891CB5">
              <w:rPr>
                <w:rFonts w:ascii="Times New Roman" w:eastAsia="Times New Roman" w:hAnsi="Times New Roman" w:cs="Times New Roman"/>
                <w:color w:val="000000"/>
                <w:lang w:eastAsia="ru-RU"/>
              </w:rPr>
              <w:t xml:space="preserve">Теплоснабжающие и/или </w:t>
            </w:r>
            <w:proofErr w:type="spellStart"/>
            <w:r w:rsidRPr="00891CB5">
              <w:rPr>
                <w:rFonts w:ascii="Times New Roman" w:eastAsia="Times New Roman" w:hAnsi="Times New Roman" w:cs="Times New Roman"/>
                <w:color w:val="000000"/>
                <w:lang w:eastAsia="ru-RU"/>
              </w:rPr>
              <w:t>теплосетевые</w:t>
            </w:r>
            <w:proofErr w:type="spellEnd"/>
            <w:r w:rsidRPr="00891CB5">
              <w:rPr>
                <w:rFonts w:ascii="Times New Roman" w:eastAsia="Times New Roman" w:hAnsi="Times New Roman" w:cs="Times New Roman"/>
                <w:color w:val="000000"/>
                <w:lang w:eastAsia="ru-RU"/>
              </w:rPr>
              <w:t xml:space="preserve"> организации</w:t>
            </w:r>
          </w:p>
        </w:tc>
        <w:tc>
          <w:tcPr>
            <w:tcW w:w="3788" w:type="dxa"/>
            <w:vMerge w:val="restart"/>
            <w:shd w:val="clear" w:color="auto" w:fill="auto"/>
            <w:vAlign w:val="center"/>
            <w:hideMark/>
          </w:tcPr>
          <w:p w:rsidR="00891CB5" w:rsidRDefault="006373AD" w:rsidP="007F42DB">
            <w:pPr>
              <w:spacing w:after="0" w:line="240" w:lineRule="auto"/>
              <w:jc w:val="center"/>
              <w:rPr>
                <w:rFonts w:ascii="Times New Roman" w:eastAsia="Times New Roman" w:hAnsi="Times New Roman" w:cs="Times New Roman"/>
                <w:color w:val="000000"/>
                <w:lang w:eastAsia="ru-RU"/>
              </w:rPr>
            </w:pPr>
            <w:r w:rsidRPr="00891CB5">
              <w:rPr>
                <w:rFonts w:ascii="Times New Roman" w:eastAsia="Times New Roman" w:hAnsi="Times New Roman" w:cs="Times New Roman"/>
                <w:color w:val="000000"/>
                <w:lang w:eastAsia="ru-RU"/>
              </w:rPr>
              <w:t xml:space="preserve">Наименование </w:t>
            </w:r>
          </w:p>
          <w:p w:rsidR="006373AD" w:rsidRPr="00891CB5" w:rsidRDefault="006373AD" w:rsidP="007F42DB">
            <w:pPr>
              <w:spacing w:after="0" w:line="240" w:lineRule="auto"/>
              <w:jc w:val="center"/>
              <w:rPr>
                <w:rFonts w:ascii="Times New Roman" w:eastAsia="Times New Roman" w:hAnsi="Times New Roman" w:cs="Times New Roman"/>
                <w:color w:val="000000"/>
                <w:lang w:eastAsia="ru-RU"/>
              </w:rPr>
            </w:pPr>
            <w:r w:rsidRPr="00891CB5">
              <w:rPr>
                <w:rFonts w:ascii="Times New Roman" w:eastAsia="Times New Roman" w:hAnsi="Times New Roman" w:cs="Times New Roman"/>
                <w:color w:val="000000"/>
                <w:lang w:eastAsia="ru-RU"/>
              </w:rPr>
              <w:t>теплоисточника</w:t>
            </w:r>
          </w:p>
        </w:tc>
        <w:tc>
          <w:tcPr>
            <w:tcW w:w="1157" w:type="dxa"/>
            <w:vMerge w:val="restart"/>
            <w:shd w:val="clear" w:color="auto" w:fill="auto"/>
            <w:vAlign w:val="center"/>
            <w:hideMark/>
          </w:tcPr>
          <w:p w:rsidR="006373AD" w:rsidRPr="00891CB5" w:rsidRDefault="003E614A" w:rsidP="00C64A9A">
            <w:pPr>
              <w:spacing w:after="0" w:line="240" w:lineRule="auto"/>
              <w:jc w:val="center"/>
              <w:rPr>
                <w:rFonts w:ascii="Times New Roman" w:eastAsia="Times New Roman" w:hAnsi="Times New Roman" w:cs="Times New Roman"/>
                <w:color w:val="000000"/>
                <w:lang w:eastAsia="ru-RU"/>
              </w:rPr>
            </w:pPr>
            <w:r w:rsidRPr="003E614A">
              <w:rPr>
                <w:rFonts w:ascii="Times New Roman" w:eastAsia="Times New Roman" w:hAnsi="Times New Roman" w:cs="Times New Roman"/>
                <w:color w:val="000000"/>
                <w:lang w:eastAsia="ru-RU"/>
              </w:rPr>
              <w:t>Тепловая мо</w:t>
            </w:r>
            <w:r>
              <w:rPr>
                <w:rFonts w:ascii="Times New Roman" w:eastAsia="Times New Roman" w:hAnsi="Times New Roman" w:cs="Times New Roman"/>
                <w:color w:val="000000"/>
                <w:lang w:eastAsia="ru-RU"/>
              </w:rPr>
              <w:t>щность «нетто» 202</w:t>
            </w:r>
            <w:r w:rsidR="00C64A9A">
              <w:rPr>
                <w:rFonts w:ascii="Times New Roman" w:eastAsia="Times New Roman" w:hAnsi="Times New Roman" w:cs="Times New Roman"/>
                <w:color w:val="000000"/>
                <w:lang w:eastAsia="ru-RU"/>
              </w:rPr>
              <w:t xml:space="preserve">4 </w:t>
            </w:r>
            <w:r>
              <w:rPr>
                <w:rFonts w:ascii="Times New Roman" w:eastAsia="Times New Roman" w:hAnsi="Times New Roman" w:cs="Times New Roman"/>
                <w:color w:val="000000"/>
                <w:lang w:eastAsia="ru-RU"/>
              </w:rPr>
              <w:t>год, Гкал/ч</w:t>
            </w:r>
          </w:p>
        </w:tc>
        <w:tc>
          <w:tcPr>
            <w:tcW w:w="1241" w:type="dxa"/>
            <w:vMerge w:val="restart"/>
            <w:shd w:val="clear" w:color="auto" w:fill="auto"/>
            <w:vAlign w:val="center"/>
            <w:hideMark/>
          </w:tcPr>
          <w:p w:rsidR="006373AD" w:rsidRPr="00891CB5" w:rsidRDefault="006373AD" w:rsidP="00C64A9A">
            <w:pPr>
              <w:spacing w:after="0" w:line="240" w:lineRule="auto"/>
              <w:jc w:val="center"/>
              <w:rPr>
                <w:rFonts w:ascii="Times New Roman" w:eastAsia="Times New Roman" w:hAnsi="Times New Roman" w:cs="Times New Roman"/>
                <w:color w:val="000000"/>
                <w:lang w:eastAsia="ru-RU"/>
              </w:rPr>
            </w:pPr>
            <w:r w:rsidRPr="00891CB5">
              <w:rPr>
                <w:rFonts w:ascii="Times New Roman" w:eastAsia="Times New Roman" w:hAnsi="Times New Roman" w:cs="Times New Roman"/>
                <w:color w:val="000000"/>
                <w:lang w:eastAsia="ru-RU"/>
              </w:rPr>
              <w:t>Выработка тепловой энергии 202</w:t>
            </w:r>
            <w:r w:rsidR="00C64A9A">
              <w:rPr>
                <w:rFonts w:ascii="Times New Roman" w:eastAsia="Times New Roman" w:hAnsi="Times New Roman" w:cs="Times New Roman"/>
                <w:color w:val="000000"/>
                <w:lang w:eastAsia="ru-RU"/>
              </w:rPr>
              <w:t xml:space="preserve">4 </w:t>
            </w:r>
            <w:r w:rsidRPr="00891CB5">
              <w:rPr>
                <w:rFonts w:ascii="Times New Roman" w:eastAsia="Times New Roman" w:hAnsi="Times New Roman" w:cs="Times New Roman"/>
                <w:color w:val="000000"/>
                <w:lang w:eastAsia="ru-RU"/>
              </w:rPr>
              <w:t>год, Гкал/год</w:t>
            </w:r>
          </w:p>
        </w:tc>
        <w:tc>
          <w:tcPr>
            <w:tcW w:w="1183" w:type="dxa"/>
            <w:vMerge w:val="restart"/>
            <w:shd w:val="clear" w:color="auto" w:fill="auto"/>
            <w:vAlign w:val="center"/>
            <w:hideMark/>
          </w:tcPr>
          <w:p w:rsidR="006373AD" w:rsidRPr="00891CB5" w:rsidRDefault="006373AD" w:rsidP="007F42DB">
            <w:pPr>
              <w:spacing w:after="0" w:line="240" w:lineRule="auto"/>
              <w:jc w:val="center"/>
              <w:rPr>
                <w:rFonts w:ascii="Times New Roman" w:eastAsia="Times New Roman" w:hAnsi="Times New Roman" w:cs="Times New Roman"/>
                <w:color w:val="000000"/>
                <w:lang w:eastAsia="ru-RU"/>
              </w:rPr>
            </w:pPr>
            <w:r w:rsidRPr="00891CB5">
              <w:rPr>
                <w:rFonts w:ascii="Times New Roman" w:eastAsia="Times New Roman" w:hAnsi="Times New Roman" w:cs="Times New Roman"/>
                <w:color w:val="000000"/>
                <w:lang w:eastAsia="ru-RU"/>
              </w:rPr>
              <w:t xml:space="preserve">Средне </w:t>
            </w:r>
          </w:p>
          <w:p w:rsidR="006373AD" w:rsidRPr="00891CB5" w:rsidRDefault="006373AD" w:rsidP="007F42DB">
            <w:pPr>
              <w:spacing w:after="0" w:line="240" w:lineRule="auto"/>
              <w:jc w:val="center"/>
              <w:rPr>
                <w:rFonts w:ascii="Times New Roman" w:eastAsia="Times New Roman" w:hAnsi="Times New Roman" w:cs="Times New Roman"/>
                <w:color w:val="000000"/>
                <w:lang w:eastAsia="ru-RU"/>
              </w:rPr>
            </w:pPr>
            <w:r w:rsidRPr="00891CB5">
              <w:rPr>
                <w:rFonts w:ascii="Times New Roman" w:eastAsia="Times New Roman" w:hAnsi="Times New Roman" w:cs="Times New Roman"/>
                <w:color w:val="000000"/>
                <w:lang w:eastAsia="ru-RU"/>
              </w:rPr>
              <w:t>расчетная загрузка котельной за год, %</w:t>
            </w:r>
          </w:p>
        </w:tc>
      </w:tr>
      <w:tr w:rsidR="006373AD" w:rsidRPr="00891CB5" w:rsidTr="001360C4">
        <w:trPr>
          <w:trHeight w:val="288"/>
          <w:jc w:val="center"/>
        </w:trPr>
        <w:tc>
          <w:tcPr>
            <w:tcW w:w="2439"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c>
          <w:tcPr>
            <w:tcW w:w="3788"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c>
          <w:tcPr>
            <w:tcW w:w="1157"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c>
          <w:tcPr>
            <w:tcW w:w="1241"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c>
          <w:tcPr>
            <w:tcW w:w="1183"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r>
      <w:tr w:rsidR="006373AD" w:rsidRPr="00891CB5" w:rsidTr="00355BA8">
        <w:trPr>
          <w:trHeight w:val="253"/>
          <w:jc w:val="center"/>
        </w:trPr>
        <w:tc>
          <w:tcPr>
            <w:tcW w:w="2439"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c>
          <w:tcPr>
            <w:tcW w:w="3788"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c>
          <w:tcPr>
            <w:tcW w:w="1157"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c>
          <w:tcPr>
            <w:tcW w:w="1241"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c>
          <w:tcPr>
            <w:tcW w:w="1183" w:type="dxa"/>
            <w:vMerge/>
            <w:vAlign w:val="center"/>
            <w:hideMark/>
          </w:tcPr>
          <w:p w:rsidR="006373AD" w:rsidRPr="00891CB5" w:rsidRDefault="006373AD" w:rsidP="007F42DB">
            <w:pPr>
              <w:spacing w:after="0" w:line="240" w:lineRule="auto"/>
              <w:rPr>
                <w:rFonts w:ascii="Times New Roman" w:eastAsia="Times New Roman" w:hAnsi="Times New Roman" w:cs="Times New Roman"/>
                <w:color w:val="000000"/>
                <w:lang w:eastAsia="ru-RU"/>
              </w:rPr>
            </w:pPr>
          </w:p>
        </w:tc>
      </w:tr>
      <w:tr w:rsidR="009F3608" w:rsidRPr="00891CB5" w:rsidTr="00DE397D">
        <w:trPr>
          <w:trHeight w:val="300"/>
          <w:jc w:val="center"/>
        </w:trPr>
        <w:tc>
          <w:tcPr>
            <w:tcW w:w="2439" w:type="dxa"/>
            <w:shd w:val="clear" w:color="000000" w:fill="FFFFFF"/>
            <w:noWrap/>
            <w:vAlign w:val="center"/>
          </w:tcPr>
          <w:p w:rsidR="009F3608" w:rsidRPr="00DD2ADC" w:rsidRDefault="009F3608" w:rsidP="001A7204">
            <w:pPr>
              <w:spacing w:after="0" w:line="240" w:lineRule="auto"/>
              <w:rPr>
                <w:rFonts w:ascii="Times New Roman" w:eastAsia="Times New Roman" w:hAnsi="Times New Roman" w:cs="Times New Roman"/>
                <w:color w:val="000000"/>
                <w:lang w:eastAsia="ru-RU"/>
              </w:rPr>
            </w:pPr>
            <w:r w:rsidRPr="00DD2ADC">
              <w:rPr>
                <w:rFonts w:ascii="Times New Roman" w:eastAsia="Times New Roman" w:hAnsi="Times New Roman" w:cs="Times New Roman"/>
                <w:color w:val="000000"/>
                <w:lang w:eastAsia="ru-RU"/>
              </w:rPr>
              <w:t>ГУП «</w:t>
            </w:r>
            <w:proofErr w:type="spellStart"/>
            <w:r w:rsidRPr="00DD2ADC">
              <w:rPr>
                <w:rFonts w:ascii="Times New Roman" w:eastAsia="Times New Roman" w:hAnsi="Times New Roman" w:cs="Times New Roman"/>
                <w:color w:val="000000"/>
                <w:lang w:eastAsia="ru-RU"/>
              </w:rPr>
              <w:t>Брянсккоммунэнерго</w:t>
            </w:r>
            <w:proofErr w:type="spellEnd"/>
            <w:r w:rsidRPr="00DD2ADC">
              <w:rPr>
                <w:rFonts w:ascii="Times New Roman" w:eastAsia="Times New Roman" w:hAnsi="Times New Roman" w:cs="Times New Roman"/>
                <w:color w:val="000000"/>
                <w:lang w:eastAsia="ru-RU"/>
              </w:rPr>
              <w:t>»</w:t>
            </w:r>
          </w:p>
        </w:tc>
        <w:tc>
          <w:tcPr>
            <w:tcW w:w="3788" w:type="dxa"/>
            <w:shd w:val="clear" w:color="000000" w:fill="FFFFFF"/>
            <w:noWrap/>
            <w:vAlign w:val="center"/>
          </w:tcPr>
          <w:p w:rsidR="009F3608" w:rsidRPr="00DD2ADC" w:rsidRDefault="009F3608" w:rsidP="0088164C">
            <w:pPr>
              <w:spacing w:after="0" w:line="240" w:lineRule="auto"/>
              <w:rPr>
                <w:rFonts w:ascii="Times New Roman" w:eastAsia="Times New Roman" w:hAnsi="Times New Roman" w:cs="Times New Roman"/>
                <w:color w:val="000000"/>
                <w:lang w:eastAsia="ru-RU"/>
              </w:rPr>
            </w:pPr>
            <w:r w:rsidRPr="00DC2121">
              <w:rPr>
                <w:rFonts w:ascii="Times New Roman" w:eastAsia="Times New Roman" w:hAnsi="Times New Roman" w:cs="Times New Roman"/>
                <w:color w:val="000000"/>
                <w:lang w:eastAsia="ru-RU"/>
              </w:rPr>
              <w:t>Котельная №</w:t>
            </w:r>
            <w:r w:rsidR="0088164C">
              <w:rPr>
                <w:rFonts w:ascii="Times New Roman" w:eastAsia="Times New Roman" w:hAnsi="Times New Roman" w:cs="Times New Roman"/>
                <w:color w:val="000000"/>
                <w:lang w:eastAsia="ru-RU"/>
              </w:rPr>
              <w:t xml:space="preserve">8 </w:t>
            </w:r>
            <w:r w:rsidRPr="00DC2121">
              <w:rPr>
                <w:rFonts w:ascii="Times New Roman" w:eastAsia="Times New Roman" w:hAnsi="Times New Roman" w:cs="Times New Roman"/>
                <w:color w:val="000000"/>
                <w:lang w:eastAsia="ru-RU"/>
              </w:rPr>
              <w:t xml:space="preserve">д. </w:t>
            </w:r>
            <w:r w:rsidR="0088164C">
              <w:rPr>
                <w:rFonts w:ascii="Times New Roman" w:eastAsia="Times New Roman" w:hAnsi="Times New Roman" w:cs="Times New Roman"/>
                <w:color w:val="000000"/>
                <w:lang w:eastAsia="ru-RU"/>
              </w:rPr>
              <w:t>Пеклино</w:t>
            </w:r>
          </w:p>
        </w:tc>
        <w:tc>
          <w:tcPr>
            <w:tcW w:w="1157" w:type="dxa"/>
            <w:shd w:val="clear" w:color="auto" w:fill="auto"/>
            <w:noWrap/>
            <w:vAlign w:val="center"/>
          </w:tcPr>
          <w:p w:rsidR="009F3608" w:rsidRPr="004E3B2B" w:rsidRDefault="0088164C" w:rsidP="0088164C">
            <w:pPr>
              <w:spacing w:after="0"/>
              <w:jc w:val="center"/>
              <w:rPr>
                <w:rFonts w:ascii="Times New Roman" w:hAnsi="Times New Roman" w:cs="Times New Roman"/>
                <w:color w:val="000000"/>
              </w:rPr>
            </w:pPr>
            <w:r>
              <w:rPr>
                <w:rFonts w:ascii="Times New Roman" w:hAnsi="Times New Roman" w:cs="Times New Roman"/>
                <w:color w:val="000000"/>
              </w:rPr>
              <w:t>0,516</w:t>
            </w:r>
          </w:p>
        </w:tc>
        <w:tc>
          <w:tcPr>
            <w:tcW w:w="1241" w:type="dxa"/>
            <w:shd w:val="clear" w:color="auto" w:fill="auto"/>
            <w:noWrap/>
            <w:vAlign w:val="center"/>
          </w:tcPr>
          <w:p w:rsidR="009F3608" w:rsidRPr="004E3B2B" w:rsidRDefault="0088164C" w:rsidP="0088164C">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0,179</w:t>
            </w:r>
          </w:p>
        </w:tc>
        <w:tc>
          <w:tcPr>
            <w:tcW w:w="1183" w:type="dxa"/>
            <w:shd w:val="clear" w:color="auto" w:fill="auto"/>
            <w:noWrap/>
            <w:vAlign w:val="center"/>
          </w:tcPr>
          <w:p w:rsidR="009F3608" w:rsidRPr="001360C4" w:rsidRDefault="0088164C" w:rsidP="0088164C">
            <w:pPr>
              <w:spacing w:after="0"/>
              <w:jc w:val="center"/>
              <w:rPr>
                <w:rFonts w:ascii="Times New Roman" w:hAnsi="Times New Roman" w:cs="Times New Roman"/>
                <w:color w:val="000000"/>
              </w:rPr>
            </w:pPr>
            <w:r>
              <w:rPr>
                <w:rFonts w:ascii="Times New Roman" w:hAnsi="Times New Roman" w:cs="Times New Roman"/>
                <w:color w:val="000000"/>
              </w:rPr>
              <w:t>34,7</w:t>
            </w:r>
            <w:r w:rsidR="009F3608">
              <w:rPr>
                <w:rFonts w:ascii="Times New Roman" w:hAnsi="Times New Roman" w:cs="Times New Roman"/>
                <w:color w:val="000000"/>
              </w:rPr>
              <w:t>%</w:t>
            </w:r>
          </w:p>
        </w:tc>
      </w:tr>
    </w:tbl>
    <w:p w:rsidR="006373AD" w:rsidRDefault="006373AD" w:rsidP="00DA44E1">
      <w:pPr>
        <w:spacing w:after="0" w:line="240" w:lineRule="auto"/>
        <w:ind w:firstLine="567"/>
        <w:rPr>
          <w:rFonts w:ascii="Times New Roman" w:eastAsia="Times New Roman" w:hAnsi="Times New Roman" w:cs="Times New Roman"/>
          <w:bCs/>
          <w:i/>
          <w:sz w:val="24"/>
          <w:szCs w:val="24"/>
        </w:rPr>
      </w:pPr>
    </w:p>
    <w:p w:rsidR="00AB304F" w:rsidRDefault="00AB304F" w:rsidP="00C457F7">
      <w:pPr>
        <w:spacing w:after="0" w:line="276" w:lineRule="auto"/>
        <w:ind w:firstLine="567"/>
        <w:rPr>
          <w:rFonts w:ascii="Times New Roman" w:eastAsia="Times New Roman" w:hAnsi="Times New Roman" w:cs="Times New Roman"/>
          <w:bCs/>
          <w:i/>
          <w:sz w:val="24"/>
          <w:szCs w:val="24"/>
        </w:rPr>
      </w:pPr>
      <w:r w:rsidRPr="00AB304F">
        <w:rPr>
          <w:rFonts w:ascii="Times New Roman" w:eastAsia="Times New Roman" w:hAnsi="Times New Roman" w:cs="Times New Roman"/>
          <w:bCs/>
          <w:i/>
          <w:sz w:val="24"/>
          <w:szCs w:val="24"/>
        </w:rPr>
        <w:t>и) способы учета тепла, отпущенного в тепловые сети;</w:t>
      </w:r>
    </w:p>
    <w:p w:rsidR="00A24CBF" w:rsidRDefault="00461258" w:rsidP="00A24CBF">
      <w:pPr>
        <w:spacing w:after="0" w:line="360" w:lineRule="auto"/>
        <w:ind w:firstLine="567"/>
        <w:jc w:val="both"/>
        <w:rPr>
          <w:rFonts w:ascii="Times New Roman" w:eastAsia="Times New Roman" w:hAnsi="Times New Roman" w:cs="Times New Roman"/>
          <w:bCs/>
          <w:sz w:val="24"/>
          <w:szCs w:val="24"/>
        </w:rPr>
      </w:pPr>
      <w:r w:rsidRPr="00461258">
        <w:rPr>
          <w:rFonts w:ascii="Times New Roman" w:eastAsia="Times New Roman" w:hAnsi="Times New Roman" w:cs="Times New Roman"/>
          <w:bCs/>
          <w:sz w:val="24"/>
          <w:szCs w:val="24"/>
        </w:rPr>
        <w:t xml:space="preserve">Фактический расход </w:t>
      </w:r>
      <w:r>
        <w:rPr>
          <w:rFonts w:ascii="Times New Roman" w:eastAsia="Times New Roman" w:hAnsi="Times New Roman" w:cs="Times New Roman"/>
          <w:bCs/>
          <w:sz w:val="24"/>
          <w:szCs w:val="24"/>
        </w:rPr>
        <w:t>энергоресурсов</w:t>
      </w:r>
      <w:r w:rsidR="008941E9">
        <w:rPr>
          <w:rFonts w:ascii="Times New Roman" w:eastAsia="Times New Roman" w:hAnsi="Times New Roman" w:cs="Times New Roman"/>
          <w:bCs/>
          <w:sz w:val="24"/>
          <w:szCs w:val="24"/>
        </w:rPr>
        <w:t xml:space="preserve"> (электроэнергия, вода) </w:t>
      </w:r>
      <w:r>
        <w:rPr>
          <w:rFonts w:ascii="Times New Roman" w:eastAsia="Times New Roman" w:hAnsi="Times New Roman" w:cs="Times New Roman"/>
          <w:bCs/>
          <w:sz w:val="24"/>
          <w:szCs w:val="24"/>
        </w:rPr>
        <w:t>и</w:t>
      </w:r>
      <w:r w:rsidR="006A3614">
        <w:rPr>
          <w:rFonts w:ascii="Times New Roman" w:eastAsia="Times New Roman" w:hAnsi="Times New Roman" w:cs="Times New Roman"/>
          <w:bCs/>
          <w:sz w:val="24"/>
          <w:szCs w:val="24"/>
        </w:rPr>
        <w:t xml:space="preserve"> </w:t>
      </w:r>
      <w:r>
        <w:rPr>
          <w:rFonts w:ascii="Times New Roman" w:eastAsia="Times New Roman" w:hAnsi="Times New Roman" w:cs="Times New Roman"/>
          <w:bCs/>
          <w:sz w:val="24"/>
          <w:szCs w:val="24"/>
        </w:rPr>
        <w:t xml:space="preserve">отпущенной тепловой </w:t>
      </w:r>
      <w:r w:rsidR="00A24CBF">
        <w:rPr>
          <w:rFonts w:ascii="Times New Roman" w:eastAsia="Times New Roman" w:hAnsi="Times New Roman" w:cs="Times New Roman"/>
          <w:bCs/>
          <w:sz w:val="24"/>
          <w:szCs w:val="24"/>
        </w:rPr>
        <w:t>энергии в сеть, принимается по данным приборов учета установленным в котельных.</w:t>
      </w:r>
    </w:p>
    <w:p w:rsidR="00AB304F" w:rsidRDefault="00AB304F" w:rsidP="00C457F7">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12" w:name="_Toc213716810"/>
      <w:r w:rsidRPr="00AB304F">
        <w:rPr>
          <w:rFonts w:ascii="Times New Roman" w:eastAsia="Times New Roman" w:hAnsi="Times New Roman" w:cs="Times New Roman"/>
          <w:bCs/>
          <w:i/>
          <w:color w:val="auto"/>
          <w:sz w:val="24"/>
          <w:szCs w:val="24"/>
        </w:rPr>
        <w:t>к) статистика отказов и восстановлений оборудования источников тепловой энергии;</w:t>
      </w:r>
      <w:bookmarkEnd w:id="12"/>
    </w:p>
    <w:p w:rsidR="00AB304F" w:rsidRDefault="00A14849" w:rsidP="00612098">
      <w:pPr>
        <w:spacing w:after="0" w:line="360" w:lineRule="auto"/>
        <w:ind w:firstLine="567"/>
        <w:jc w:val="both"/>
        <w:rPr>
          <w:rFonts w:ascii="Times New Roman" w:hAnsi="Times New Roman" w:cs="Times New Roman"/>
          <w:b/>
          <w:sz w:val="24"/>
          <w:szCs w:val="24"/>
        </w:rPr>
      </w:pPr>
      <w:r w:rsidRPr="00A14849">
        <w:rPr>
          <w:rFonts w:ascii="Times New Roman" w:hAnsi="Times New Roman" w:cs="Times New Roman"/>
          <w:sz w:val="24"/>
          <w:szCs w:val="24"/>
        </w:rPr>
        <w:t>Отказов оборудования, приводящих к нарушению отпус</w:t>
      </w:r>
      <w:r>
        <w:rPr>
          <w:rFonts w:ascii="Times New Roman" w:hAnsi="Times New Roman" w:cs="Times New Roman"/>
          <w:sz w:val="24"/>
          <w:szCs w:val="24"/>
        </w:rPr>
        <w:t xml:space="preserve">ка тепла в тепловые сети, </w:t>
      </w:r>
      <w:r w:rsidRPr="00892649">
        <w:rPr>
          <w:rFonts w:ascii="Times New Roman" w:hAnsi="Times New Roman" w:cs="Times New Roman"/>
          <w:b/>
          <w:sz w:val="24"/>
          <w:szCs w:val="24"/>
        </w:rPr>
        <w:t>не зарегистрировано.</w:t>
      </w:r>
    </w:p>
    <w:p w:rsidR="00780F44" w:rsidRPr="00892649" w:rsidRDefault="00780F44" w:rsidP="00612098">
      <w:pPr>
        <w:spacing w:after="0" w:line="360" w:lineRule="auto"/>
        <w:ind w:firstLine="567"/>
        <w:jc w:val="both"/>
        <w:rPr>
          <w:rFonts w:ascii="Times New Roman" w:hAnsi="Times New Roman" w:cs="Times New Roman"/>
          <w:b/>
          <w:sz w:val="24"/>
          <w:szCs w:val="24"/>
        </w:rPr>
      </w:pPr>
    </w:p>
    <w:p w:rsidR="00AB304F" w:rsidRPr="00AB304F" w:rsidRDefault="00AB304F" w:rsidP="00C457F7">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13" w:name="_Toc213716811"/>
      <w:r w:rsidRPr="00AB304F">
        <w:rPr>
          <w:rFonts w:ascii="Times New Roman" w:eastAsia="Times New Roman" w:hAnsi="Times New Roman" w:cs="Times New Roman"/>
          <w:bCs/>
          <w:i/>
          <w:color w:val="auto"/>
          <w:sz w:val="24"/>
          <w:szCs w:val="24"/>
        </w:rPr>
        <w:lastRenderedPageBreak/>
        <w:t>л) предписания надзорных органов по запрещению дальнейшей эксплуатации источников тепловой энергии;</w:t>
      </w:r>
      <w:bookmarkEnd w:id="13"/>
    </w:p>
    <w:p w:rsidR="00A14849" w:rsidRDefault="00A14849" w:rsidP="00612098">
      <w:pPr>
        <w:spacing w:after="0" w:line="360" w:lineRule="auto"/>
        <w:ind w:firstLine="567"/>
        <w:jc w:val="both"/>
        <w:rPr>
          <w:rFonts w:ascii="Times New Roman" w:hAnsi="Times New Roman" w:cs="Times New Roman"/>
          <w:b/>
          <w:sz w:val="24"/>
          <w:szCs w:val="24"/>
        </w:rPr>
      </w:pPr>
      <w:r w:rsidRPr="00A14849">
        <w:rPr>
          <w:rFonts w:ascii="Times New Roman" w:hAnsi="Times New Roman" w:cs="Times New Roman"/>
          <w:sz w:val="24"/>
          <w:szCs w:val="24"/>
        </w:rPr>
        <w:t xml:space="preserve">Предписания надзорных органов по запрещению дальнейшей эксплуатации источников тепловой энергии </w:t>
      </w:r>
      <w:r w:rsidRPr="004A7DA7">
        <w:rPr>
          <w:rFonts w:ascii="Times New Roman" w:hAnsi="Times New Roman" w:cs="Times New Roman"/>
          <w:b/>
          <w:sz w:val="24"/>
          <w:szCs w:val="24"/>
        </w:rPr>
        <w:t>отсутствуют.</w:t>
      </w:r>
    </w:p>
    <w:p w:rsidR="00AB304F" w:rsidRDefault="00AB304F" w:rsidP="0073584B">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14" w:name="_Toc213716812"/>
      <w:r w:rsidRPr="00AB304F">
        <w:rPr>
          <w:rFonts w:ascii="Times New Roman" w:eastAsia="Times New Roman" w:hAnsi="Times New Roman" w:cs="Times New Roman"/>
          <w:bCs/>
          <w:i/>
          <w:color w:val="auto"/>
          <w:sz w:val="24"/>
          <w:szCs w:val="24"/>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14"/>
    </w:p>
    <w:p w:rsidR="00A14849" w:rsidRDefault="00A14849" w:rsidP="00996A6C">
      <w:pPr>
        <w:spacing w:after="0" w:line="360" w:lineRule="auto"/>
        <w:ind w:firstLine="567"/>
        <w:jc w:val="both"/>
        <w:rPr>
          <w:rFonts w:ascii="Times New Roman" w:hAnsi="Times New Roman" w:cs="Times New Roman"/>
          <w:b/>
          <w:sz w:val="24"/>
          <w:szCs w:val="24"/>
        </w:rPr>
      </w:pPr>
      <w:r w:rsidRPr="00A14849">
        <w:rPr>
          <w:rFonts w:ascii="Times New Roman" w:hAnsi="Times New Roman" w:cs="Times New Roman"/>
          <w:sz w:val="24"/>
          <w:szCs w:val="24"/>
        </w:rPr>
        <w:t>Источники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8F5E41">
        <w:rPr>
          <w:rFonts w:ascii="Times New Roman" w:hAnsi="Times New Roman" w:cs="Times New Roman"/>
          <w:sz w:val="24"/>
          <w:szCs w:val="24"/>
        </w:rPr>
        <w:t xml:space="preserve"> </w:t>
      </w:r>
      <w:r w:rsidRPr="004A7DA7">
        <w:rPr>
          <w:rFonts w:ascii="Times New Roman" w:hAnsi="Times New Roman" w:cs="Times New Roman"/>
          <w:b/>
          <w:sz w:val="24"/>
          <w:szCs w:val="24"/>
        </w:rPr>
        <w:t>отсутствуют.</w:t>
      </w:r>
    </w:p>
    <w:p w:rsidR="008818FF" w:rsidRPr="004A7DA7" w:rsidRDefault="008818FF" w:rsidP="007E087C">
      <w:pPr>
        <w:spacing w:after="0" w:line="240" w:lineRule="auto"/>
        <w:ind w:firstLine="567"/>
        <w:jc w:val="both"/>
        <w:rPr>
          <w:rFonts w:ascii="Times New Roman" w:hAnsi="Times New Roman" w:cs="Times New Roman"/>
          <w:b/>
          <w:sz w:val="24"/>
          <w:szCs w:val="24"/>
        </w:rPr>
      </w:pPr>
    </w:p>
    <w:p w:rsidR="00AB304F" w:rsidRDefault="00AB304F" w:rsidP="00004F29">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
          <w:bCs/>
          <w:color w:val="auto"/>
          <w:sz w:val="24"/>
          <w:szCs w:val="24"/>
        </w:rPr>
      </w:pPr>
      <w:bookmarkStart w:id="15" w:name="_Toc213716813"/>
      <w:r w:rsidRPr="00AB304F">
        <w:rPr>
          <w:rFonts w:ascii="Times New Roman" w:eastAsia="Times New Roman" w:hAnsi="Times New Roman" w:cs="Times New Roman"/>
          <w:b/>
          <w:bCs/>
          <w:color w:val="auto"/>
          <w:sz w:val="24"/>
          <w:szCs w:val="24"/>
        </w:rPr>
        <w:t>Глава 2. Существующее и перспективное потребление тепловой энергии на цели теплоснабжения.</w:t>
      </w:r>
      <w:bookmarkEnd w:id="15"/>
    </w:p>
    <w:p w:rsidR="003C5BA4" w:rsidRDefault="003C5BA4" w:rsidP="00004F29">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16" w:name="_Toc213716814"/>
      <w:r w:rsidRPr="003C5BA4">
        <w:rPr>
          <w:rFonts w:ascii="Times New Roman" w:eastAsia="Times New Roman" w:hAnsi="Times New Roman" w:cs="Times New Roman"/>
          <w:bCs/>
          <w:i/>
          <w:color w:val="auto"/>
          <w:sz w:val="24"/>
          <w:szCs w:val="24"/>
        </w:rPr>
        <w:t>а) данные базового уровня потребления тепла на цели теплоснабжения;</w:t>
      </w:r>
      <w:bookmarkEnd w:id="16"/>
    </w:p>
    <w:p w:rsidR="00AB0821" w:rsidRPr="00AB0821" w:rsidRDefault="00AB0821" w:rsidP="00935BCB">
      <w:pPr>
        <w:spacing w:after="0" w:line="360" w:lineRule="auto"/>
        <w:ind w:right="-426" w:firstLine="567"/>
        <w:jc w:val="both"/>
        <w:rPr>
          <w:rFonts w:ascii="Times New Roman" w:eastAsia="Times New Roman" w:hAnsi="Times New Roman" w:cs="Times New Roman"/>
          <w:color w:val="000000"/>
          <w:sz w:val="24"/>
          <w:szCs w:val="24"/>
          <w:lang w:eastAsia="ru-RU"/>
        </w:rPr>
      </w:pPr>
      <w:r w:rsidRPr="00AB0821">
        <w:rPr>
          <w:rFonts w:ascii="Times New Roman" w:eastAsia="Times New Roman" w:hAnsi="Times New Roman" w:cs="Times New Roman"/>
          <w:color w:val="000000"/>
          <w:sz w:val="24"/>
          <w:szCs w:val="24"/>
          <w:lang w:eastAsia="ru-RU"/>
        </w:rPr>
        <w:t xml:space="preserve">Сведения об уровне потребления тепла на цели теплоснабжения приведено в таблице </w:t>
      </w:r>
      <w:r>
        <w:rPr>
          <w:rFonts w:ascii="Times New Roman" w:eastAsia="Times New Roman" w:hAnsi="Times New Roman" w:cs="Times New Roman"/>
          <w:color w:val="000000"/>
          <w:sz w:val="24"/>
          <w:szCs w:val="24"/>
          <w:lang w:eastAsia="ru-RU"/>
        </w:rPr>
        <w:t>2.</w:t>
      </w:r>
      <w:r w:rsidR="00AC6935">
        <w:rPr>
          <w:rFonts w:ascii="Times New Roman" w:eastAsia="Times New Roman" w:hAnsi="Times New Roman" w:cs="Times New Roman"/>
          <w:color w:val="000000"/>
          <w:sz w:val="24"/>
          <w:szCs w:val="24"/>
          <w:lang w:eastAsia="ru-RU"/>
        </w:rPr>
        <w:t>1</w:t>
      </w:r>
      <w:r w:rsidR="00391CB2">
        <w:rPr>
          <w:rFonts w:ascii="Times New Roman" w:eastAsia="Times New Roman" w:hAnsi="Times New Roman" w:cs="Times New Roman"/>
          <w:color w:val="000000"/>
          <w:sz w:val="24"/>
          <w:szCs w:val="24"/>
          <w:lang w:eastAsia="ru-RU"/>
        </w:rPr>
        <w:t>.</w:t>
      </w:r>
    </w:p>
    <w:p w:rsidR="00AE37D7" w:rsidRPr="009D45AD" w:rsidRDefault="00AB0821" w:rsidP="00E0384C">
      <w:pPr>
        <w:spacing w:after="0" w:line="240" w:lineRule="auto"/>
        <w:ind w:right="-143" w:firstLine="567"/>
        <w:jc w:val="both"/>
        <w:rPr>
          <w:rFonts w:ascii="Times New Roman" w:eastAsia="Times New Roman" w:hAnsi="Times New Roman" w:cs="Times New Roman"/>
          <w:b/>
          <w:color w:val="000000"/>
          <w:sz w:val="24"/>
          <w:szCs w:val="24"/>
          <w:lang w:eastAsia="ru-RU"/>
        </w:rPr>
      </w:pPr>
      <w:r w:rsidRPr="009D45AD">
        <w:rPr>
          <w:rFonts w:ascii="Times New Roman" w:eastAsia="Times New Roman" w:hAnsi="Times New Roman" w:cs="Times New Roman"/>
          <w:b/>
          <w:color w:val="000000"/>
          <w:sz w:val="24"/>
          <w:szCs w:val="24"/>
          <w:lang w:eastAsia="ru-RU"/>
        </w:rPr>
        <w:t xml:space="preserve">Таблица </w:t>
      </w:r>
      <w:r w:rsidR="00307067" w:rsidRPr="009D45AD">
        <w:rPr>
          <w:rFonts w:ascii="Times New Roman" w:eastAsia="Times New Roman" w:hAnsi="Times New Roman" w:cs="Times New Roman"/>
          <w:b/>
          <w:color w:val="000000"/>
          <w:sz w:val="24"/>
          <w:szCs w:val="24"/>
          <w:lang w:eastAsia="ru-RU"/>
        </w:rPr>
        <w:t>2.</w:t>
      </w:r>
      <w:r w:rsidR="00AC6935" w:rsidRPr="009D45AD">
        <w:rPr>
          <w:rFonts w:ascii="Times New Roman" w:eastAsia="Times New Roman" w:hAnsi="Times New Roman" w:cs="Times New Roman"/>
          <w:b/>
          <w:color w:val="000000"/>
          <w:sz w:val="24"/>
          <w:szCs w:val="24"/>
          <w:lang w:eastAsia="ru-RU"/>
        </w:rPr>
        <w:t>1</w:t>
      </w:r>
      <w:r w:rsidR="008B5017">
        <w:rPr>
          <w:rFonts w:ascii="Times New Roman" w:eastAsia="Times New Roman" w:hAnsi="Times New Roman" w:cs="Times New Roman"/>
          <w:b/>
          <w:color w:val="000000"/>
          <w:sz w:val="24"/>
          <w:szCs w:val="24"/>
          <w:lang w:eastAsia="ru-RU"/>
        </w:rPr>
        <w:t xml:space="preserve">. </w:t>
      </w:r>
      <w:r w:rsidRPr="009D45AD">
        <w:rPr>
          <w:rFonts w:ascii="Times New Roman" w:eastAsia="Times New Roman" w:hAnsi="Times New Roman" w:cs="Times New Roman"/>
          <w:b/>
          <w:color w:val="000000"/>
          <w:sz w:val="24"/>
          <w:szCs w:val="24"/>
          <w:lang w:eastAsia="ru-RU"/>
        </w:rPr>
        <w:t>Базовый</w:t>
      </w:r>
      <w:r w:rsidR="004D7E40">
        <w:rPr>
          <w:rFonts w:ascii="Times New Roman" w:eastAsia="Times New Roman" w:hAnsi="Times New Roman" w:cs="Times New Roman"/>
          <w:b/>
          <w:color w:val="000000"/>
          <w:sz w:val="24"/>
          <w:szCs w:val="24"/>
          <w:lang w:eastAsia="ru-RU"/>
        </w:rPr>
        <w:t xml:space="preserve"> и перспективный </w:t>
      </w:r>
      <w:r w:rsidRPr="009D45AD">
        <w:rPr>
          <w:rFonts w:ascii="Times New Roman" w:eastAsia="Times New Roman" w:hAnsi="Times New Roman" w:cs="Times New Roman"/>
          <w:b/>
          <w:color w:val="000000"/>
          <w:sz w:val="24"/>
          <w:szCs w:val="24"/>
          <w:lang w:eastAsia="ru-RU"/>
        </w:rPr>
        <w:t>уровень потребления тепла на цели теплоснабжения</w:t>
      </w:r>
    </w:p>
    <w:tbl>
      <w:tblPr>
        <w:tblW w:w="88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1112"/>
        <w:gridCol w:w="1400"/>
        <w:gridCol w:w="1514"/>
        <w:gridCol w:w="1436"/>
        <w:gridCol w:w="12"/>
      </w:tblGrid>
      <w:tr w:rsidR="002271B5" w:rsidRPr="0031471F" w:rsidTr="00250263">
        <w:trPr>
          <w:trHeight w:val="501"/>
          <w:jc w:val="center"/>
        </w:trPr>
        <w:tc>
          <w:tcPr>
            <w:tcW w:w="8871" w:type="dxa"/>
            <w:gridSpan w:val="6"/>
          </w:tcPr>
          <w:p w:rsidR="002271B5" w:rsidRPr="0031471F" w:rsidRDefault="002271B5" w:rsidP="006E2DB7">
            <w:pPr>
              <w:spacing w:after="0" w:line="240" w:lineRule="auto"/>
              <w:jc w:val="center"/>
              <w:rPr>
                <w:rFonts w:ascii="Times New Roman" w:eastAsia="Times New Roman" w:hAnsi="Times New Roman" w:cs="Times New Roman"/>
                <w:b/>
                <w:bCs/>
                <w:lang w:eastAsia="ru-RU"/>
              </w:rPr>
            </w:pPr>
            <w:r w:rsidRPr="0031471F">
              <w:rPr>
                <w:rFonts w:ascii="Times New Roman" w:eastAsia="Times New Roman" w:hAnsi="Times New Roman" w:cs="Times New Roman"/>
                <w:b/>
                <w:color w:val="000000"/>
                <w:lang w:eastAsia="ru-RU"/>
              </w:rPr>
              <w:t>Базовый и перспективный уровень потребления тепла</w:t>
            </w:r>
            <w:r w:rsidRPr="0031471F">
              <w:rPr>
                <w:rFonts w:ascii="Times New Roman" w:eastAsia="Times New Roman" w:hAnsi="Times New Roman" w:cs="Times New Roman"/>
                <w:b/>
                <w:bCs/>
                <w:lang w:eastAsia="ru-RU"/>
              </w:rPr>
              <w:t xml:space="preserve"> по котельной</w:t>
            </w:r>
          </w:p>
          <w:p w:rsidR="002271B5" w:rsidRPr="0031471F" w:rsidRDefault="0051157E" w:rsidP="000429EF">
            <w:pPr>
              <w:spacing w:after="0" w:line="240" w:lineRule="auto"/>
              <w:jc w:val="center"/>
              <w:rPr>
                <w:rFonts w:ascii="Times New Roman" w:eastAsia="Times New Roman" w:hAnsi="Times New Roman" w:cs="Times New Roman"/>
                <w:b/>
                <w:bCs/>
                <w:lang w:eastAsia="ru-RU"/>
              </w:rPr>
            </w:pPr>
            <w:r w:rsidRPr="0051157E">
              <w:rPr>
                <w:rFonts w:ascii="Times New Roman" w:eastAsia="Times New Roman" w:hAnsi="Times New Roman" w:cs="Times New Roman"/>
                <w:b/>
                <w:bCs/>
                <w:lang w:eastAsia="ru-RU"/>
              </w:rPr>
              <w:t>Котельная №</w:t>
            </w:r>
            <w:r w:rsidR="000429EF">
              <w:rPr>
                <w:rFonts w:ascii="Times New Roman" w:eastAsia="Times New Roman" w:hAnsi="Times New Roman" w:cs="Times New Roman"/>
                <w:b/>
                <w:bCs/>
                <w:lang w:eastAsia="ru-RU"/>
              </w:rPr>
              <w:t>8</w:t>
            </w:r>
            <w:r w:rsidRPr="0051157E">
              <w:rPr>
                <w:rFonts w:ascii="Times New Roman" w:eastAsia="Times New Roman" w:hAnsi="Times New Roman" w:cs="Times New Roman"/>
                <w:b/>
                <w:bCs/>
                <w:lang w:eastAsia="ru-RU"/>
              </w:rPr>
              <w:t xml:space="preserve"> д. </w:t>
            </w:r>
            <w:r w:rsidR="000429EF">
              <w:rPr>
                <w:rFonts w:ascii="Times New Roman" w:eastAsia="Times New Roman" w:hAnsi="Times New Roman" w:cs="Times New Roman"/>
                <w:b/>
                <w:bCs/>
                <w:lang w:eastAsia="ru-RU"/>
              </w:rPr>
              <w:t>Пеклино</w:t>
            </w:r>
          </w:p>
        </w:tc>
      </w:tr>
      <w:tr w:rsidR="002271B5" w:rsidRPr="0031471F" w:rsidTr="00250263">
        <w:trPr>
          <w:gridAfter w:val="1"/>
          <w:wAfter w:w="12" w:type="dxa"/>
          <w:trHeight w:val="77"/>
          <w:jc w:val="center"/>
        </w:trPr>
        <w:tc>
          <w:tcPr>
            <w:tcW w:w="3397" w:type="dxa"/>
            <w:tcBorders>
              <w:bottom w:val="single" w:sz="4" w:space="0" w:color="auto"/>
            </w:tcBorders>
            <w:shd w:val="clear" w:color="auto" w:fill="auto"/>
            <w:vAlign w:val="center"/>
            <w:hideMark/>
          </w:tcPr>
          <w:p w:rsidR="002271B5" w:rsidRPr="00283AF9" w:rsidRDefault="002271B5" w:rsidP="001B600F">
            <w:pPr>
              <w:spacing w:after="0" w:line="240" w:lineRule="auto"/>
              <w:jc w:val="center"/>
              <w:rPr>
                <w:rFonts w:ascii="Times New Roman" w:eastAsia="Times New Roman" w:hAnsi="Times New Roman" w:cs="Times New Roman"/>
                <w:b/>
                <w:bCs/>
                <w:lang w:eastAsia="ru-RU"/>
              </w:rPr>
            </w:pPr>
            <w:r w:rsidRPr="00283AF9">
              <w:rPr>
                <w:rFonts w:ascii="Times New Roman" w:eastAsia="Times New Roman" w:hAnsi="Times New Roman" w:cs="Times New Roman"/>
                <w:b/>
                <w:bCs/>
                <w:lang w:eastAsia="ru-RU"/>
              </w:rPr>
              <w:t>Показатели</w:t>
            </w:r>
          </w:p>
        </w:tc>
        <w:tc>
          <w:tcPr>
            <w:tcW w:w="1112" w:type="dxa"/>
            <w:tcBorders>
              <w:bottom w:val="single" w:sz="4" w:space="0" w:color="auto"/>
            </w:tcBorders>
            <w:shd w:val="clear" w:color="auto" w:fill="auto"/>
            <w:vAlign w:val="center"/>
            <w:hideMark/>
          </w:tcPr>
          <w:p w:rsidR="002271B5" w:rsidRPr="00283AF9" w:rsidRDefault="002271B5" w:rsidP="001B600F">
            <w:pPr>
              <w:spacing w:after="0" w:line="240" w:lineRule="auto"/>
              <w:jc w:val="center"/>
              <w:rPr>
                <w:rFonts w:ascii="Times New Roman" w:eastAsia="Times New Roman" w:hAnsi="Times New Roman" w:cs="Times New Roman"/>
                <w:b/>
                <w:bCs/>
                <w:lang w:eastAsia="ru-RU"/>
              </w:rPr>
            </w:pPr>
            <w:r w:rsidRPr="00283AF9">
              <w:rPr>
                <w:rFonts w:ascii="Times New Roman" w:eastAsia="Times New Roman" w:hAnsi="Times New Roman" w:cs="Times New Roman"/>
                <w:b/>
                <w:bCs/>
                <w:lang w:eastAsia="ru-RU"/>
              </w:rPr>
              <w:t>Ед.  изм.</w:t>
            </w:r>
          </w:p>
        </w:tc>
        <w:tc>
          <w:tcPr>
            <w:tcW w:w="1400" w:type="dxa"/>
            <w:tcBorders>
              <w:bottom w:val="single" w:sz="4" w:space="0" w:color="auto"/>
            </w:tcBorders>
            <w:shd w:val="clear" w:color="auto" w:fill="auto"/>
            <w:vAlign w:val="center"/>
            <w:hideMark/>
          </w:tcPr>
          <w:p w:rsidR="002271B5" w:rsidRPr="00283AF9" w:rsidRDefault="002271B5" w:rsidP="009B38F3">
            <w:pPr>
              <w:spacing w:after="0" w:line="240" w:lineRule="auto"/>
              <w:jc w:val="center"/>
              <w:rPr>
                <w:rFonts w:ascii="Times New Roman" w:eastAsia="Times New Roman" w:hAnsi="Times New Roman" w:cs="Times New Roman"/>
                <w:b/>
                <w:bCs/>
                <w:lang w:eastAsia="ru-RU"/>
              </w:rPr>
            </w:pPr>
            <w:r w:rsidRPr="00283AF9">
              <w:rPr>
                <w:rFonts w:ascii="Times New Roman" w:eastAsia="Times New Roman" w:hAnsi="Times New Roman" w:cs="Times New Roman"/>
                <w:b/>
                <w:bCs/>
                <w:lang w:eastAsia="ru-RU"/>
              </w:rPr>
              <w:t>На 202</w:t>
            </w:r>
            <w:r w:rsidR="009B38F3" w:rsidRPr="00283AF9">
              <w:rPr>
                <w:rFonts w:ascii="Times New Roman" w:eastAsia="Times New Roman" w:hAnsi="Times New Roman" w:cs="Times New Roman"/>
                <w:b/>
                <w:bCs/>
                <w:lang w:eastAsia="ru-RU"/>
              </w:rPr>
              <w:t xml:space="preserve">4 </w:t>
            </w:r>
            <w:r w:rsidRPr="00283AF9">
              <w:rPr>
                <w:rFonts w:ascii="Times New Roman" w:eastAsia="Times New Roman" w:hAnsi="Times New Roman" w:cs="Times New Roman"/>
                <w:b/>
                <w:bCs/>
                <w:lang w:eastAsia="ru-RU"/>
              </w:rPr>
              <w:t>г.</w:t>
            </w:r>
          </w:p>
        </w:tc>
        <w:tc>
          <w:tcPr>
            <w:tcW w:w="1514" w:type="dxa"/>
            <w:tcBorders>
              <w:bottom w:val="single" w:sz="4" w:space="0" w:color="auto"/>
            </w:tcBorders>
            <w:shd w:val="clear" w:color="auto" w:fill="auto"/>
            <w:vAlign w:val="center"/>
            <w:hideMark/>
          </w:tcPr>
          <w:p w:rsidR="002271B5" w:rsidRPr="00283AF9" w:rsidRDefault="002271B5" w:rsidP="0051157E">
            <w:pPr>
              <w:spacing w:after="0" w:line="240" w:lineRule="auto"/>
              <w:jc w:val="center"/>
              <w:rPr>
                <w:rFonts w:ascii="Times New Roman" w:eastAsia="Times New Roman" w:hAnsi="Times New Roman" w:cs="Times New Roman"/>
                <w:b/>
                <w:bCs/>
                <w:lang w:eastAsia="ru-RU"/>
              </w:rPr>
            </w:pPr>
            <w:r w:rsidRPr="00283AF9">
              <w:rPr>
                <w:rFonts w:ascii="Times New Roman" w:eastAsia="Times New Roman" w:hAnsi="Times New Roman" w:cs="Times New Roman"/>
                <w:b/>
                <w:bCs/>
                <w:lang w:eastAsia="ru-RU"/>
              </w:rPr>
              <w:t xml:space="preserve">До </w:t>
            </w:r>
            <w:r w:rsidR="002724D7">
              <w:rPr>
                <w:rFonts w:ascii="Times New Roman" w:eastAsia="Times New Roman" w:hAnsi="Times New Roman" w:cs="Times New Roman"/>
                <w:b/>
                <w:bCs/>
                <w:lang w:eastAsia="ru-RU"/>
              </w:rPr>
              <w:t>2028</w:t>
            </w:r>
            <w:r w:rsidR="0051157E">
              <w:rPr>
                <w:rFonts w:ascii="Times New Roman" w:eastAsia="Times New Roman" w:hAnsi="Times New Roman" w:cs="Times New Roman"/>
                <w:b/>
                <w:bCs/>
                <w:lang w:eastAsia="ru-RU"/>
              </w:rPr>
              <w:t xml:space="preserve"> </w:t>
            </w:r>
            <w:r w:rsidRPr="00283AF9">
              <w:rPr>
                <w:rFonts w:ascii="Times New Roman" w:eastAsia="Times New Roman" w:hAnsi="Times New Roman" w:cs="Times New Roman"/>
                <w:b/>
                <w:bCs/>
                <w:lang w:eastAsia="ru-RU"/>
              </w:rPr>
              <w:t>г.</w:t>
            </w:r>
          </w:p>
        </w:tc>
        <w:tc>
          <w:tcPr>
            <w:tcW w:w="1436" w:type="dxa"/>
            <w:tcBorders>
              <w:bottom w:val="single" w:sz="4" w:space="0" w:color="auto"/>
            </w:tcBorders>
            <w:vAlign w:val="center"/>
          </w:tcPr>
          <w:p w:rsidR="002271B5" w:rsidRPr="00283AF9" w:rsidRDefault="002271B5" w:rsidP="0051157E">
            <w:pPr>
              <w:spacing w:after="0" w:line="240" w:lineRule="auto"/>
              <w:jc w:val="center"/>
              <w:rPr>
                <w:rFonts w:ascii="Times New Roman" w:eastAsia="Times New Roman" w:hAnsi="Times New Roman" w:cs="Times New Roman"/>
                <w:b/>
                <w:bCs/>
                <w:lang w:eastAsia="ru-RU"/>
              </w:rPr>
            </w:pPr>
            <w:r w:rsidRPr="00283AF9">
              <w:rPr>
                <w:rFonts w:ascii="Times New Roman" w:eastAsia="Times New Roman" w:hAnsi="Times New Roman" w:cs="Times New Roman"/>
                <w:b/>
                <w:bCs/>
                <w:lang w:eastAsia="ru-RU"/>
              </w:rPr>
              <w:t xml:space="preserve">До </w:t>
            </w:r>
            <w:r w:rsidR="00E73D44">
              <w:rPr>
                <w:rFonts w:ascii="Times New Roman" w:eastAsia="Times New Roman" w:hAnsi="Times New Roman" w:cs="Times New Roman"/>
                <w:b/>
                <w:bCs/>
                <w:lang w:eastAsia="ru-RU"/>
              </w:rPr>
              <w:t>2038</w:t>
            </w:r>
            <w:r w:rsidR="0051157E">
              <w:rPr>
                <w:rFonts w:ascii="Times New Roman" w:eastAsia="Times New Roman" w:hAnsi="Times New Roman" w:cs="Times New Roman"/>
                <w:b/>
                <w:bCs/>
                <w:lang w:eastAsia="ru-RU"/>
              </w:rPr>
              <w:t xml:space="preserve"> </w:t>
            </w:r>
            <w:r w:rsidRPr="00283AF9">
              <w:rPr>
                <w:rFonts w:ascii="Times New Roman" w:eastAsia="Times New Roman" w:hAnsi="Times New Roman" w:cs="Times New Roman"/>
                <w:b/>
                <w:bCs/>
                <w:lang w:eastAsia="ru-RU"/>
              </w:rPr>
              <w:t>г.</w:t>
            </w:r>
          </w:p>
        </w:tc>
      </w:tr>
      <w:tr w:rsidR="000429EF" w:rsidRPr="0031471F" w:rsidTr="00250263">
        <w:trPr>
          <w:gridAfter w:val="1"/>
          <w:wAfter w:w="12" w:type="dxa"/>
          <w:trHeight w:val="77"/>
          <w:jc w:val="center"/>
        </w:trPr>
        <w:tc>
          <w:tcPr>
            <w:tcW w:w="3397" w:type="dxa"/>
            <w:tcBorders>
              <w:top w:val="single" w:sz="4" w:space="0" w:color="auto"/>
            </w:tcBorders>
            <w:shd w:val="clear" w:color="auto" w:fill="auto"/>
            <w:vAlign w:val="center"/>
            <w:hideMark/>
          </w:tcPr>
          <w:p w:rsidR="000429EF" w:rsidRPr="0031471F" w:rsidRDefault="000429EF" w:rsidP="000429EF">
            <w:pPr>
              <w:spacing w:after="0" w:line="240" w:lineRule="auto"/>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Произведено тепловой энергии (выработка)</w:t>
            </w:r>
          </w:p>
        </w:tc>
        <w:tc>
          <w:tcPr>
            <w:tcW w:w="1112" w:type="dxa"/>
            <w:tcBorders>
              <w:top w:val="single" w:sz="4" w:space="0" w:color="auto"/>
            </w:tcBorders>
            <w:shd w:val="clear" w:color="auto" w:fill="auto"/>
            <w:vAlign w:val="center"/>
            <w:hideMark/>
          </w:tcPr>
          <w:p w:rsidR="000429EF" w:rsidRPr="0031471F" w:rsidRDefault="000429EF" w:rsidP="000429EF">
            <w:pPr>
              <w:spacing w:after="0" w:line="240" w:lineRule="auto"/>
              <w:jc w:val="center"/>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Гкал</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856,12</w:t>
            </w:r>
          </w:p>
        </w:tc>
        <w:tc>
          <w:tcPr>
            <w:tcW w:w="1514"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856,12</w:t>
            </w:r>
          </w:p>
        </w:tc>
        <w:tc>
          <w:tcPr>
            <w:tcW w:w="1436"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856,12</w:t>
            </w:r>
          </w:p>
        </w:tc>
      </w:tr>
      <w:tr w:rsidR="000429EF" w:rsidRPr="0031471F" w:rsidTr="00250263">
        <w:trPr>
          <w:gridAfter w:val="1"/>
          <w:wAfter w:w="12" w:type="dxa"/>
          <w:trHeight w:val="77"/>
          <w:jc w:val="center"/>
        </w:trPr>
        <w:tc>
          <w:tcPr>
            <w:tcW w:w="3397" w:type="dxa"/>
            <w:tcBorders>
              <w:top w:val="single" w:sz="4" w:space="0" w:color="auto"/>
              <w:bottom w:val="single" w:sz="4" w:space="0" w:color="auto"/>
            </w:tcBorders>
            <w:shd w:val="clear" w:color="auto" w:fill="auto"/>
            <w:vAlign w:val="center"/>
            <w:hideMark/>
          </w:tcPr>
          <w:p w:rsidR="000429EF" w:rsidRPr="0031471F" w:rsidRDefault="000429EF" w:rsidP="000429EF">
            <w:pPr>
              <w:spacing w:after="0" w:line="240" w:lineRule="auto"/>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Собственные нужды</w:t>
            </w:r>
          </w:p>
        </w:tc>
        <w:tc>
          <w:tcPr>
            <w:tcW w:w="1112" w:type="dxa"/>
            <w:tcBorders>
              <w:top w:val="single" w:sz="4" w:space="0" w:color="auto"/>
              <w:bottom w:val="single" w:sz="4" w:space="0" w:color="auto"/>
            </w:tcBorders>
            <w:shd w:val="clear" w:color="auto" w:fill="auto"/>
            <w:vAlign w:val="center"/>
            <w:hideMark/>
          </w:tcPr>
          <w:p w:rsidR="000429EF" w:rsidRPr="0031471F" w:rsidRDefault="000429EF" w:rsidP="000429EF">
            <w:pPr>
              <w:spacing w:after="0" w:line="240" w:lineRule="auto"/>
              <w:jc w:val="center"/>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Гкал</w:t>
            </w:r>
          </w:p>
        </w:tc>
        <w:tc>
          <w:tcPr>
            <w:tcW w:w="1400" w:type="dxa"/>
            <w:tcBorders>
              <w:top w:val="single" w:sz="4" w:space="0" w:color="auto"/>
              <w:left w:val="nil"/>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19,86</w:t>
            </w:r>
          </w:p>
        </w:tc>
        <w:tc>
          <w:tcPr>
            <w:tcW w:w="1514" w:type="dxa"/>
            <w:tcBorders>
              <w:top w:val="single" w:sz="4" w:space="0" w:color="auto"/>
              <w:left w:val="nil"/>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19,86</w:t>
            </w:r>
          </w:p>
        </w:tc>
        <w:tc>
          <w:tcPr>
            <w:tcW w:w="1436" w:type="dxa"/>
            <w:tcBorders>
              <w:top w:val="single" w:sz="4" w:space="0" w:color="auto"/>
              <w:left w:val="nil"/>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19,86</w:t>
            </w:r>
          </w:p>
        </w:tc>
      </w:tr>
      <w:tr w:rsidR="000429EF" w:rsidRPr="0031471F" w:rsidTr="00250263">
        <w:trPr>
          <w:gridAfter w:val="1"/>
          <w:wAfter w:w="12" w:type="dxa"/>
          <w:trHeight w:val="77"/>
          <w:jc w:val="center"/>
        </w:trPr>
        <w:tc>
          <w:tcPr>
            <w:tcW w:w="3397" w:type="dxa"/>
            <w:shd w:val="clear" w:color="auto" w:fill="auto"/>
            <w:vAlign w:val="center"/>
            <w:hideMark/>
          </w:tcPr>
          <w:p w:rsidR="000429EF" w:rsidRPr="0031471F" w:rsidRDefault="000429EF" w:rsidP="000429EF">
            <w:pPr>
              <w:spacing w:after="0" w:line="240" w:lineRule="auto"/>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Отпуск с коллекторов</w:t>
            </w:r>
          </w:p>
        </w:tc>
        <w:tc>
          <w:tcPr>
            <w:tcW w:w="1112" w:type="dxa"/>
            <w:shd w:val="clear" w:color="auto" w:fill="auto"/>
            <w:vAlign w:val="center"/>
            <w:hideMark/>
          </w:tcPr>
          <w:p w:rsidR="000429EF" w:rsidRPr="0031471F" w:rsidRDefault="000429EF" w:rsidP="000429EF">
            <w:pPr>
              <w:spacing w:after="0" w:line="240" w:lineRule="auto"/>
              <w:jc w:val="center"/>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Гкал</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836,26</w:t>
            </w:r>
          </w:p>
        </w:tc>
        <w:tc>
          <w:tcPr>
            <w:tcW w:w="1514"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836,26</w:t>
            </w:r>
          </w:p>
        </w:tc>
        <w:tc>
          <w:tcPr>
            <w:tcW w:w="1436"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836,26</w:t>
            </w:r>
          </w:p>
        </w:tc>
      </w:tr>
      <w:tr w:rsidR="000429EF" w:rsidRPr="0031471F" w:rsidTr="00250263">
        <w:trPr>
          <w:gridAfter w:val="1"/>
          <w:wAfter w:w="12" w:type="dxa"/>
          <w:trHeight w:val="330"/>
          <w:jc w:val="center"/>
        </w:trPr>
        <w:tc>
          <w:tcPr>
            <w:tcW w:w="3397" w:type="dxa"/>
            <w:tcBorders>
              <w:top w:val="single" w:sz="4" w:space="0" w:color="auto"/>
            </w:tcBorders>
            <w:shd w:val="clear" w:color="auto" w:fill="auto"/>
            <w:vAlign w:val="center"/>
            <w:hideMark/>
          </w:tcPr>
          <w:p w:rsidR="000429EF" w:rsidRPr="0031471F" w:rsidRDefault="000429EF" w:rsidP="000429EF">
            <w:pPr>
              <w:spacing w:after="0" w:line="240" w:lineRule="auto"/>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Отпуск тепловой энергии потребителям (полезный отпуск)</w:t>
            </w:r>
          </w:p>
        </w:tc>
        <w:tc>
          <w:tcPr>
            <w:tcW w:w="1112" w:type="dxa"/>
            <w:tcBorders>
              <w:top w:val="single" w:sz="4" w:space="0" w:color="auto"/>
            </w:tcBorders>
            <w:shd w:val="clear" w:color="auto" w:fill="auto"/>
            <w:vAlign w:val="center"/>
            <w:hideMark/>
          </w:tcPr>
          <w:p w:rsidR="000429EF" w:rsidRPr="0031471F" w:rsidRDefault="000429EF" w:rsidP="000429EF">
            <w:pPr>
              <w:spacing w:after="0" w:line="240" w:lineRule="auto"/>
              <w:jc w:val="center"/>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Гкал</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594,50</w:t>
            </w:r>
          </w:p>
        </w:tc>
        <w:tc>
          <w:tcPr>
            <w:tcW w:w="1514"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594,50</w:t>
            </w:r>
          </w:p>
        </w:tc>
        <w:tc>
          <w:tcPr>
            <w:tcW w:w="1436"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jc w:val="center"/>
              <w:rPr>
                <w:rFonts w:ascii="Times New Roman" w:hAnsi="Times New Roman" w:cs="Times New Roman"/>
                <w:color w:val="000000"/>
              </w:rPr>
            </w:pPr>
            <w:r w:rsidRPr="000429EF">
              <w:rPr>
                <w:rFonts w:ascii="Times New Roman" w:hAnsi="Times New Roman" w:cs="Times New Roman"/>
                <w:color w:val="000000"/>
              </w:rPr>
              <w:t>594,50</w:t>
            </w:r>
          </w:p>
        </w:tc>
      </w:tr>
      <w:tr w:rsidR="000429EF" w:rsidRPr="0031471F" w:rsidTr="00250263">
        <w:trPr>
          <w:gridAfter w:val="1"/>
          <w:wAfter w:w="12" w:type="dxa"/>
          <w:trHeight w:val="77"/>
          <w:jc w:val="center"/>
        </w:trPr>
        <w:tc>
          <w:tcPr>
            <w:tcW w:w="3397" w:type="dxa"/>
            <w:shd w:val="clear" w:color="auto" w:fill="auto"/>
            <w:vAlign w:val="center"/>
            <w:hideMark/>
          </w:tcPr>
          <w:p w:rsidR="000429EF" w:rsidRPr="0031471F" w:rsidRDefault="000429EF" w:rsidP="000429EF">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О</w:t>
            </w:r>
            <w:r w:rsidRPr="0031471F">
              <w:rPr>
                <w:rFonts w:ascii="Times New Roman" w:eastAsia="Times New Roman" w:hAnsi="Times New Roman" w:cs="Times New Roman"/>
                <w:lang w:eastAsia="ru-RU"/>
              </w:rPr>
              <w:t>топление</w:t>
            </w:r>
          </w:p>
        </w:tc>
        <w:tc>
          <w:tcPr>
            <w:tcW w:w="1112" w:type="dxa"/>
            <w:shd w:val="clear" w:color="auto" w:fill="auto"/>
            <w:vAlign w:val="center"/>
            <w:hideMark/>
          </w:tcPr>
          <w:p w:rsidR="000429EF" w:rsidRPr="0031471F" w:rsidRDefault="000429EF" w:rsidP="000429EF">
            <w:pPr>
              <w:spacing w:after="0" w:line="240" w:lineRule="auto"/>
              <w:jc w:val="center"/>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Гкал</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17" w:name="_Toc213716815"/>
            <w:r w:rsidRPr="000429EF">
              <w:rPr>
                <w:rFonts w:ascii="Times New Roman" w:hAnsi="Times New Roman" w:cs="Times New Roman"/>
                <w:color w:val="000000"/>
              </w:rPr>
              <w:t>594,50</w:t>
            </w:r>
            <w:bookmarkEnd w:id="17"/>
          </w:p>
        </w:tc>
        <w:tc>
          <w:tcPr>
            <w:tcW w:w="1514"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18" w:name="_Toc213716816"/>
            <w:r w:rsidRPr="000429EF">
              <w:rPr>
                <w:rFonts w:ascii="Times New Roman" w:hAnsi="Times New Roman" w:cs="Times New Roman"/>
                <w:color w:val="000000"/>
              </w:rPr>
              <w:t>594,50</w:t>
            </w:r>
            <w:bookmarkEnd w:id="18"/>
          </w:p>
        </w:tc>
        <w:tc>
          <w:tcPr>
            <w:tcW w:w="1436"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19" w:name="_Toc213716817"/>
            <w:r w:rsidRPr="000429EF">
              <w:rPr>
                <w:rFonts w:ascii="Times New Roman" w:hAnsi="Times New Roman" w:cs="Times New Roman"/>
                <w:color w:val="000000"/>
              </w:rPr>
              <w:t>594,50</w:t>
            </w:r>
            <w:bookmarkEnd w:id="19"/>
          </w:p>
        </w:tc>
      </w:tr>
      <w:tr w:rsidR="000429EF" w:rsidRPr="0031471F" w:rsidTr="00250263">
        <w:trPr>
          <w:gridAfter w:val="1"/>
          <w:wAfter w:w="12" w:type="dxa"/>
          <w:trHeight w:val="77"/>
          <w:jc w:val="center"/>
        </w:trPr>
        <w:tc>
          <w:tcPr>
            <w:tcW w:w="3397" w:type="dxa"/>
            <w:shd w:val="clear" w:color="auto" w:fill="auto"/>
            <w:vAlign w:val="center"/>
            <w:hideMark/>
          </w:tcPr>
          <w:p w:rsidR="000429EF" w:rsidRPr="0031471F" w:rsidRDefault="000429EF" w:rsidP="000429EF">
            <w:pPr>
              <w:spacing w:after="0" w:line="240" w:lineRule="auto"/>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ГВС</w:t>
            </w:r>
          </w:p>
        </w:tc>
        <w:tc>
          <w:tcPr>
            <w:tcW w:w="1112" w:type="dxa"/>
            <w:shd w:val="clear" w:color="auto" w:fill="auto"/>
            <w:vAlign w:val="center"/>
            <w:hideMark/>
          </w:tcPr>
          <w:p w:rsidR="000429EF" w:rsidRPr="0031471F" w:rsidRDefault="000429EF" w:rsidP="000429EF">
            <w:pPr>
              <w:spacing w:after="0" w:line="240" w:lineRule="auto"/>
              <w:jc w:val="center"/>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м</w:t>
            </w:r>
            <w:r w:rsidRPr="0031471F">
              <w:rPr>
                <w:rFonts w:ascii="Times New Roman" w:eastAsia="Times New Roman" w:hAnsi="Times New Roman" w:cs="Times New Roman"/>
                <w:vertAlign w:val="superscript"/>
                <w:lang w:eastAsia="ru-RU"/>
              </w:rPr>
              <w:t>3</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20" w:name="_Toc213716818"/>
            <w:r>
              <w:rPr>
                <w:rFonts w:ascii="Times New Roman" w:hAnsi="Times New Roman" w:cs="Times New Roman"/>
                <w:color w:val="000000"/>
              </w:rPr>
              <w:t>0,00</w:t>
            </w:r>
            <w:bookmarkEnd w:id="20"/>
          </w:p>
        </w:tc>
        <w:tc>
          <w:tcPr>
            <w:tcW w:w="1514"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21" w:name="_Toc213716819"/>
            <w:r>
              <w:rPr>
                <w:rFonts w:ascii="Times New Roman" w:hAnsi="Times New Roman" w:cs="Times New Roman"/>
                <w:color w:val="000000"/>
              </w:rPr>
              <w:t>0,00</w:t>
            </w:r>
            <w:bookmarkEnd w:id="21"/>
          </w:p>
        </w:tc>
        <w:tc>
          <w:tcPr>
            <w:tcW w:w="1436"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22" w:name="_Toc213716820"/>
            <w:r>
              <w:rPr>
                <w:rFonts w:ascii="Times New Roman" w:hAnsi="Times New Roman" w:cs="Times New Roman"/>
                <w:color w:val="000000"/>
              </w:rPr>
              <w:t>0,00</w:t>
            </w:r>
            <w:bookmarkEnd w:id="22"/>
          </w:p>
        </w:tc>
      </w:tr>
      <w:tr w:rsidR="000429EF" w:rsidRPr="0031471F" w:rsidTr="00250263">
        <w:trPr>
          <w:gridAfter w:val="1"/>
          <w:wAfter w:w="12" w:type="dxa"/>
          <w:trHeight w:val="77"/>
          <w:jc w:val="center"/>
        </w:trPr>
        <w:tc>
          <w:tcPr>
            <w:tcW w:w="3397" w:type="dxa"/>
            <w:shd w:val="clear" w:color="auto" w:fill="auto"/>
            <w:vAlign w:val="center"/>
            <w:hideMark/>
          </w:tcPr>
          <w:p w:rsidR="000429EF" w:rsidRPr="0031471F" w:rsidRDefault="000429EF" w:rsidP="000429EF">
            <w:pPr>
              <w:spacing w:after="0" w:line="240" w:lineRule="auto"/>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Общие потери</w:t>
            </w:r>
          </w:p>
        </w:tc>
        <w:tc>
          <w:tcPr>
            <w:tcW w:w="1112" w:type="dxa"/>
            <w:shd w:val="clear" w:color="auto" w:fill="auto"/>
            <w:vAlign w:val="center"/>
            <w:hideMark/>
          </w:tcPr>
          <w:p w:rsidR="000429EF" w:rsidRPr="0031471F" w:rsidRDefault="000429EF" w:rsidP="000429EF">
            <w:pPr>
              <w:spacing w:after="0" w:line="240" w:lineRule="auto"/>
              <w:jc w:val="center"/>
              <w:rPr>
                <w:rFonts w:ascii="Times New Roman" w:eastAsia="Times New Roman" w:hAnsi="Times New Roman" w:cs="Times New Roman"/>
                <w:lang w:eastAsia="ru-RU"/>
              </w:rPr>
            </w:pPr>
            <w:r w:rsidRPr="0031471F">
              <w:rPr>
                <w:rFonts w:ascii="Times New Roman" w:eastAsia="Times New Roman" w:hAnsi="Times New Roman" w:cs="Times New Roman"/>
                <w:lang w:eastAsia="ru-RU"/>
              </w:rPr>
              <w:t>Гкал</w:t>
            </w:r>
          </w:p>
        </w:tc>
        <w:tc>
          <w:tcPr>
            <w:tcW w:w="1400"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23" w:name="_Toc213716821"/>
            <w:r w:rsidRPr="000429EF">
              <w:rPr>
                <w:rFonts w:ascii="Times New Roman" w:hAnsi="Times New Roman" w:cs="Times New Roman"/>
                <w:color w:val="000000"/>
              </w:rPr>
              <w:t>241,76</w:t>
            </w:r>
            <w:bookmarkEnd w:id="23"/>
          </w:p>
        </w:tc>
        <w:tc>
          <w:tcPr>
            <w:tcW w:w="1514"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24" w:name="_Toc213716822"/>
            <w:r w:rsidRPr="000429EF">
              <w:rPr>
                <w:rFonts w:ascii="Times New Roman" w:hAnsi="Times New Roman" w:cs="Times New Roman"/>
                <w:color w:val="000000"/>
              </w:rPr>
              <w:t>241,76</w:t>
            </w:r>
            <w:bookmarkEnd w:id="24"/>
          </w:p>
        </w:tc>
        <w:tc>
          <w:tcPr>
            <w:tcW w:w="1436" w:type="dxa"/>
            <w:tcBorders>
              <w:top w:val="single" w:sz="4" w:space="0" w:color="auto"/>
              <w:left w:val="single" w:sz="4" w:space="0" w:color="auto"/>
              <w:bottom w:val="single" w:sz="4" w:space="0" w:color="auto"/>
              <w:right w:val="single" w:sz="4" w:space="0" w:color="auto"/>
            </w:tcBorders>
            <w:shd w:val="clear" w:color="auto" w:fill="auto"/>
            <w:vAlign w:val="center"/>
          </w:tcPr>
          <w:p w:rsidR="000429EF" w:rsidRPr="00A803F1" w:rsidRDefault="000429EF" w:rsidP="000429EF">
            <w:pPr>
              <w:spacing w:after="0" w:line="240" w:lineRule="auto"/>
              <w:jc w:val="center"/>
              <w:outlineLvl w:val="0"/>
              <w:rPr>
                <w:rFonts w:ascii="Times New Roman" w:hAnsi="Times New Roman" w:cs="Times New Roman"/>
                <w:color w:val="000000"/>
              </w:rPr>
            </w:pPr>
            <w:bookmarkStart w:id="25" w:name="_Toc213716823"/>
            <w:r w:rsidRPr="000429EF">
              <w:rPr>
                <w:rFonts w:ascii="Times New Roman" w:hAnsi="Times New Roman" w:cs="Times New Roman"/>
                <w:color w:val="000000"/>
              </w:rPr>
              <w:t>241,76</w:t>
            </w:r>
            <w:bookmarkEnd w:id="25"/>
          </w:p>
        </w:tc>
      </w:tr>
    </w:tbl>
    <w:p w:rsidR="0022173A" w:rsidRDefault="0022173A" w:rsidP="00BC3449">
      <w:pPr>
        <w:spacing w:after="0"/>
      </w:pPr>
    </w:p>
    <w:p w:rsidR="003C5BA4" w:rsidRDefault="003C5BA4" w:rsidP="00E35741">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26" w:name="_Toc213716824"/>
      <w:r w:rsidRPr="003C5BA4">
        <w:rPr>
          <w:rFonts w:ascii="Times New Roman" w:eastAsia="Times New Roman" w:hAnsi="Times New Roman" w:cs="Times New Roman"/>
          <w:bCs/>
          <w:i/>
          <w:color w:val="auto"/>
          <w:sz w:val="24"/>
          <w:szCs w:val="24"/>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6"/>
    </w:p>
    <w:p w:rsidR="000A4387" w:rsidRPr="000A4387" w:rsidRDefault="000A4387" w:rsidP="000A4387">
      <w:pPr>
        <w:spacing w:after="0" w:line="360" w:lineRule="auto"/>
        <w:ind w:firstLine="567"/>
        <w:jc w:val="both"/>
        <w:rPr>
          <w:rFonts w:ascii="Times New Roman" w:eastAsia="Times New Roman" w:hAnsi="Times New Roman" w:cs="Times New Roman"/>
          <w:color w:val="000000"/>
          <w:sz w:val="24"/>
          <w:szCs w:val="28"/>
        </w:rPr>
      </w:pPr>
      <w:r w:rsidRPr="000A4387">
        <w:rPr>
          <w:rFonts w:ascii="Times New Roman" w:eastAsia="Times New Roman" w:hAnsi="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w:t>
      </w:r>
      <w:proofErr w:type="spellStart"/>
      <w:r w:rsidR="00DB0D2A">
        <w:rPr>
          <w:rFonts w:ascii="Times New Roman" w:eastAsia="Times New Roman" w:hAnsi="Times New Roman" w:cs="Times New Roman"/>
          <w:color w:val="000000"/>
          <w:sz w:val="24"/>
          <w:szCs w:val="28"/>
        </w:rPr>
        <w:t>Пеклинское</w:t>
      </w:r>
      <w:proofErr w:type="spellEnd"/>
      <w:r w:rsidRPr="000A4387">
        <w:rPr>
          <w:rFonts w:ascii="Times New Roman" w:eastAsia="Times New Roman" w:hAnsi="Times New Roman" w:cs="Times New Roman"/>
          <w:color w:val="000000"/>
          <w:sz w:val="24"/>
          <w:szCs w:val="28"/>
        </w:rPr>
        <w:t xml:space="preserve"> сельское поселение»:</w:t>
      </w:r>
    </w:p>
    <w:p w:rsidR="000A4387" w:rsidRPr="000A4387" w:rsidRDefault="000A4387" w:rsidP="000A4387">
      <w:pPr>
        <w:pStyle w:val="a9"/>
        <w:numPr>
          <w:ilvl w:val="0"/>
          <w:numId w:val="61"/>
        </w:numPr>
        <w:spacing w:line="360" w:lineRule="auto"/>
        <w:jc w:val="both"/>
        <w:rPr>
          <w:rFonts w:ascii="Times New Roman" w:eastAsia="Times New Roman" w:hAnsi="Times New Roman"/>
          <w:color w:val="000000"/>
          <w:sz w:val="24"/>
          <w:szCs w:val="28"/>
        </w:rPr>
      </w:pPr>
      <w:r w:rsidRPr="000A4387">
        <w:rPr>
          <w:rFonts w:ascii="Times New Roman" w:eastAsia="Times New Roman" w:hAnsi="Times New Roman"/>
          <w:color w:val="000000"/>
          <w:sz w:val="24"/>
          <w:szCs w:val="28"/>
        </w:rPr>
        <w:lastRenderedPageBreak/>
        <w:t xml:space="preserve">на </w:t>
      </w:r>
      <w:r w:rsidR="002724D7">
        <w:rPr>
          <w:rFonts w:ascii="Times New Roman" w:eastAsia="Times New Roman" w:hAnsi="Times New Roman"/>
          <w:color w:val="000000"/>
          <w:sz w:val="24"/>
          <w:szCs w:val="28"/>
        </w:rPr>
        <w:t>2028</w:t>
      </w:r>
      <w:r w:rsidRPr="000A4387">
        <w:rPr>
          <w:rFonts w:ascii="Times New Roman" w:eastAsia="Times New Roman" w:hAnsi="Times New Roman"/>
          <w:color w:val="000000"/>
          <w:sz w:val="24"/>
          <w:szCs w:val="28"/>
        </w:rPr>
        <w:t xml:space="preserve"> год: </w:t>
      </w:r>
      <w:r w:rsidR="002724D7">
        <w:rPr>
          <w:rFonts w:ascii="Times New Roman" w:eastAsia="Times New Roman" w:hAnsi="Times New Roman"/>
          <w:color w:val="000000"/>
          <w:sz w:val="24"/>
          <w:szCs w:val="28"/>
          <w:lang w:val="ru-RU"/>
        </w:rPr>
        <w:t>1</w:t>
      </w:r>
      <w:r w:rsidR="00202F3B">
        <w:rPr>
          <w:rFonts w:ascii="Times New Roman" w:eastAsia="Times New Roman" w:hAnsi="Times New Roman"/>
          <w:color w:val="000000"/>
          <w:sz w:val="24"/>
          <w:szCs w:val="28"/>
          <w:lang w:val="ru-RU"/>
        </w:rPr>
        <w:t xml:space="preserve">500 </w:t>
      </w:r>
      <w:r w:rsidRPr="000A4387">
        <w:rPr>
          <w:rFonts w:ascii="Times New Roman" w:eastAsia="Times New Roman" w:hAnsi="Times New Roman"/>
          <w:color w:val="000000"/>
          <w:sz w:val="24"/>
          <w:szCs w:val="28"/>
        </w:rPr>
        <w:t>человек;</w:t>
      </w:r>
    </w:p>
    <w:p w:rsidR="000A4387" w:rsidRDefault="000A4387" w:rsidP="000A4387">
      <w:pPr>
        <w:pStyle w:val="a9"/>
        <w:numPr>
          <w:ilvl w:val="0"/>
          <w:numId w:val="61"/>
        </w:numPr>
        <w:spacing w:line="360" w:lineRule="auto"/>
        <w:jc w:val="both"/>
        <w:rPr>
          <w:rFonts w:ascii="Times New Roman" w:eastAsia="Times New Roman" w:hAnsi="Times New Roman"/>
          <w:color w:val="000000"/>
          <w:sz w:val="24"/>
          <w:szCs w:val="28"/>
        </w:rPr>
      </w:pPr>
      <w:r w:rsidRPr="000A4387">
        <w:rPr>
          <w:rFonts w:ascii="Times New Roman" w:eastAsia="Times New Roman" w:hAnsi="Times New Roman"/>
          <w:color w:val="000000"/>
          <w:sz w:val="24"/>
          <w:szCs w:val="28"/>
        </w:rPr>
        <w:t>на 203</w:t>
      </w:r>
      <w:r w:rsidR="002724D7">
        <w:rPr>
          <w:rFonts w:ascii="Times New Roman" w:eastAsia="Times New Roman" w:hAnsi="Times New Roman"/>
          <w:color w:val="000000"/>
          <w:sz w:val="24"/>
          <w:szCs w:val="28"/>
          <w:lang w:val="ru-RU"/>
        </w:rPr>
        <w:t xml:space="preserve">8 </w:t>
      </w:r>
      <w:r w:rsidRPr="000A4387">
        <w:rPr>
          <w:rFonts w:ascii="Times New Roman" w:eastAsia="Times New Roman" w:hAnsi="Times New Roman"/>
          <w:color w:val="000000"/>
          <w:sz w:val="24"/>
          <w:szCs w:val="28"/>
        </w:rPr>
        <w:t xml:space="preserve">год: </w:t>
      </w:r>
      <w:r w:rsidR="002724D7">
        <w:rPr>
          <w:rFonts w:ascii="Times New Roman" w:eastAsia="Times New Roman" w:hAnsi="Times New Roman"/>
          <w:color w:val="000000"/>
          <w:sz w:val="24"/>
          <w:szCs w:val="28"/>
          <w:lang w:val="ru-RU"/>
        </w:rPr>
        <w:t>1</w:t>
      </w:r>
      <w:r w:rsidR="00202F3B">
        <w:rPr>
          <w:rFonts w:ascii="Times New Roman" w:eastAsia="Times New Roman" w:hAnsi="Times New Roman"/>
          <w:color w:val="000000"/>
          <w:sz w:val="24"/>
          <w:szCs w:val="28"/>
          <w:lang w:val="ru-RU"/>
        </w:rPr>
        <w:t xml:space="preserve">600 </w:t>
      </w:r>
      <w:r w:rsidRPr="000A4387">
        <w:rPr>
          <w:rFonts w:ascii="Times New Roman" w:eastAsia="Times New Roman" w:hAnsi="Times New Roman"/>
          <w:color w:val="000000"/>
          <w:sz w:val="24"/>
          <w:szCs w:val="28"/>
        </w:rPr>
        <w:t>человек.</w:t>
      </w:r>
    </w:p>
    <w:p w:rsidR="0070593E" w:rsidRDefault="0070593E" w:rsidP="0070593E">
      <w:pPr>
        <w:pStyle w:val="af8"/>
        <w:spacing w:line="360" w:lineRule="auto"/>
        <w:ind w:right="-1" w:firstLine="566"/>
      </w:pPr>
      <w:r>
        <w:t>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proofErr w:type="spellStart"/>
      <w:r>
        <w:t>Пеклинское</w:t>
      </w:r>
      <w:proofErr w:type="spellEnd"/>
      <w:r>
        <w:t xml:space="preserve"> сельское поселение» до 2028 года и на расчетный срок до 2038 года.</w:t>
      </w:r>
    </w:p>
    <w:p w:rsidR="0070593E" w:rsidRDefault="0070593E" w:rsidP="0070593E">
      <w:pPr>
        <w:pStyle w:val="af8"/>
        <w:spacing w:line="360" w:lineRule="auto"/>
        <w:ind w:right="-1" w:firstLine="566"/>
      </w:pPr>
      <w:r>
        <w:t>Проведение капитального строительства объектов, подключаемых к системе теплоснабжения на территории МО «</w:t>
      </w:r>
      <w:proofErr w:type="spellStart"/>
      <w:r>
        <w:t>Пеклинское</w:t>
      </w:r>
      <w:proofErr w:type="spellEnd"/>
      <w:r>
        <w:t xml:space="preserve"> сельское поселение» до 2028 года и на расчетный срок до 2038 года</w:t>
      </w:r>
      <w:r>
        <w:rPr>
          <w:spacing w:val="40"/>
        </w:rPr>
        <w:t xml:space="preserve"> </w:t>
      </w:r>
      <w:r>
        <w:t>не планируется.</w:t>
      </w:r>
    </w:p>
    <w:p w:rsidR="0010032C" w:rsidRPr="0010032C" w:rsidRDefault="0010032C" w:rsidP="0010032C">
      <w:pPr>
        <w:spacing w:after="0" w:line="360" w:lineRule="auto"/>
        <w:ind w:firstLine="709"/>
        <w:jc w:val="both"/>
        <w:rPr>
          <w:rFonts w:ascii="Times New Roman" w:hAnsi="Times New Roman" w:cs="Times New Roman"/>
          <w:sz w:val="24"/>
          <w:szCs w:val="24"/>
        </w:rPr>
      </w:pPr>
      <w:r w:rsidRPr="0010032C">
        <w:rPr>
          <w:rFonts w:ascii="Times New Roman" w:hAnsi="Times New Roman" w:cs="Times New Roman"/>
          <w:sz w:val="24"/>
          <w:szCs w:val="24"/>
        </w:rPr>
        <w:t>Объем нового жилищного строительства в период расчетного срока на территории</w:t>
      </w:r>
      <w:r>
        <w:rPr>
          <w:rFonts w:ascii="Times New Roman" w:hAnsi="Times New Roman" w:cs="Times New Roman"/>
          <w:sz w:val="24"/>
          <w:szCs w:val="24"/>
        </w:rPr>
        <w:t xml:space="preserve"> </w:t>
      </w:r>
      <w:proofErr w:type="spellStart"/>
      <w:r w:rsidRPr="0010032C">
        <w:rPr>
          <w:rFonts w:ascii="Times New Roman" w:hAnsi="Times New Roman" w:cs="Times New Roman"/>
          <w:sz w:val="24"/>
          <w:szCs w:val="24"/>
        </w:rPr>
        <w:t>Пеклинского</w:t>
      </w:r>
      <w:proofErr w:type="spellEnd"/>
      <w:r w:rsidRPr="0010032C">
        <w:rPr>
          <w:rFonts w:ascii="Times New Roman" w:hAnsi="Times New Roman" w:cs="Times New Roman"/>
          <w:sz w:val="24"/>
          <w:szCs w:val="24"/>
        </w:rPr>
        <w:t xml:space="preserve"> сельского поселения составит 38,7 тыс. м</w:t>
      </w:r>
      <w:r w:rsidRPr="0010032C">
        <w:rPr>
          <w:rFonts w:ascii="Times New Roman" w:hAnsi="Times New Roman" w:cs="Times New Roman"/>
          <w:sz w:val="24"/>
          <w:szCs w:val="24"/>
          <w:vertAlign w:val="superscript"/>
        </w:rPr>
        <w:t>2</w:t>
      </w:r>
      <w:r w:rsidRPr="0010032C">
        <w:rPr>
          <w:rFonts w:ascii="Times New Roman" w:hAnsi="Times New Roman" w:cs="Times New Roman"/>
          <w:sz w:val="24"/>
          <w:szCs w:val="24"/>
        </w:rPr>
        <w:t>, в том числе на первую очередь 26,5тыс. м</w:t>
      </w:r>
      <w:r w:rsidRPr="0010032C">
        <w:rPr>
          <w:rFonts w:ascii="Times New Roman" w:hAnsi="Times New Roman" w:cs="Times New Roman"/>
          <w:sz w:val="24"/>
          <w:szCs w:val="24"/>
          <w:vertAlign w:val="superscript"/>
        </w:rPr>
        <w:t>2</w:t>
      </w:r>
      <w:r w:rsidRPr="0010032C">
        <w:rPr>
          <w:rFonts w:ascii="Times New Roman" w:hAnsi="Times New Roman" w:cs="Times New Roman"/>
          <w:sz w:val="24"/>
          <w:szCs w:val="24"/>
        </w:rPr>
        <w:t xml:space="preserve">. </w:t>
      </w:r>
    </w:p>
    <w:p w:rsidR="0010032C" w:rsidRPr="0010032C" w:rsidRDefault="0010032C" w:rsidP="0010032C">
      <w:pPr>
        <w:spacing w:after="0" w:line="360" w:lineRule="auto"/>
        <w:ind w:firstLine="709"/>
        <w:jc w:val="both"/>
        <w:rPr>
          <w:rFonts w:ascii="Times New Roman" w:hAnsi="Times New Roman" w:cs="Times New Roman"/>
          <w:sz w:val="24"/>
          <w:szCs w:val="24"/>
        </w:rPr>
      </w:pPr>
      <w:r w:rsidRPr="0010032C">
        <w:rPr>
          <w:rFonts w:ascii="Times New Roman" w:hAnsi="Times New Roman" w:cs="Times New Roman"/>
          <w:sz w:val="24"/>
          <w:szCs w:val="24"/>
        </w:rPr>
        <w:t xml:space="preserve">Средняя </w:t>
      </w:r>
      <w:proofErr w:type="spellStart"/>
      <w:r w:rsidRPr="0010032C">
        <w:rPr>
          <w:rFonts w:ascii="Times New Roman" w:hAnsi="Times New Roman" w:cs="Times New Roman"/>
          <w:sz w:val="24"/>
          <w:szCs w:val="24"/>
        </w:rPr>
        <w:t>жилобеспеченность</w:t>
      </w:r>
      <w:proofErr w:type="spellEnd"/>
      <w:r w:rsidRPr="0010032C">
        <w:rPr>
          <w:rFonts w:ascii="Times New Roman" w:hAnsi="Times New Roman" w:cs="Times New Roman"/>
          <w:sz w:val="24"/>
          <w:szCs w:val="24"/>
        </w:rPr>
        <w:t xml:space="preserve"> к расчетному сроку составит 45 м</w:t>
      </w:r>
      <w:r w:rsidRPr="0010032C">
        <w:rPr>
          <w:rFonts w:ascii="Times New Roman" w:hAnsi="Times New Roman" w:cs="Times New Roman"/>
          <w:sz w:val="24"/>
          <w:szCs w:val="24"/>
          <w:vertAlign w:val="superscript"/>
        </w:rPr>
        <w:t>2</w:t>
      </w:r>
      <w:r w:rsidRPr="0010032C">
        <w:rPr>
          <w:rFonts w:ascii="Times New Roman" w:hAnsi="Times New Roman" w:cs="Times New Roman"/>
          <w:sz w:val="24"/>
          <w:szCs w:val="24"/>
        </w:rPr>
        <w:t xml:space="preserve"> (на период первой очереди 40 м</w:t>
      </w:r>
      <w:r w:rsidRPr="0010032C">
        <w:rPr>
          <w:rFonts w:ascii="Times New Roman" w:hAnsi="Times New Roman" w:cs="Times New Roman"/>
          <w:sz w:val="24"/>
          <w:szCs w:val="24"/>
          <w:vertAlign w:val="superscript"/>
        </w:rPr>
        <w:t>2</w:t>
      </w:r>
      <w:r w:rsidRPr="0010032C">
        <w:rPr>
          <w:rFonts w:ascii="Times New Roman" w:hAnsi="Times New Roman" w:cs="Times New Roman"/>
          <w:sz w:val="24"/>
          <w:szCs w:val="24"/>
        </w:rPr>
        <w:t>/чел.) на человека, а общий жилой фонд 72</w:t>
      </w:r>
      <w:r>
        <w:rPr>
          <w:rFonts w:ascii="Times New Roman" w:hAnsi="Times New Roman" w:cs="Times New Roman"/>
          <w:sz w:val="24"/>
          <w:szCs w:val="24"/>
        </w:rPr>
        <w:t xml:space="preserve"> </w:t>
      </w:r>
      <w:r w:rsidRPr="0010032C">
        <w:rPr>
          <w:rFonts w:ascii="Times New Roman" w:hAnsi="Times New Roman" w:cs="Times New Roman"/>
          <w:sz w:val="24"/>
          <w:szCs w:val="24"/>
        </w:rPr>
        <w:t>тыс. м</w:t>
      </w:r>
      <w:r w:rsidRPr="0010032C">
        <w:rPr>
          <w:rFonts w:ascii="Times New Roman" w:hAnsi="Times New Roman" w:cs="Times New Roman"/>
          <w:sz w:val="24"/>
          <w:szCs w:val="24"/>
          <w:vertAlign w:val="superscript"/>
        </w:rPr>
        <w:t>2</w:t>
      </w:r>
      <w:r w:rsidRPr="0010032C">
        <w:rPr>
          <w:rFonts w:ascii="Times New Roman" w:hAnsi="Times New Roman" w:cs="Times New Roman"/>
          <w:sz w:val="24"/>
          <w:szCs w:val="24"/>
        </w:rPr>
        <w:t xml:space="preserve"> (на период первой очереди 60 тыс.</w:t>
      </w:r>
      <w:r>
        <w:rPr>
          <w:rFonts w:ascii="Times New Roman" w:hAnsi="Times New Roman" w:cs="Times New Roman"/>
          <w:sz w:val="24"/>
          <w:szCs w:val="24"/>
        </w:rPr>
        <w:t xml:space="preserve"> </w:t>
      </w:r>
      <w:r w:rsidRPr="0010032C">
        <w:rPr>
          <w:rFonts w:ascii="Times New Roman" w:hAnsi="Times New Roman" w:cs="Times New Roman"/>
          <w:sz w:val="24"/>
          <w:szCs w:val="24"/>
        </w:rPr>
        <w:t>м</w:t>
      </w:r>
      <w:r w:rsidRPr="0010032C">
        <w:rPr>
          <w:rFonts w:ascii="Times New Roman" w:hAnsi="Times New Roman" w:cs="Times New Roman"/>
          <w:sz w:val="24"/>
          <w:szCs w:val="24"/>
          <w:vertAlign w:val="superscript"/>
        </w:rPr>
        <w:t>2</w:t>
      </w:r>
      <w:r w:rsidRPr="0010032C">
        <w:rPr>
          <w:rFonts w:ascii="Times New Roman" w:hAnsi="Times New Roman" w:cs="Times New Roman"/>
          <w:sz w:val="24"/>
          <w:szCs w:val="24"/>
        </w:rPr>
        <w:t>). Расчёт объёмов нового жилищного строительства приведен в таблице ниже.</w:t>
      </w:r>
    </w:p>
    <w:p w:rsidR="007014D5" w:rsidRDefault="007014D5" w:rsidP="0010032C">
      <w:pPr>
        <w:pStyle w:val="af8"/>
        <w:spacing w:after="4" w:line="274" w:lineRule="exact"/>
        <w:ind w:firstLine="567"/>
        <w:rPr>
          <w:b/>
          <w:spacing w:val="-2"/>
        </w:rPr>
      </w:pPr>
      <w:r w:rsidRPr="007014D5">
        <w:rPr>
          <w:b/>
          <w:color w:val="00000A"/>
        </w:rPr>
        <w:t>Таблица</w:t>
      </w:r>
      <w:r w:rsidRPr="007014D5">
        <w:rPr>
          <w:b/>
          <w:color w:val="00000A"/>
          <w:spacing w:val="-4"/>
        </w:rPr>
        <w:t xml:space="preserve"> 2.2. </w:t>
      </w:r>
      <w:r w:rsidRPr="007014D5">
        <w:rPr>
          <w:b/>
        </w:rPr>
        <w:t>Расчёт</w:t>
      </w:r>
      <w:r w:rsidRPr="007014D5">
        <w:rPr>
          <w:b/>
          <w:spacing w:val="-2"/>
        </w:rPr>
        <w:t xml:space="preserve"> </w:t>
      </w:r>
      <w:r w:rsidRPr="007014D5">
        <w:rPr>
          <w:b/>
        </w:rPr>
        <w:t>объёмов</w:t>
      </w:r>
      <w:r w:rsidRPr="007014D5">
        <w:rPr>
          <w:b/>
          <w:spacing w:val="-5"/>
        </w:rPr>
        <w:t xml:space="preserve"> </w:t>
      </w:r>
      <w:r w:rsidRPr="007014D5">
        <w:rPr>
          <w:b/>
        </w:rPr>
        <w:t>нового</w:t>
      </w:r>
      <w:r w:rsidRPr="007014D5">
        <w:rPr>
          <w:b/>
          <w:spacing w:val="-2"/>
        </w:rPr>
        <w:t xml:space="preserve"> </w:t>
      </w:r>
      <w:r w:rsidRPr="007014D5">
        <w:rPr>
          <w:b/>
        </w:rPr>
        <w:t>жилищного</w:t>
      </w:r>
      <w:r w:rsidRPr="007014D5">
        <w:rPr>
          <w:b/>
          <w:spacing w:val="-2"/>
        </w:rPr>
        <w:t xml:space="preserve"> строительства</w:t>
      </w:r>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6"/>
        <w:gridCol w:w="1292"/>
        <w:gridCol w:w="1384"/>
        <w:gridCol w:w="1553"/>
        <w:gridCol w:w="1819"/>
      </w:tblGrid>
      <w:tr w:rsidR="0010032C" w:rsidRPr="00250263" w:rsidTr="00250263">
        <w:trPr>
          <w:trHeight w:val="287"/>
          <w:jc w:val="center"/>
        </w:trPr>
        <w:tc>
          <w:tcPr>
            <w:tcW w:w="35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Наименование показателей</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Ед. измерения</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Сущ.</w:t>
            </w:r>
          </w:p>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положение</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1-я очередь (2025-2028гг.)</w:t>
            </w:r>
          </w:p>
        </w:tc>
        <w:tc>
          <w:tcPr>
            <w:tcW w:w="18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Расчетный срок (2029-2038гг.)</w:t>
            </w:r>
          </w:p>
        </w:tc>
      </w:tr>
      <w:tr w:rsidR="0010032C" w:rsidRPr="00250263" w:rsidTr="00250263">
        <w:trPr>
          <w:trHeight w:val="398"/>
          <w:jc w:val="center"/>
        </w:trPr>
        <w:tc>
          <w:tcPr>
            <w:tcW w:w="35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rPr>
                <w:rFonts w:ascii="Times New Roman" w:hAnsi="Times New Roman" w:cs="Times New Roman"/>
              </w:rPr>
            </w:pPr>
            <w:r w:rsidRPr="00250263">
              <w:rPr>
                <w:rFonts w:ascii="Times New Roman" w:hAnsi="Times New Roman" w:cs="Times New Roman"/>
              </w:rPr>
              <w:t>Численность постоянного населения в границах проектирования</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тыс. чел</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bCs/>
              </w:rPr>
            </w:pPr>
            <w:r w:rsidRPr="00250263">
              <w:rPr>
                <w:rFonts w:ascii="Times New Roman" w:hAnsi="Times New Roman" w:cs="Times New Roman"/>
                <w:bCs/>
              </w:rPr>
              <w:t>1,4</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bCs/>
              </w:rPr>
            </w:pPr>
            <w:r w:rsidRPr="00250263">
              <w:rPr>
                <w:rFonts w:ascii="Times New Roman" w:hAnsi="Times New Roman" w:cs="Times New Roman"/>
                <w:bCs/>
              </w:rPr>
              <w:t>1,5</w:t>
            </w:r>
          </w:p>
        </w:tc>
        <w:tc>
          <w:tcPr>
            <w:tcW w:w="18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bCs/>
              </w:rPr>
            </w:pPr>
            <w:r w:rsidRPr="00250263">
              <w:rPr>
                <w:rFonts w:ascii="Times New Roman" w:hAnsi="Times New Roman" w:cs="Times New Roman"/>
                <w:bCs/>
              </w:rPr>
              <w:t>1,6</w:t>
            </w:r>
          </w:p>
        </w:tc>
      </w:tr>
      <w:tr w:rsidR="0010032C" w:rsidRPr="00250263" w:rsidTr="00250263">
        <w:trPr>
          <w:trHeight w:val="77"/>
          <w:jc w:val="center"/>
        </w:trPr>
        <w:tc>
          <w:tcPr>
            <w:tcW w:w="35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rPr>
                <w:rFonts w:ascii="Times New Roman" w:hAnsi="Times New Roman" w:cs="Times New Roman"/>
              </w:rPr>
            </w:pPr>
            <w:r w:rsidRPr="00250263">
              <w:rPr>
                <w:rFonts w:ascii="Times New Roman" w:hAnsi="Times New Roman" w:cs="Times New Roman"/>
              </w:rPr>
              <w:t xml:space="preserve">Средняя </w:t>
            </w:r>
            <w:proofErr w:type="spellStart"/>
            <w:r w:rsidRPr="00250263">
              <w:rPr>
                <w:rFonts w:ascii="Times New Roman" w:hAnsi="Times New Roman" w:cs="Times New Roman"/>
              </w:rPr>
              <w:t>жилобеспеченность</w:t>
            </w:r>
            <w:proofErr w:type="spellEnd"/>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м</w:t>
            </w:r>
            <w:r w:rsidRPr="00250263">
              <w:rPr>
                <w:rFonts w:ascii="Times New Roman" w:hAnsi="Times New Roman" w:cs="Times New Roman"/>
                <w:vertAlign w:val="superscript"/>
              </w:rPr>
              <w:t>2</w:t>
            </w:r>
            <w:r w:rsidRPr="00250263">
              <w:rPr>
                <w:rFonts w:ascii="Times New Roman" w:hAnsi="Times New Roman" w:cs="Times New Roman"/>
              </w:rPr>
              <w:t>/чел.</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25</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40</w:t>
            </w:r>
          </w:p>
        </w:tc>
        <w:tc>
          <w:tcPr>
            <w:tcW w:w="18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45</w:t>
            </w:r>
          </w:p>
        </w:tc>
      </w:tr>
      <w:tr w:rsidR="0010032C" w:rsidRPr="00250263" w:rsidTr="00250263">
        <w:trPr>
          <w:trHeight w:val="600"/>
          <w:jc w:val="center"/>
        </w:trPr>
        <w:tc>
          <w:tcPr>
            <w:tcW w:w="35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rPr>
                <w:rFonts w:ascii="Times New Roman" w:hAnsi="Times New Roman" w:cs="Times New Roman"/>
              </w:rPr>
            </w:pPr>
            <w:r w:rsidRPr="00250263">
              <w:rPr>
                <w:rFonts w:ascii="Times New Roman" w:hAnsi="Times New Roman" w:cs="Times New Roman"/>
              </w:rPr>
              <w:t>Убыль аварийного и ветхого жилищного фонда (износ более 70%)</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тыс.м</w:t>
            </w:r>
            <w:r w:rsidRPr="00250263">
              <w:rPr>
                <w:rFonts w:ascii="Times New Roman" w:hAnsi="Times New Roman" w:cs="Times New Roman"/>
                <w:vertAlign w:val="superscript"/>
              </w:rPr>
              <w:t>2</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0,5</w:t>
            </w:r>
          </w:p>
        </w:tc>
        <w:tc>
          <w:tcPr>
            <w:tcW w:w="18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0,2</w:t>
            </w:r>
          </w:p>
        </w:tc>
      </w:tr>
      <w:tr w:rsidR="0010032C" w:rsidRPr="00250263" w:rsidTr="00250263">
        <w:trPr>
          <w:trHeight w:val="360"/>
          <w:jc w:val="center"/>
        </w:trPr>
        <w:tc>
          <w:tcPr>
            <w:tcW w:w="35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rPr>
                <w:rFonts w:ascii="Times New Roman" w:hAnsi="Times New Roman" w:cs="Times New Roman"/>
              </w:rPr>
            </w:pPr>
            <w:r w:rsidRPr="00250263">
              <w:rPr>
                <w:rFonts w:ascii="Times New Roman" w:hAnsi="Times New Roman" w:cs="Times New Roman"/>
              </w:rPr>
              <w:t>Существующий сохраняемый жилой фонд</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тыс.м</w:t>
            </w:r>
            <w:r w:rsidRPr="00250263">
              <w:rPr>
                <w:rFonts w:ascii="Times New Roman" w:hAnsi="Times New Roman" w:cs="Times New Roman"/>
                <w:vertAlign w:val="superscript"/>
              </w:rPr>
              <w:t>2</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34,0</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33,5</w:t>
            </w:r>
          </w:p>
        </w:tc>
        <w:tc>
          <w:tcPr>
            <w:tcW w:w="18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59,8</w:t>
            </w:r>
          </w:p>
        </w:tc>
      </w:tr>
      <w:tr w:rsidR="0010032C" w:rsidRPr="00250263" w:rsidTr="00250263">
        <w:trPr>
          <w:trHeight w:val="77"/>
          <w:jc w:val="center"/>
        </w:trPr>
        <w:tc>
          <w:tcPr>
            <w:tcW w:w="35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rPr>
                <w:rFonts w:ascii="Times New Roman" w:hAnsi="Times New Roman" w:cs="Times New Roman"/>
              </w:rPr>
            </w:pPr>
            <w:r w:rsidRPr="00250263">
              <w:rPr>
                <w:rFonts w:ascii="Times New Roman" w:hAnsi="Times New Roman" w:cs="Times New Roman"/>
              </w:rPr>
              <w:t>Новое жилищное строительство</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тыс.м</w:t>
            </w:r>
            <w:r w:rsidRPr="00250263">
              <w:rPr>
                <w:rFonts w:ascii="Times New Roman" w:hAnsi="Times New Roman" w:cs="Times New Roman"/>
                <w:vertAlign w:val="superscript"/>
              </w:rPr>
              <w:t>2</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26,5</w:t>
            </w:r>
          </w:p>
        </w:tc>
        <w:tc>
          <w:tcPr>
            <w:tcW w:w="18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12,2</w:t>
            </w:r>
          </w:p>
        </w:tc>
      </w:tr>
      <w:tr w:rsidR="0010032C" w:rsidRPr="00250263" w:rsidTr="00250263">
        <w:trPr>
          <w:trHeight w:val="77"/>
          <w:jc w:val="center"/>
        </w:trPr>
        <w:tc>
          <w:tcPr>
            <w:tcW w:w="35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rPr>
                <w:rFonts w:ascii="Times New Roman" w:hAnsi="Times New Roman" w:cs="Times New Roman"/>
              </w:rPr>
            </w:pPr>
            <w:r w:rsidRPr="00250263">
              <w:rPr>
                <w:rFonts w:ascii="Times New Roman" w:hAnsi="Times New Roman" w:cs="Times New Roman"/>
              </w:rPr>
              <w:t>Весь жилой фонд к концу периода</w:t>
            </w:r>
          </w:p>
        </w:tc>
        <w:tc>
          <w:tcPr>
            <w:tcW w:w="12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тыс.м</w:t>
            </w:r>
            <w:r w:rsidRPr="00250263">
              <w:rPr>
                <w:rFonts w:ascii="Times New Roman" w:hAnsi="Times New Roman" w:cs="Times New Roman"/>
                <w:vertAlign w:val="superscript"/>
              </w:rPr>
              <w:t>2</w:t>
            </w:r>
          </w:p>
        </w:tc>
        <w:tc>
          <w:tcPr>
            <w:tcW w:w="13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34,0</w:t>
            </w:r>
          </w:p>
        </w:tc>
        <w:tc>
          <w:tcPr>
            <w:tcW w:w="15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60</w:t>
            </w:r>
          </w:p>
        </w:tc>
        <w:tc>
          <w:tcPr>
            <w:tcW w:w="18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0032C" w:rsidRPr="00250263" w:rsidRDefault="0010032C" w:rsidP="0010032C">
            <w:pPr>
              <w:spacing w:after="0" w:line="240" w:lineRule="auto"/>
              <w:jc w:val="center"/>
              <w:rPr>
                <w:rFonts w:ascii="Times New Roman" w:hAnsi="Times New Roman" w:cs="Times New Roman"/>
              </w:rPr>
            </w:pPr>
            <w:r w:rsidRPr="00250263">
              <w:rPr>
                <w:rFonts w:ascii="Times New Roman" w:hAnsi="Times New Roman" w:cs="Times New Roman"/>
              </w:rPr>
              <w:t>72</w:t>
            </w:r>
          </w:p>
        </w:tc>
      </w:tr>
    </w:tbl>
    <w:p w:rsidR="0010032C" w:rsidRDefault="0010032C" w:rsidP="0010032C">
      <w:pPr>
        <w:pStyle w:val="af8"/>
        <w:spacing w:after="4" w:line="274" w:lineRule="exact"/>
        <w:ind w:firstLine="567"/>
        <w:rPr>
          <w:b/>
          <w:spacing w:val="-2"/>
        </w:rPr>
      </w:pPr>
    </w:p>
    <w:p w:rsidR="0010032C" w:rsidRPr="0010032C" w:rsidRDefault="0010032C" w:rsidP="0010032C">
      <w:pPr>
        <w:spacing w:after="0" w:line="360" w:lineRule="auto"/>
        <w:ind w:firstLine="567"/>
        <w:jc w:val="both"/>
        <w:rPr>
          <w:rFonts w:ascii="Times New Roman" w:hAnsi="Times New Roman" w:cs="Times New Roman"/>
          <w:sz w:val="24"/>
          <w:szCs w:val="24"/>
        </w:rPr>
      </w:pPr>
      <w:r w:rsidRPr="0010032C">
        <w:rPr>
          <w:rFonts w:ascii="Times New Roman" w:hAnsi="Times New Roman" w:cs="Times New Roman"/>
          <w:sz w:val="24"/>
          <w:szCs w:val="24"/>
        </w:rPr>
        <w:t xml:space="preserve">В Генеральном плане </w:t>
      </w:r>
      <w:proofErr w:type="spellStart"/>
      <w:r w:rsidRPr="0010032C">
        <w:rPr>
          <w:rFonts w:ascii="Times New Roman" w:hAnsi="Times New Roman" w:cs="Times New Roman"/>
          <w:sz w:val="24"/>
          <w:szCs w:val="24"/>
        </w:rPr>
        <w:t>Пеклинского</w:t>
      </w:r>
      <w:proofErr w:type="spellEnd"/>
      <w:r w:rsidRPr="0010032C">
        <w:rPr>
          <w:rFonts w:ascii="Times New Roman" w:hAnsi="Times New Roman" w:cs="Times New Roman"/>
          <w:sz w:val="24"/>
          <w:szCs w:val="24"/>
        </w:rPr>
        <w:t xml:space="preserve"> сельского поселения предполагается развитие только индивидуальной жилой застройки. Площадки под новое строительство были выбраны по результатам анализа территории с учетом и оценкой всех факторов.</w:t>
      </w:r>
    </w:p>
    <w:p w:rsidR="0010032C" w:rsidRPr="0010032C" w:rsidRDefault="0010032C" w:rsidP="0010032C">
      <w:pPr>
        <w:spacing w:after="0" w:line="360" w:lineRule="auto"/>
        <w:ind w:firstLine="567"/>
        <w:jc w:val="both"/>
        <w:rPr>
          <w:rFonts w:ascii="Times New Roman" w:hAnsi="Times New Roman" w:cs="Times New Roman"/>
          <w:sz w:val="24"/>
          <w:szCs w:val="24"/>
        </w:rPr>
      </w:pPr>
      <w:r w:rsidRPr="0010032C">
        <w:rPr>
          <w:rFonts w:ascii="Times New Roman" w:hAnsi="Times New Roman" w:cs="Times New Roman"/>
          <w:sz w:val="24"/>
          <w:szCs w:val="24"/>
        </w:rPr>
        <w:t>Для нового жилищного строительства предлагаются:</w:t>
      </w:r>
    </w:p>
    <w:p w:rsidR="0010032C" w:rsidRPr="0010032C" w:rsidRDefault="0010032C" w:rsidP="0010032C">
      <w:pPr>
        <w:spacing w:after="0" w:line="360" w:lineRule="auto"/>
        <w:ind w:firstLine="567"/>
        <w:jc w:val="both"/>
        <w:rPr>
          <w:rFonts w:ascii="Times New Roman" w:hAnsi="Times New Roman" w:cs="Times New Roman"/>
          <w:sz w:val="24"/>
          <w:szCs w:val="24"/>
        </w:rPr>
      </w:pPr>
      <w:r w:rsidRPr="0010032C">
        <w:rPr>
          <w:rFonts w:ascii="Times New Roman" w:hAnsi="Times New Roman" w:cs="Times New Roman"/>
          <w:sz w:val="24"/>
          <w:szCs w:val="24"/>
        </w:rPr>
        <w:t>– индивидуальная жилая застройка с участками.</w:t>
      </w:r>
    </w:p>
    <w:p w:rsidR="0010032C" w:rsidRPr="0010032C" w:rsidRDefault="0010032C" w:rsidP="0010032C">
      <w:pPr>
        <w:spacing w:after="0" w:line="360" w:lineRule="auto"/>
        <w:ind w:firstLine="567"/>
        <w:jc w:val="both"/>
        <w:rPr>
          <w:rFonts w:ascii="Times New Roman" w:hAnsi="Times New Roman" w:cs="Times New Roman"/>
          <w:sz w:val="24"/>
          <w:szCs w:val="24"/>
        </w:rPr>
      </w:pPr>
      <w:r w:rsidRPr="0010032C">
        <w:rPr>
          <w:rFonts w:ascii="Times New Roman" w:hAnsi="Times New Roman" w:cs="Times New Roman"/>
          <w:sz w:val="24"/>
          <w:szCs w:val="24"/>
        </w:rPr>
        <w:t>Новое жилищное строительство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p>
    <w:p w:rsidR="0010032C" w:rsidRPr="0010032C" w:rsidRDefault="0010032C" w:rsidP="00780F44">
      <w:pPr>
        <w:spacing w:after="0" w:line="360" w:lineRule="auto"/>
        <w:ind w:firstLine="567"/>
        <w:jc w:val="both"/>
        <w:rPr>
          <w:rFonts w:ascii="Times New Roman" w:hAnsi="Times New Roman" w:cs="Times New Roman"/>
          <w:sz w:val="24"/>
          <w:szCs w:val="24"/>
        </w:rPr>
      </w:pPr>
      <w:r w:rsidRPr="0010032C">
        <w:rPr>
          <w:rFonts w:ascii="Times New Roman" w:hAnsi="Times New Roman" w:cs="Times New Roman"/>
          <w:sz w:val="24"/>
          <w:szCs w:val="24"/>
        </w:rPr>
        <w:lastRenderedPageBreak/>
        <w:t>Реализация проектных мероприятий не изменит структуру жилого фонда поселения, преобладающей так же останется индивидуальная застройка.</w:t>
      </w:r>
    </w:p>
    <w:p w:rsidR="00792D73" w:rsidRDefault="00792D73" w:rsidP="00780F44">
      <w:pPr>
        <w:pStyle w:val="af8"/>
        <w:ind w:firstLine="567"/>
        <w:rPr>
          <w:b/>
          <w:spacing w:val="-2"/>
        </w:rPr>
      </w:pPr>
      <w:r w:rsidRPr="00792D73">
        <w:rPr>
          <w:b/>
          <w:color w:val="00000A"/>
        </w:rPr>
        <w:t>Таблица</w:t>
      </w:r>
      <w:r w:rsidRPr="00792D73">
        <w:rPr>
          <w:b/>
          <w:color w:val="00000A"/>
          <w:spacing w:val="-3"/>
        </w:rPr>
        <w:t xml:space="preserve"> 2.3. </w:t>
      </w:r>
      <w:r w:rsidRPr="00792D73">
        <w:rPr>
          <w:b/>
        </w:rPr>
        <w:t>Новое</w:t>
      </w:r>
      <w:r w:rsidRPr="00792D73">
        <w:rPr>
          <w:b/>
          <w:spacing w:val="-3"/>
        </w:rPr>
        <w:t xml:space="preserve"> </w:t>
      </w:r>
      <w:r w:rsidRPr="00792D73">
        <w:rPr>
          <w:b/>
        </w:rPr>
        <w:t>строительство</w:t>
      </w:r>
      <w:r w:rsidRPr="00792D73">
        <w:rPr>
          <w:b/>
          <w:spacing w:val="-1"/>
        </w:rPr>
        <w:t xml:space="preserve"> </w:t>
      </w:r>
      <w:r w:rsidRPr="00792D73">
        <w:rPr>
          <w:b/>
        </w:rPr>
        <w:t>(Индивидуальная</w:t>
      </w:r>
      <w:r w:rsidRPr="00792D73">
        <w:rPr>
          <w:b/>
          <w:spacing w:val="-2"/>
        </w:rPr>
        <w:t xml:space="preserve"> Застройка)</w:t>
      </w:r>
    </w:p>
    <w:tbl>
      <w:tblPr>
        <w:tblW w:w="97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1"/>
        <w:gridCol w:w="1251"/>
        <w:gridCol w:w="1253"/>
        <w:gridCol w:w="1252"/>
        <w:gridCol w:w="1253"/>
        <w:gridCol w:w="1300"/>
        <w:gridCol w:w="1253"/>
      </w:tblGrid>
      <w:tr w:rsidR="00280670" w:rsidRPr="00250263" w:rsidTr="00280670">
        <w:trPr>
          <w:trHeight w:val="1870"/>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Состав сельского поселения (перечень населенных пунктов)</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 xml:space="preserve">Жилищный фонд  тыс. </w:t>
            </w:r>
            <w:proofErr w:type="spellStart"/>
            <w:r w:rsidRPr="00250263">
              <w:rPr>
                <w:rFonts w:ascii="Times New Roman" w:hAnsi="Times New Roman" w:cs="Times New Roman"/>
              </w:rPr>
              <w:t>кв.м</w:t>
            </w:r>
            <w:proofErr w:type="spellEnd"/>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 xml:space="preserve">Жилищный фонд тыс. </w:t>
            </w:r>
            <w:proofErr w:type="spellStart"/>
            <w:r w:rsidRPr="00250263">
              <w:rPr>
                <w:rFonts w:ascii="Times New Roman" w:hAnsi="Times New Roman" w:cs="Times New Roman"/>
              </w:rPr>
              <w:t>кв.м</w:t>
            </w:r>
            <w:proofErr w:type="spellEnd"/>
            <w:r w:rsidRPr="00250263">
              <w:rPr>
                <w:rFonts w:ascii="Times New Roman" w:hAnsi="Times New Roman" w:cs="Times New Roman"/>
              </w:rPr>
              <w:t xml:space="preserve"> на первую очередь</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 xml:space="preserve">Жилищный фонд тыс. </w:t>
            </w:r>
            <w:proofErr w:type="spellStart"/>
            <w:r w:rsidRPr="00250263">
              <w:rPr>
                <w:rFonts w:ascii="Times New Roman" w:hAnsi="Times New Roman" w:cs="Times New Roman"/>
              </w:rPr>
              <w:t>кв.м</w:t>
            </w:r>
            <w:proofErr w:type="spellEnd"/>
            <w:r w:rsidRPr="00250263">
              <w:rPr>
                <w:rFonts w:ascii="Times New Roman" w:hAnsi="Times New Roman" w:cs="Times New Roman"/>
              </w:rPr>
              <w:t xml:space="preserve"> на расчетный срок</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 xml:space="preserve">Новое строительство тыс. </w:t>
            </w:r>
            <w:proofErr w:type="spellStart"/>
            <w:r w:rsidRPr="00250263">
              <w:rPr>
                <w:rFonts w:ascii="Times New Roman" w:hAnsi="Times New Roman" w:cs="Times New Roman"/>
              </w:rPr>
              <w:t>кв.м</w:t>
            </w:r>
            <w:proofErr w:type="spellEnd"/>
            <w:r w:rsidRPr="00250263">
              <w:rPr>
                <w:rFonts w:ascii="Times New Roman" w:hAnsi="Times New Roman" w:cs="Times New Roman"/>
              </w:rPr>
              <w:t xml:space="preserve"> на первую очередь</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 xml:space="preserve">Новое строительство тыс. </w:t>
            </w:r>
            <w:proofErr w:type="spellStart"/>
            <w:r w:rsidRPr="00250263">
              <w:rPr>
                <w:rFonts w:ascii="Times New Roman" w:hAnsi="Times New Roman" w:cs="Times New Roman"/>
              </w:rPr>
              <w:t>кв.м</w:t>
            </w:r>
            <w:proofErr w:type="spellEnd"/>
            <w:r w:rsidRPr="00250263">
              <w:rPr>
                <w:rFonts w:ascii="Times New Roman" w:hAnsi="Times New Roman" w:cs="Times New Roman"/>
              </w:rPr>
              <w:t xml:space="preserve"> расчетный срок</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 xml:space="preserve">Всего Новое строительство тыс. </w:t>
            </w:r>
            <w:proofErr w:type="spellStart"/>
            <w:r w:rsidRPr="00250263">
              <w:rPr>
                <w:rFonts w:ascii="Times New Roman" w:hAnsi="Times New Roman" w:cs="Times New Roman"/>
              </w:rPr>
              <w:t>кв.м</w:t>
            </w:r>
            <w:proofErr w:type="spellEnd"/>
            <w:r w:rsidRPr="00250263">
              <w:rPr>
                <w:rFonts w:ascii="Times New Roman" w:hAnsi="Times New Roman" w:cs="Times New Roman"/>
              </w:rPr>
              <w:t>.</w:t>
            </w:r>
          </w:p>
        </w:tc>
      </w:tr>
      <w:tr w:rsidR="000D5109" w:rsidRPr="00250263" w:rsidTr="00280670">
        <w:trPr>
          <w:trHeight w:val="77"/>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3</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4</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5</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6</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7</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r w:rsidRPr="00250263">
              <w:rPr>
                <w:rFonts w:ascii="Times New Roman" w:hAnsi="Times New Roman" w:cs="Times New Roman"/>
              </w:rPr>
              <w:t>д. Пеклино</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12,2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17,0</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20,4</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4,9</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3,4</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8,3</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r w:rsidRPr="00250263">
              <w:rPr>
                <w:rFonts w:ascii="Times New Roman" w:hAnsi="Times New Roman" w:cs="Times New Roman"/>
              </w:rPr>
              <w:t xml:space="preserve">д. </w:t>
            </w:r>
            <w:proofErr w:type="spellStart"/>
            <w:r w:rsidRPr="00250263">
              <w:rPr>
                <w:rFonts w:ascii="Times New Roman" w:hAnsi="Times New Roman" w:cs="Times New Roman"/>
              </w:rPr>
              <w:t>Забелизна</w:t>
            </w:r>
            <w:proofErr w:type="spellEnd"/>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4,5</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9,2</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9,2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4,7</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4,7</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r w:rsidRPr="00250263">
              <w:rPr>
                <w:rFonts w:ascii="Times New Roman" w:hAnsi="Times New Roman" w:cs="Times New Roman"/>
              </w:rPr>
              <w:t xml:space="preserve">д. </w:t>
            </w:r>
            <w:proofErr w:type="spellStart"/>
            <w:r w:rsidRPr="00250263">
              <w:rPr>
                <w:rFonts w:ascii="Times New Roman" w:hAnsi="Times New Roman" w:cs="Times New Roman"/>
              </w:rPr>
              <w:t>Туреевка</w:t>
            </w:r>
            <w:proofErr w:type="spellEnd"/>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2,3</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2,3</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6,3</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4,1</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4,1</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r w:rsidRPr="00250263">
              <w:rPr>
                <w:rFonts w:ascii="Times New Roman" w:hAnsi="Times New Roman" w:cs="Times New Roman"/>
              </w:rPr>
              <w:t xml:space="preserve">д. Старая </w:t>
            </w:r>
            <w:proofErr w:type="spellStart"/>
            <w:r w:rsidRPr="00250263">
              <w:rPr>
                <w:rFonts w:ascii="Times New Roman" w:hAnsi="Times New Roman" w:cs="Times New Roman"/>
              </w:rPr>
              <w:t>Салынь</w:t>
            </w:r>
            <w:proofErr w:type="spellEnd"/>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5,2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15,0</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19,0</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9,8</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4,1</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13,9</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r w:rsidRPr="00250263">
              <w:rPr>
                <w:rFonts w:ascii="Times New Roman" w:hAnsi="Times New Roman" w:cs="Times New Roman"/>
              </w:rPr>
              <w:t xml:space="preserve">д. Новая </w:t>
            </w:r>
            <w:proofErr w:type="spellStart"/>
            <w:r w:rsidRPr="00250263">
              <w:rPr>
                <w:rFonts w:ascii="Times New Roman" w:hAnsi="Times New Roman" w:cs="Times New Roman"/>
              </w:rPr>
              <w:t>Салынь</w:t>
            </w:r>
            <w:proofErr w:type="spellEnd"/>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3,1</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7,0</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7,0</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4</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 </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4</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proofErr w:type="spellStart"/>
            <w:r w:rsidRPr="00250263">
              <w:rPr>
                <w:rFonts w:ascii="Times New Roman" w:hAnsi="Times New Roman" w:cs="Times New Roman"/>
              </w:rPr>
              <w:t>д.Мареевка</w:t>
            </w:r>
            <w:proofErr w:type="spellEnd"/>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2,8</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4,9</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5,5</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2,2</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0,6</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2,8</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proofErr w:type="spellStart"/>
            <w:r w:rsidRPr="00250263">
              <w:rPr>
                <w:rFonts w:ascii="Times New Roman" w:hAnsi="Times New Roman" w:cs="Times New Roman"/>
              </w:rPr>
              <w:t>д.Дубовец</w:t>
            </w:r>
            <w:proofErr w:type="spellEnd"/>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0,7</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1,6</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1,6</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0,9</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color w:val="000000"/>
              </w:rPr>
            </w:pPr>
            <w:r w:rsidRPr="00250263">
              <w:rPr>
                <w:rFonts w:ascii="Times New Roman" w:hAnsi="Times New Roman" w:cs="Times New Roman"/>
                <w:color w:val="000000"/>
              </w:rPr>
              <w:t>-</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0,9</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r w:rsidRPr="00250263">
              <w:rPr>
                <w:rFonts w:ascii="Times New Roman" w:hAnsi="Times New Roman" w:cs="Times New Roman"/>
              </w:rPr>
              <w:t>Остальные населенные пункты</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3,2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3,0</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3,0</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w:t>
            </w:r>
          </w:p>
        </w:tc>
      </w:tr>
      <w:tr w:rsidR="000D5109" w:rsidRPr="00250263" w:rsidTr="00280670">
        <w:trPr>
          <w:jc w:val="center"/>
        </w:trPr>
        <w:tc>
          <w:tcPr>
            <w:tcW w:w="21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rPr>
                <w:rFonts w:ascii="Times New Roman" w:hAnsi="Times New Roman" w:cs="Times New Roman"/>
              </w:rPr>
            </w:pPr>
            <w:r w:rsidRPr="00250263">
              <w:rPr>
                <w:rFonts w:ascii="Times New Roman" w:hAnsi="Times New Roman" w:cs="Times New Roman"/>
              </w:rPr>
              <w:t>Итого</w:t>
            </w:r>
          </w:p>
        </w:tc>
        <w:tc>
          <w:tcPr>
            <w:tcW w:w="12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34,0</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60</w:t>
            </w:r>
          </w:p>
        </w:tc>
        <w:tc>
          <w:tcPr>
            <w:tcW w:w="125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72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26,5</w:t>
            </w:r>
          </w:p>
        </w:tc>
        <w:tc>
          <w:tcPr>
            <w:tcW w:w="13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12,2</w:t>
            </w:r>
          </w:p>
        </w:tc>
        <w:tc>
          <w:tcPr>
            <w:tcW w:w="1253"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D5109" w:rsidRPr="00250263" w:rsidRDefault="000D5109" w:rsidP="000D5109">
            <w:pPr>
              <w:spacing w:after="0" w:line="240" w:lineRule="auto"/>
              <w:jc w:val="center"/>
              <w:rPr>
                <w:rFonts w:ascii="Times New Roman" w:hAnsi="Times New Roman" w:cs="Times New Roman"/>
              </w:rPr>
            </w:pPr>
            <w:r w:rsidRPr="00250263">
              <w:rPr>
                <w:rFonts w:ascii="Times New Roman" w:hAnsi="Times New Roman" w:cs="Times New Roman"/>
              </w:rPr>
              <w:t>38,7</w:t>
            </w:r>
          </w:p>
        </w:tc>
      </w:tr>
    </w:tbl>
    <w:p w:rsidR="000D5109" w:rsidRDefault="000D5109" w:rsidP="000D5109">
      <w:pPr>
        <w:pStyle w:val="af8"/>
        <w:ind w:firstLine="567"/>
        <w:rPr>
          <w:b/>
          <w:spacing w:val="-2"/>
        </w:rPr>
      </w:pPr>
    </w:p>
    <w:p w:rsidR="00792D73" w:rsidRDefault="00792D73" w:rsidP="00792D73">
      <w:pPr>
        <w:pStyle w:val="af8"/>
        <w:spacing w:line="360" w:lineRule="auto"/>
        <w:ind w:right="-1" w:firstLine="566"/>
      </w:pPr>
      <w:r>
        <w:t>На</w:t>
      </w:r>
      <w:r>
        <w:rPr>
          <w:spacing w:val="80"/>
        </w:rPr>
        <w:t xml:space="preserve"> </w:t>
      </w:r>
      <w:r>
        <w:t>момент</w:t>
      </w:r>
      <w:r>
        <w:rPr>
          <w:spacing w:val="80"/>
        </w:rPr>
        <w:t xml:space="preserve"> </w:t>
      </w:r>
      <w:r>
        <w:t>разработки</w:t>
      </w:r>
      <w:r>
        <w:rPr>
          <w:spacing w:val="80"/>
        </w:rPr>
        <w:t xml:space="preserve"> </w:t>
      </w:r>
      <w:r>
        <w:t>схемы</w:t>
      </w:r>
      <w:r>
        <w:rPr>
          <w:spacing w:val="80"/>
        </w:rPr>
        <w:t xml:space="preserve"> </w:t>
      </w:r>
      <w:r>
        <w:t>теплоснабжения</w:t>
      </w:r>
      <w:r>
        <w:rPr>
          <w:spacing w:val="80"/>
        </w:rPr>
        <w:t xml:space="preserve"> </w:t>
      </w:r>
      <w:r>
        <w:t>можно</w:t>
      </w:r>
      <w:r>
        <w:rPr>
          <w:spacing w:val="80"/>
        </w:rPr>
        <w:t xml:space="preserve"> </w:t>
      </w:r>
      <w:r>
        <w:t>выделить</w:t>
      </w:r>
      <w:r>
        <w:rPr>
          <w:spacing w:val="80"/>
        </w:rPr>
        <w:t xml:space="preserve"> </w:t>
      </w:r>
      <w:r>
        <w:t>1 перспективную</w:t>
      </w:r>
      <w:r>
        <w:rPr>
          <w:spacing w:val="40"/>
        </w:rPr>
        <w:t xml:space="preserve"> </w:t>
      </w:r>
      <w:r>
        <w:t>зону, в которых потребители будут подключены к централизованной системе теплоснабжения.</w:t>
      </w:r>
    </w:p>
    <w:p w:rsidR="003C5BA4" w:rsidRDefault="003C5BA4" w:rsidP="00E35741">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27" w:name="_Toc213716825"/>
      <w:r w:rsidRPr="003C5BA4">
        <w:rPr>
          <w:rFonts w:ascii="Times New Roman" w:eastAsia="Times New Roman" w:hAnsi="Times New Roman" w:cs="Times New Roman"/>
          <w:bCs/>
          <w:i/>
          <w:color w:val="auto"/>
          <w:sz w:val="24"/>
          <w:szCs w:val="24"/>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7"/>
    </w:p>
    <w:p w:rsidR="006745D5" w:rsidRDefault="00307067" w:rsidP="007E2308">
      <w:pPr>
        <w:spacing w:after="0" w:line="360" w:lineRule="auto"/>
        <w:ind w:firstLine="567"/>
        <w:jc w:val="both"/>
        <w:rPr>
          <w:rFonts w:ascii="Times New Roman" w:eastAsia="Times New Roman" w:hAnsi="Times New Roman" w:cs="Times New Roman"/>
          <w:sz w:val="24"/>
          <w:szCs w:val="24"/>
        </w:rPr>
      </w:pPr>
      <w:r w:rsidRPr="006745D5">
        <w:rPr>
          <w:rFonts w:ascii="Times New Roman" w:eastAsia="Times New Roman" w:hAnsi="Times New Roman" w:cs="Times New Roman"/>
          <w:color w:val="000000"/>
          <w:sz w:val="24"/>
          <w:szCs w:val="24"/>
          <w:lang w:eastAsia="ru-RU"/>
        </w:rPr>
        <w:t>Прогноз перспективных удельных расходов тепловой энергии на отопление, вентиляцию выполн</w:t>
      </w:r>
      <w:r w:rsidR="002323C2">
        <w:rPr>
          <w:rFonts w:ascii="Times New Roman" w:eastAsia="Times New Roman" w:hAnsi="Times New Roman" w:cs="Times New Roman"/>
          <w:color w:val="000000"/>
          <w:sz w:val="24"/>
          <w:szCs w:val="24"/>
          <w:lang w:eastAsia="ru-RU"/>
        </w:rPr>
        <w:t xml:space="preserve">яется </w:t>
      </w:r>
      <w:r w:rsidRPr="006745D5">
        <w:rPr>
          <w:rFonts w:ascii="Times New Roman" w:eastAsia="Times New Roman" w:hAnsi="Times New Roman" w:cs="Times New Roman"/>
          <w:color w:val="000000"/>
          <w:sz w:val="24"/>
          <w:szCs w:val="24"/>
          <w:lang w:eastAsia="ru-RU"/>
        </w:rPr>
        <w:t>с учетом требований к энергетической эффективности объектов теплопотребления, устанавливаемых в соответствии с законодательством Российской Федерации.</w:t>
      </w:r>
      <w:r w:rsidR="00B13EA5">
        <w:rPr>
          <w:rFonts w:ascii="Times New Roman" w:eastAsia="Times New Roman" w:hAnsi="Times New Roman" w:cs="Times New Roman"/>
          <w:color w:val="000000"/>
          <w:sz w:val="24"/>
          <w:szCs w:val="24"/>
          <w:lang w:eastAsia="ru-RU"/>
        </w:rPr>
        <w:t xml:space="preserve"> </w:t>
      </w:r>
      <w:r w:rsidR="006745D5" w:rsidRPr="006745D5">
        <w:rPr>
          <w:rFonts w:ascii="Times New Roman" w:eastAsia="Times New Roman" w:hAnsi="Times New Roman" w:cs="Times New Roman"/>
          <w:sz w:val="24"/>
          <w:szCs w:val="24"/>
        </w:rPr>
        <w:t>Показатели удельного расхода тепловой энергии утверждены приказом Минист</w:t>
      </w:r>
      <w:r w:rsidR="00B06DD0">
        <w:rPr>
          <w:rFonts w:ascii="Times New Roman" w:eastAsia="Times New Roman" w:hAnsi="Times New Roman" w:cs="Times New Roman"/>
          <w:sz w:val="24"/>
          <w:szCs w:val="24"/>
        </w:rPr>
        <w:t>е</w:t>
      </w:r>
      <w:r w:rsidR="006745D5" w:rsidRPr="006745D5">
        <w:rPr>
          <w:rFonts w:ascii="Times New Roman" w:eastAsia="Times New Roman" w:hAnsi="Times New Roman" w:cs="Times New Roman"/>
          <w:sz w:val="24"/>
          <w:szCs w:val="24"/>
        </w:rPr>
        <w:t>рства строительства и жилищно-коммунального хозяйства Российской Федерации от 17 ноября 2017 года №1550/пр</w:t>
      </w:r>
      <w:r w:rsidR="00AB320E">
        <w:rPr>
          <w:rFonts w:ascii="Times New Roman" w:eastAsia="Times New Roman" w:hAnsi="Times New Roman" w:cs="Times New Roman"/>
          <w:sz w:val="24"/>
          <w:szCs w:val="24"/>
        </w:rPr>
        <w:t xml:space="preserve">. </w:t>
      </w:r>
      <w:r w:rsidR="006745D5" w:rsidRPr="006745D5">
        <w:rPr>
          <w:rFonts w:ascii="Times New Roman" w:eastAsia="Times New Roman" w:hAnsi="Times New Roman" w:cs="Times New Roman"/>
          <w:sz w:val="24"/>
          <w:szCs w:val="24"/>
        </w:rPr>
        <w:t>«Об утверждении требований энергетической эффективности зданий, строений, сооружений». С учётом Приказа №1550 от 17.11.2017 с 01.01.2018 нормируемая удельная характеристика сокращается на 20%, c 01.01.2023 – на 40%, с 01.01.2028 на 50%.</w:t>
      </w:r>
      <w:r w:rsidR="007E2308">
        <w:rPr>
          <w:rFonts w:ascii="Times New Roman" w:eastAsia="Times New Roman" w:hAnsi="Times New Roman" w:cs="Times New Roman"/>
          <w:sz w:val="24"/>
          <w:szCs w:val="24"/>
        </w:rPr>
        <w:t xml:space="preserve"> </w:t>
      </w:r>
      <w:r w:rsidR="006745D5" w:rsidRPr="006745D5">
        <w:rPr>
          <w:rFonts w:ascii="Times New Roman" w:eastAsia="Times New Roman" w:hAnsi="Times New Roman" w:cs="Times New Roman"/>
          <w:spacing w:val="-2"/>
          <w:sz w:val="24"/>
          <w:szCs w:val="24"/>
        </w:rPr>
        <w:t xml:space="preserve">Базовый уровень требований энергетической эффективности определяется </w:t>
      </w:r>
      <w:r w:rsidR="006745D5" w:rsidRPr="006745D5">
        <w:rPr>
          <w:rFonts w:ascii="Times New Roman" w:eastAsia="Times New Roman" w:hAnsi="Times New Roman" w:cs="Times New Roman"/>
          <w:sz w:val="24"/>
          <w:szCs w:val="24"/>
        </w:rPr>
        <w:t xml:space="preserve">нормируемым показателем суммарного удельного годового расхода тепловой энергии на отопление, вентиляцию и ГВС в соответствии с таблицами </w:t>
      </w:r>
      <w:r w:rsidR="000D5839">
        <w:rPr>
          <w:rFonts w:ascii="Times New Roman" w:eastAsia="Times New Roman" w:hAnsi="Times New Roman" w:cs="Times New Roman"/>
          <w:sz w:val="24"/>
          <w:szCs w:val="24"/>
        </w:rPr>
        <w:t>2.</w:t>
      </w:r>
      <w:r w:rsidR="00E84C54">
        <w:rPr>
          <w:rFonts w:ascii="Times New Roman" w:eastAsia="Times New Roman" w:hAnsi="Times New Roman" w:cs="Times New Roman"/>
          <w:sz w:val="24"/>
          <w:szCs w:val="24"/>
        </w:rPr>
        <w:t>4</w:t>
      </w:r>
      <w:r w:rsidR="00391CB2">
        <w:rPr>
          <w:rFonts w:ascii="Times New Roman" w:eastAsia="Times New Roman" w:hAnsi="Times New Roman" w:cs="Times New Roman"/>
          <w:sz w:val="24"/>
          <w:szCs w:val="24"/>
        </w:rPr>
        <w:t>-2.</w:t>
      </w:r>
      <w:r w:rsidR="00E84C54">
        <w:rPr>
          <w:rFonts w:ascii="Times New Roman" w:eastAsia="Times New Roman" w:hAnsi="Times New Roman" w:cs="Times New Roman"/>
          <w:sz w:val="24"/>
          <w:szCs w:val="24"/>
        </w:rPr>
        <w:t>5</w:t>
      </w:r>
      <w:r w:rsidR="006745D5" w:rsidRPr="006745D5">
        <w:rPr>
          <w:rFonts w:ascii="Times New Roman" w:eastAsia="Times New Roman" w:hAnsi="Times New Roman" w:cs="Times New Roman"/>
          <w:sz w:val="24"/>
          <w:szCs w:val="24"/>
        </w:rPr>
        <w:t>.</w:t>
      </w:r>
    </w:p>
    <w:p w:rsidR="0049222E" w:rsidRDefault="0049222E" w:rsidP="007E2308">
      <w:pPr>
        <w:spacing w:after="0" w:line="360" w:lineRule="auto"/>
        <w:ind w:firstLine="567"/>
        <w:jc w:val="both"/>
        <w:rPr>
          <w:rFonts w:ascii="Times New Roman" w:eastAsia="Times New Roman" w:hAnsi="Times New Roman" w:cs="Times New Roman"/>
          <w:sz w:val="24"/>
          <w:szCs w:val="24"/>
        </w:rPr>
      </w:pPr>
    </w:p>
    <w:p w:rsidR="000D5839" w:rsidRDefault="000D5839" w:rsidP="00D36CF3">
      <w:pPr>
        <w:shd w:val="clear" w:color="auto" w:fill="FFFFFF"/>
        <w:spacing w:after="0" w:line="274" w:lineRule="exact"/>
        <w:ind w:firstLine="567"/>
        <w:jc w:val="both"/>
        <w:rPr>
          <w:rFonts w:ascii="Times New Roman" w:eastAsia="Times New Roman" w:hAnsi="Times New Roman" w:cs="Times New Roman"/>
          <w:b/>
          <w:iCs/>
          <w:spacing w:val="-1"/>
          <w:sz w:val="24"/>
          <w:szCs w:val="24"/>
        </w:rPr>
      </w:pPr>
      <w:r w:rsidRPr="000D5839">
        <w:rPr>
          <w:rFonts w:ascii="Times New Roman" w:eastAsia="Times New Roman" w:hAnsi="Times New Roman" w:cs="Times New Roman"/>
          <w:b/>
          <w:bCs/>
          <w:iCs/>
          <w:sz w:val="24"/>
          <w:szCs w:val="24"/>
        </w:rPr>
        <w:lastRenderedPageBreak/>
        <w:t>Таблица 2.</w:t>
      </w:r>
      <w:r w:rsidR="00E84C54">
        <w:rPr>
          <w:rFonts w:ascii="Times New Roman" w:eastAsia="Times New Roman" w:hAnsi="Times New Roman" w:cs="Times New Roman"/>
          <w:b/>
          <w:bCs/>
          <w:iCs/>
          <w:sz w:val="24"/>
          <w:szCs w:val="24"/>
        </w:rPr>
        <w:t>4</w:t>
      </w:r>
      <w:r w:rsidRPr="000D5839">
        <w:rPr>
          <w:rFonts w:ascii="Times New Roman" w:eastAsia="Times New Roman" w:hAnsi="Times New Roman" w:cs="Times New Roman"/>
          <w:b/>
          <w:bCs/>
          <w:iCs/>
          <w:sz w:val="24"/>
          <w:szCs w:val="24"/>
        </w:rPr>
        <w:t>. Б</w:t>
      </w:r>
      <w:r w:rsidRPr="000D5839">
        <w:rPr>
          <w:rFonts w:ascii="Times New Roman" w:eastAsia="Times New Roman" w:hAnsi="Times New Roman" w:cs="Times New Roman"/>
          <w:b/>
          <w:iCs/>
          <w:sz w:val="24"/>
          <w:szCs w:val="24"/>
        </w:rPr>
        <w:t xml:space="preserve">азовый уровень нормируемого суммарного удельного расхода тепловой </w:t>
      </w:r>
      <w:r w:rsidRPr="000D5839">
        <w:rPr>
          <w:rFonts w:ascii="Times New Roman" w:eastAsia="Times New Roman" w:hAnsi="Times New Roman" w:cs="Times New Roman"/>
          <w:b/>
          <w:iCs/>
          <w:spacing w:val="-13"/>
          <w:sz w:val="24"/>
          <w:szCs w:val="24"/>
        </w:rPr>
        <w:t xml:space="preserve">энергии на отопление и вентиляцию </w:t>
      </w:r>
      <w:proofErr w:type="spellStart"/>
      <w:r w:rsidRPr="000D5839">
        <w:rPr>
          <w:rFonts w:ascii="Times New Roman" w:eastAsia="Times New Roman" w:hAnsi="Times New Roman" w:cs="Times New Roman"/>
          <w:b/>
          <w:iCs/>
          <w:spacing w:val="-13"/>
          <w:sz w:val="24"/>
          <w:szCs w:val="24"/>
          <w:lang w:val="en-US"/>
        </w:rPr>
        <w:t>q</w:t>
      </w:r>
      <w:r w:rsidRPr="000D5839">
        <w:rPr>
          <w:rFonts w:ascii="Times New Roman" w:eastAsia="Times New Roman" w:hAnsi="Times New Roman" w:cs="Times New Roman"/>
          <w:b/>
          <w:iCs/>
          <w:spacing w:val="-9"/>
          <w:sz w:val="24"/>
          <w:szCs w:val="24"/>
          <w:vertAlign w:val="subscript"/>
          <w:lang w:val="en-US"/>
        </w:rPr>
        <w:t>h</w:t>
      </w:r>
      <w:r w:rsidRPr="000D5839">
        <w:rPr>
          <w:rFonts w:ascii="Times New Roman" w:eastAsia="Times New Roman" w:hAnsi="Times New Roman" w:cs="Times New Roman"/>
          <w:b/>
          <w:iCs/>
          <w:spacing w:val="-9"/>
          <w:sz w:val="24"/>
          <w:szCs w:val="24"/>
          <w:vertAlign w:val="superscript"/>
          <w:lang w:val="en-US"/>
        </w:rPr>
        <w:t>red</w:t>
      </w:r>
      <w:proofErr w:type="spellEnd"/>
      <w:r w:rsidRPr="000D5839">
        <w:rPr>
          <w:rFonts w:ascii="Times New Roman" w:eastAsia="Times New Roman" w:hAnsi="Times New Roman" w:cs="Times New Roman"/>
          <w:b/>
          <w:iCs/>
          <w:spacing w:val="-9"/>
          <w:sz w:val="24"/>
          <w:szCs w:val="24"/>
        </w:rPr>
        <w:t xml:space="preserve"> </w:t>
      </w:r>
      <w:r w:rsidRPr="000D5839">
        <w:rPr>
          <w:rFonts w:ascii="Times New Roman" w:eastAsia="Times New Roman" w:hAnsi="Times New Roman" w:cs="Times New Roman"/>
          <w:b/>
          <w:iCs/>
          <w:sz w:val="24"/>
          <w:szCs w:val="24"/>
        </w:rPr>
        <w:t xml:space="preserve">малоэтажных многоквартирных домов </w:t>
      </w:r>
      <w:r w:rsidRPr="000D5839">
        <w:rPr>
          <w:rFonts w:ascii="Times New Roman" w:eastAsia="Times New Roman" w:hAnsi="Times New Roman" w:cs="Times New Roman"/>
          <w:b/>
          <w:iCs/>
          <w:spacing w:val="-1"/>
          <w:sz w:val="24"/>
          <w:szCs w:val="24"/>
        </w:rPr>
        <w:t xml:space="preserve">и многоквартирных домов массового индустриального изготовления, </w:t>
      </w:r>
      <w:proofErr w:type="spellStart"/>
      <w:r w:rsidRPr="000D5839">
        <w:rPr>
          <w:rFonts w:ascii="Times New Roman" w:eastAsia="Times New Roman" w:hAnsi="Times New Roman" w:cs="Times New Roman"/>
          <w:b/>
          <w:iCs/>
          <w:spacing w:val="-1"/>
          <w:sz w:val="24"/>
          <w:szCs w:val="24"/>
        </w:rPr>
        <w:t>Вт∙ч</w:t>
      </w:r>
      <w:proofErr w:type="spellEnd"/>
      <w:r w:rsidRPr="000D5839">
        <w:rPr>
          <w:rFonts w:ascii="Times New Roman" w:eastAsia="Times New Roman" w:hAnsi="Times New Roman" w:cs="Times New Roman"/>
          <w:b/>
          <w:iCs/>
          <w:spacing w:val="-1"/>
          <w:sz w:val="24"/>
          <w:szCs w:val="24"/>
        </w:rPr>
        <w:t>/(м</w:t>
      </w:r>
      <w:r w:rsidRPr="000D5839">
        <w:rPr>
          <w:rFonts w:ascii="Times New Roman" w:eastAsia="Times New Roman" w:hAnsi="Times New Roman" w:cs="Times New Roman"/>
          <w:b/>
          <w:iCs/>
          <w:spacing w:val="-1"/>
          <w:sz w:val="24"/>
          <w:szCs w:val="24"/>
          <w:vertAlign w:val="superscript"/>
        </w:rPr>
        <w:t>2</w:t>
      </w:r>
      <w:r w:rsidRPr="000D5839">
        <w:rPr>
          <w:rFonts w:ascii="Times New Roman" w:eastAsia="Times New Roman" w:hAnsi="Times New Roman" w:cs="Times New Roman"/>
          <w:b/>
          <w:iCs/>
          <w:spacing w:val="-1"/>
          <w:sz w:val="24"/>
          <w:szCs w:val="24"/>
        </w:rPr>
        <w:t>∙°</w:t>
      </w:r>
      <w:proofErr w:type="spellStart"/>
      <w:r w:rsidRPr="000D5839">
        <w:rPr>
          <w:rFonts w:ascii="Times New Roman" w:eastAsia="Times New Roman" w:hAnsi="Times New Roman" w:cs="Times New Roman"/>
          <w:b/>
          <w:iCs/>
          <w:spacing w:val="-1"/>
          <w:sz w:val="24"/>
          <w:szCs w:val="24"/>
        </w:rPr>
        <w:t>С∙сут</w:t>
      </w:r>
      <w:proofErr w:type="spellEnd"/>
      <w:r w:rsidRPr="000D5839">
        <w:rPr>
          <w:rFonts w:ascii="Times New Roman" w:eastAsia="Times New Roman" w:hAnsi="Times New Roman" w:cs="Times New Roman"/>
          <w:b/>
          <w:iCs/>
          <w:spacing w:val="-1"/>
          <w:sz w:val="24"/>
          <w:szCs w:val="24"/>
        </w:rPr>
        <w:t>)</w:t>
      </w:r>
    </w:p>
    <w:tbl>
      <w:tblPr>
        <w:tblW w:w="9320"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3148"/>
        <w:gridCol w:w="1431"/>
        <w:gridCol w:w="1436"/>
        <w:gridCol w:w="1436"/>
        <w:gridCol w:w="1869"/>
      </w:tblGrid>
      <w:tr w:rsidR="000D5839" w:rsidRPr="000D5839" w:rsidTr="00591776">
        <w:tc>
          <w:tcPr>
            <w:tcW w:w="3148" w:type="dxa"/>
            <w:vMerge w:val="restart"/>
            <w:tcBorders>
              <w:top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 xml:space="preserve">Площадь здания, </w:t>
            </w:r>
            <w:r w:rsidR="00591776">
              <w:rPr>
                <w:rFonts w:ascii="Times New Roman" w:eastAsia="Times New Roman" w:hAnsi="Times New Roman" w:cs="Times New Roman"/>
                <w:noProof/>
                <w:sz w:val="24"/>
                <w:szCs w:val="24"/>
                <w:lang w:eastAsia="ru-RU"/>
              </w:rPr>
              <w:t>м</w:t>
            </w:r>
            <w:r w:rsidR="00591776" w:rsidRPr="00591776">
              <w:rPr>
                <w:rFonts w:ascii="Times New Roman" w:eastAsia="Times New Roman" w:hAnsi="Times New Roman" w:cs="Times New Roman"/>
                <w:noProof/>
                <w:sz w:val="24"/>
                <w:szCs w:val="24"/>
                <w:vertAlign w:val="superscript"/>
                <w:lang w:eastAsia="ru-RU"/>
              </w:rPr>
              <w:t>2</w:t>
            </w:r>
          </w:p>
        </w:tc>
        <w:tc>
          <w:tcPr>
            <w:tcW w:w="6172" w:type="dxa"/>
            <w:gridSpan w:val="4"/>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Этажность зданий</w:t>
            </w:r>
          </w:p>
        </w:tc>
      </w:tr>
      <w:tr w:rsidR="000D5839" w:rsidRPr="000D5839" w:rsidTr="00E50935">
        <w:tc>
          <w:tcPr>
            <w:tcW w:w="3148" w:type="dxa"/>
            <w:vMerge/>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31"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1</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2</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3</w:t>
            </w:r>
          </w:p>
        </w:tc>
        <w:tc>
          <w:tcPr>
            <w:tcW w:w="1869" w:type="dxa"/>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4</w:t>
            </w:r>
          </w:p>
        </w:tc>
      </w:tr>
      <w:tr w:rsidR="000D5839" w:rsidRPr="000D5839" w:rsidTr="00E50935">
        <w:tc>
          <w:tcPr>
            <w:tcW w:w="3148" w:type="dxa"/>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50</w:t>
            </w:r>
          </w:p>
        </w:tc>
        <w:tc>
          <w:tcPr>
            <w:tcW w:w="1431"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0,579</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c>
          <w:tcPr>
            <w:tcW w:w="1869" w:type="dxa"/>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r>
      <w:tr w:rsidR="000D5839" w:rsidRPr="000D5839" w:rsidTr="00E50935">
        <w:tc>
          <w:tcPr>
            <w:tcW w:w="3148" w:type="dxa"/>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100</w:t>
            </w:r>
          </w:p>
        </w:tc>
        <w:tc>
          <w:tcPr>
            <w:tcW w:w="1431"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0,517</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0,558</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c>
          <w:tcPr>
            <w:tcW w:w="1869" w:type="dxa"/>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r>
      <w:tr w:rsidR="000D5839" w:rsidRPr="000D5839" w:rsidTr="00E50935">
        <w:tc>
          <w:tcPr>
            <w:tcW w:w="3148" w:type="dxa"/>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150</w:t>
            </w:r>
          </w:p>
        </w:tc>
        <w:tc>
          <w:tcPr>
            <w:tcW w:w="1431"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0,455</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0,496</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0,538</w:t>
            </w:r>
          </w:p>
        </w:tc>
        <w:tc>
          <w:tcPr>
            <w:tcW w:w="1869" w:type="dxa"/>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r>
      <w:tr w:rsidR="000D5839" w:rsidRPr="000D5839" w:rsidTr="00E50935">
        <w:tc>
          <w:tcPr>
            <w:tcW w:w="3148" w:type="dxa"/>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250</w:t>
            </w:r>
          </w:p>
        </w:tc>
        <w:tc>
          <w:tcPr>
            <w:tcW w:w="1431"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0,414</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0,434</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0,455</w:t>
            </w:r>
          </w:p>
        </w:tc>
        <w:tc>
          <w:tcPr>
            <w:tcW w:w="1869" w:type="dxa"/>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0,476</w:t>
            </w:r>
          </w:p>
        </w:tc>
      </w:tr>
      <w:tr w:rsidR="000D5839" w:rsidRPr="000D5839" w:rsidTr="00E50935">
        <w:tc>
          <w:tcPr>
            <w:tcW w:w="3148" w:type="dxa"/>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400</w:t>
            </w:r>
          </w:p>
        </w:tc>
        <w:tc>
          <w:tcPr>
            <w:tcW w:w="1431"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0,372</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0,372</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0,393</w:t>
            </w:r>
          </w:p>
        </w:tc>
        <w:tc>
          <w:tcPr>
            <w:tcW w:w="1869" w:type="dxa"/>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0,414</w:t>
            </w:r>
          </w:p>
        </w:tc>
      </w:tr>
      <w:tr w:rsidR="000D5839" w:rsidRPr="000D5839" w:rsidTr="00E50935">
        <w:tc>
          <w:tcPr>
            <w:tcW w:w="3148" w:type="dxa"/>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600</w:t>
            </w:r>
          </w:p>
        </w:tc>
        <w:tc>
          <w:tcPr>
            <w:tcW w:w="1431"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0,359</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0,359</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0,359</w:t>
            </w:r>
          </w:p>
        </w:tc>
        <w:tc>
          <w:tcPr>
            <w:tcW w:w="1869" w:type="dxa"/>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0,372</w:t>
            </w:r>
          </w:p>
        </w:tc>
      </w:tr>
      <w:tr w:rsidR="000D5839" w:rsidRPr="000D5839" w:rsidTr="00E50935">
        <w:tc>
          <w:tcPr>
            <w:tcW w:w="3148" w:type="dxa"/>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1000 и более</w:t>
            </w:r>
          </w:p>
        </w:tc>
        <w:tc>
          <w:tcPr>
            <w:tcW w:w="1431"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0,336</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0,336</w:t>
            </w:r>
          </w:p>
        </w:tc>
        <w:tc>
          <w:tcPr>
            <w:tcW w:w="1436" w:type="dxa"/>
            <w:tcBorders>
              <w:top w:val="single" w:sz="4" w:space="0" w:color="auto"/>
              <w:left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0,336</w:t>
            </w:r>
          </w:p>
        </w:tc>
        <w:tc>
          <w:tcPr>
            <w:tcW w:w="1869" w:type="dxa"/>
            <w:tcBorders>
              <w:top w:val="single" w:sz="4" w:space="0" w:color="auto"/>
              <w:left w:val="single" w:sz="4" w:space="0" w:color="auto"/>
              <w:bottom w:val="single" w:sz="4" w:space="0" w:color="auto"/>
            </w:tcBorders>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0,336</w:t>
            </w:r>
          </w:p>
        </w:tc>
      </w:tr>
    </w:tbl>
    <w:p w:rsidR="000D5839" w:rsidRPr="00EE7140" w:rsidRDefault="000D5839" w:rsidP="00D36CF3">
      <w:pPr>
        <w:shd w:val="clear" w:color="auto" w:fill="FFFFFF"/>
        <w:spacing w:after="0" w:line="269" w:lineRule="exact"/>
        <w:ind w:firstLine="567"/>
        <w:jc w:val="both"/>
        <w:rPr>
          <w:rFonts w:ascii="Times New Roman" w:eastAsia="Times New Roman" w:hAnsi="Times New Roman" w:cs="Times New Roman"/>
          <w:b/>
          <w:iCs/>
          <w:sz w:val="24"/>
          <w:szCs w:val="24"/>
          <w:vertAlign w:val="superscript"/>
        </w:rPr>
      </w:pPr>
      <w:r w:rsidRPr="000D5839">
        <w:rPr>
          <w:rFonts w:ascii="Times New Roman" w:eastAsia="Times New Roman" w:hAnsi="Times New Roman" w:cs="Times New Roman"/>
          <w:b/>
          <w:bCs/>
          <w:iCs/>
          <w:sz w:val="24"/>
          <w:szCs w:val="24"/>
        </w:rPr>
        <w:t>Таблица 2.</w:t>
      </w:r>
      <w:r w:rsidR="00E84C54">
        <w:rPr>
          <w:rFonts w:ascii="Times New Roman" w:eastAsia="Times New Roman" w:hAnsi="Times New Roman" w:cs="Times New Roman"/>
          <w:b/>
          <w:bCs/>
          <w:iCs/>
          <w:sz w:val="24"/>
          <w:szCs w:val="24"/>
        </w:rPr>
        <w:t>5</w:t>
      </w:r>
      <w:r w:rsidRPr="000D5839">
        <w:rPr>
          <w:rFonts w:ascii="Times New Roman" w:eastAsia="Times New Roman" w:hAnsi="Times New Roman" w:cs="Times New Roman"/>
          <w:b/>
          <w:bCs/>
          <w:iCs/>
          <w:sz w:val="24"/>
          <w:szCs w:val="24"/>
        </w:rPr>
        <w:t xml:space="preserve">. </w:t>
      </w:r>
      <w:r w:rsidRPr="000D5839">
        <w:rPr>
          <w:rFonts w:ascii="Times New Roman" w:eastAsia="Times New Roman" w:hAnsi="Times New Roman" w:cs="Times New Roman"/>
          <w:b/>
          <w:iCs/>
          <w:sz w:val="24"/>
          <w:szCs w:val="24"/>
        </w:rPr>
        <w:t xml:space="preserve">Базовый уровень нормируемого суммарного удельного расхода тепловой энергии на отопление и вентиляцию жилых и общественных зданий за отопительный период </w:t>
      </w:r>
      <w:proofErr w:type="spellStart"/>
      <w:r w:rsidRPr="000D5839">
        <w:rPr>
          <w:rFonts w:ascii="Times New Roman" w:eastAsia="Times New Roman" w:hAnsi="Times New Roman" w:cs="Times New Roman"/>
          <w:b/>
          <w:iCs/>
          <w:sz w:val="24"/>
          <w:szCs w:val="24"/>
          <w:lang w:val="en-US"/>
        </w:rPr>
        <w:t>q</w:t>
      </w:r>
      <w:r w:rsidRPr="000D5839">
        <w:rPr>
          <w:rFonts w:ascii="Times New Roman" w:eastAsia="Times New Roman" w:hAnsi="Times New Roman" w:cs="Times New Roman"/>
          <w:b/>
          <w:iCs/>
          <w:sz w:val="24"/>
          <w:szCs w:val="24"/>
          <w:vertAlign w:val="subscript"/>
          <w:lang w:val="en-US"/>
        </w:rPr>
        <w:t>h</w:t>
      </w:r>
      <w:r w:rsidRPr="000D5839">
        <w:rPr>
          <w:rFonts w:ascii="Times New Roman" w:eastAsia="Times New Roman" w:hAnsi="Times New Roman" w:cs="Times New Roman"/>
          <w:b/>
          <w:iCs/>
          <w:sz w:val="24"/>
          <w:szCs w:val="24"/>
          <w:vertAlign w:val="superscript"/>
          <w:lang w:val="en-US"/>
        </w:rPr>
        <w:t>red</w:t>
      </w:r>
      <w:proofErr w:type="spellEnd"/>
    </w:p>
    <w:tbl>
      <w:tblPr>
        <w:tblW w:w="9923" w:type="dxa"/>
        <w:tblInd w:w="-147"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2841"/>
        <w:gridCol w:w="874"/>
        <w:gridCol w:w="862"/>
        <w:gridCol w:w="857"/>
        <w:gridCol w:w="861"/>
        <w:gridCol w:w="866"/>
        <w:gridCol w:w="857"/>
        <w:gridCol w:w="913"/>
        <w:gridCol w:w="992"/>
      </w:tblGrid>
      <w:tr w:rsidR="000D5839" w:rsidRPr="000D5839" w:rsidTr="00B779D9">
        <w:trPr>
          <w:tblHeader/>
        </w:trPr>
        <w:tc>
          <w:tcPr>
            <w:tcW w:w="2841" w:type="dxa"/>
            <w:vMerge w:val="restart"/>
            <w:tcBorders>
              <w:top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Типы зданий</w:t>
            </w:r>
          </w:p>
        </w:tc>
        <w:tc>
          <w:tcPr>
            <w:tcW w:w="7082" w:type="dxa"/>
            <w:gridSpan w:val="8"/>
            <w:tcBorders>
              <w:top w:val="single" w:sz="4" w:space="0" w:color="auto"/>
              <w:left w:val="single" w:sz="4" w:space="0" w:color="auto"/>
              <w:bottom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Этажность зданий</w:t>
            </w:r>
          </w:p>
        </w:tc>
      </w:tr>
      <w:tr w:rsidR="000D5839" w:rsidRPr="000D5839" w:rsidTr="00B779D9">
        <w:trPr>
          <w:tblHeader/>
        </w:trPr>
        <w:tc>
          <w:tcPr>
            <w:tcW w:w="2841" w:type="dxa"/>
            <w:vMerge/>
            <w:tcBorders>
              <w:top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874"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1</w:t>
            </w:r>
          </w:p>
        </w:tc>
        <w:tc>
          <w:tcPr>
            <w:tcW w:w="862"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2</w:t>
            </w:r>
          </w:p>
        </w:tc>
        <w:tc>
          <w:tcPr>
            <w:tcW w:w="857"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3</w:t>
            </w:r>
          </w:p>
        </w:tc>
        <w:tc>
          <w:tcPr>
            <w:tcW w:w="861"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4, 5</w:t>
            </w:r>
          </w:p>
        </w:tc>
        <w:tc>
          <w:tcPr>
            <w:tcW w:w="866"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6, 7</w:t>
            </w:r>
          </w:p>
        </w:tc>
        <w:tc>
          <w:tcPr>
            <w:tcW w:w="857"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8, 9</w:t>
            </w:r>
          </w:p>
        </w:tc>
        <w:tc>
          <w:tcPr>
            <w:tcW w:w="913"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10, 11</w:t>
            </w:r>
          </w:p>
        </w:tc>
        <w:tc>
          <w:tcPr>
            <w:tcW w:w="992" w:type="dxa"/>
            <w:tcBorders>
              <w:top w:val="single" w:sz="4" w:space="0" w:color="auto"/>
              <w:left w:val="single" w:sz="4" w:space="0" w:color="auto"/>
              <w:bottom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12 и выше</w:t>
            </w:r>
          </w:p>
        </w:tc>
      </w:tr>
      <w:tr w:rsidR="000D5839" w:rsidRPr="000D5839" w:rsidTr="00B779D9">
        <w:tc>
          <w:tcPr>
            <w:tcW w:w="2841" w:type="dxa"/>
            <w:tcBorders>
              <w:top w:val="single" w:sz="4" w:space="0" w:color="auto"/>
              <w:bottom w:val="single" w:sz="4" w:space="0" w:color="auto"/>
              <w:right w:val="single" w:sz="4" w:space="0" w:color="auto"/>
            </w:tcBorders>
          </w:tcPr>
          <w:p w:rsidR="000D5839" w:rsidRPr="000D5839" w:rsidRDefault="000D5839" w:rsidP="00D24A11">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bookmarkStart w:id="28" w:name="sub_1201"/>
            <w:r w:rsidRPr="000D5839">
              <w:rPr>
                <w:rFonts w:ascii="Times New Roman" w:eastAsia="Times New Roman" w:hAnsi="Times New Roman" w:cs="Times New Roman"/>
                <w:sz w:val="24"/>
                <w:szCs w:val="24"/>
                <w:lang w:eastAsia="ru-RU"/>
              </w:rPr>
              <w:t>1. Многоквартирные дома (на этапах проектирования, строительства, сдачи в эксплуатации), здания гостиниц, общежитий.</w:t>
            </w:r>
            <w:bookmarkEnd w:id="28"/>
          </w:p>
        </w:tc>
        <w:tc>
          <w:tcPr>
            <w:tcW w:w="874"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0,455</w:t>
            </w:r>
          </w:p>
        </w:tc>
        <w:tc>
          <w:tcPr>
            <w:tcW w:w="862"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0,414</w:t>
            </w:r>
          </w:p>
        </w:tc>
        <w:tc>
          <w:tcPr>
            <w:tcW w:w="857"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0,372</w:t>
            </w:r>
          </w:p>
        </w:tc>
        <w:tc>
          <w:tcPr>
            <w:tcW w:w="861"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0,359</w:t>
            </w:r>
          </w:p>
        </w:tc>
        <w:tc>
          <w:tcPr>
            <w:tcW w:w="866"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0,336</w:t>
            </w:r>
          </w:p>
        </w:tc>
        <w:tc>
          <w:tcPr>
            <w:tcW w:w="857"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0,319</w:t>
            </w:r>
          </w:p>
        </w:tc>
        <w:tc>
          <w:tcPr>
            <w:tcW w:w="913" w:type="dxa"/>
            <w:tcBorders>
              <w:top w:val="single" w:sz="4" w:space="0" w:color="auto"/>
              <w:left w:val="single" w:sz="4" w:space="0" w:color="auto"/>
              <w:bottom w:val="single" w:sz="4" w:space="0" w:color="auto"/>
              <w:right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0,301</w:t>
            </w:r>
          </w:p>
        </w:tc>
        <w:tc>
          <w:tcPr>
            <w:tcW w:w="992" w:type="dxa"/>
            <w:tcBorders>
              <w:top w:val="single" w:sz="4" w:space="0" w:color="auto"/>
              <w:left w:val="single" w:sz="4" w:space="0" w:color="auto"/>
              <w:bottom w:val="single" w:sz="4" w:space="0" w:color="auto"/>
            </w:tcBorders>
            <w:vAlign w:val="center"/>
          </w:tcPr>
          <w:p w:rsidR="000D5839" w:rsidRPr="000D5839" w:rsidRDefault="000D5839" w:rsidP="00D24A1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0,290</w:t>
            </w:r>
          </w:p>
        </w:tc>
      </w:tr>
      <w:tr w:rsidR="000F2921" w:rsidRPr="000D5839" w:rsidTr="00B779D9">
        <w:tc>
          <w:tcPr>
            <w:tcW w:w="2841" w:type="dxa"/>
            <w:tcBorders>
              <w:top w:val="single" w:sz="4" w:space="0" w:color="auto"/>
              <w:bottom w:val="single" w:sz="4" w:space="0" w:color="auto"/>
              <w:right w:val="single" w:sz="4" w:space="0" w:color="auto"/>
            </w:tcBorders>
          </w:tcPr>
          <w:p w:rsidR="000F2921" w:rsidRPr="000D5839" w:rsidRDefault="000F2921" w:rsidP="000F2921">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2. Общественные здания, кроме перечисленных в строках 3-6</w:t>
            </w:r>
          </w:p>
        </w:tc>
        <w:tc>
          <w:tcPr>
            <w:tcW w:w="874"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0,487</w:t>
            </w:r>
          </w:p>
        </w:tc>
        <w:tc>
          <w:tcPr>
            <w:tcW w:w="862"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0,440</w:t>
            </w:r>
          </w:p>
        </w:tc>
        <w:tc>
          <w:tcPr>
            <w:tcW w:w="857"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0,417</w:t>
            </w:r>
          </w:p>
        </w:tc>
        <w:tc>
          <w:tcPr>
            <w:tcW w:w="861"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0,371</w:t>
            </w:r>
          </w:p>
        </w:tc>
        <w:tc>
          <w:tcPr>
            <w:tcW w:w="866"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0,359</w:t>
            </w:r>
          </w:p>
        </w:tc>
        <w:tc>
          <w:tcPr>
            <w:tcW w:w="857"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0,342</w:t>
            </w:r>
          </w:p>
        </w:tc>
        <w:tc>
          <w:tcPr>
            <w:tcW w:w="913"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0,324</w:t>
            </w:r>
          </w:p>
        </w:tc>
        <w:tc>
          <w:tcPr>
            <w:tcW w:w="992" w:type="dxa"/>
            <w:tcBorders>
              <w:top w:val="single" w:sz="4" w:space="0" w:color="auto"/>
              <w:left w:val="single" w:sz="4" w:space="0" w:color="auto"/>
              <w:bottom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0,311</w:t>
            </w:r>
          </w:p>
        </w:tc>
      </w:tr>
      <w:tr w:rsidR="000F2921" w:rsidRPr="000D5839" w:rsidTr="00B779D9">
        <w:tc>
          <w:tcPr>
            <w:tcW w:w="2841" w:type="dxa"/>
            <w:tcBorders>
              <w:top w:val="single" w:sz="4" w:space="0" w:color="auto"/>
              <w:bottom w:val="single" w:sz="4" w:space="0" w:color="auto"/>
              <w:right w:val="single" w:sz="4" w:space="0" w:color="auto"/>
            </w:tcBorders>
          </w:tcPr>
          <w:p w:rsidR="000F2921" w:rsidRPr="000D5839" w:rsidRDefault="000F2921" w:rsidP="000F2921">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3. Здания медицинских организаций, домов-интернатов</w:t>
            </w:r>
          </w:p>
        </w:tc>
        <w:tc>
          <w:tcPr>
            <w:tcW w:w="874"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0,394</w:t>
            </w:r>
          </w:p>
        </w:tc>
        <w:tc>
          <w:tcPr>
            <w:tcW w:w="862"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0,382</w:t>
            </w:r>
          </w:p>
        </w:tc>
        <w:tc>
          <w:tcPr>
            <w:tcW w:w="857"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0,371</w:t>
            </w:r>
          </w:p>
        </w:tc>
        <w:tc>
          <w:tcPr>
            <w:tcW w:w="861"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0,359</w:t>
            </w:r>
          </w:p>
        </w:tc>
        <w:tc>
          <w:tcPr>
            <w:tcW w:w="866"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0,348</w:t>
            </w:r>
          </w:p>
        </w:tc>
        <w:tc>
          <w:tcPr>
            <w:tcW w:w="857"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0,336</w:t>
            </w:r>
          </w:p>
        </w:tc>
        <w:tc>
          <w:tcPr>
            <w:tcW w:w="913" w:type="dxa"/>
            <w:tcBorders>
              <w:top w:val="single" w:sz="4" w:space="0" w:color="auto"/>
              <w:left w:val="single" w:sz="4" w:space="0" w:color="auto"/>
              <w:bottom w:val="single" w:sz="4" w:space="0" w:color="auto"/>
              <w:right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0,324</w:t>
            </w:r>
          </w:p>
        </w:tc>
        <w:tc>
          <w:tcPr>
            <w:tcW w:w="992" w:type="dxa"/>
            <w:tcBorders>
              <w:top w:val="single" w:sz="4" w:space="0" w:color="auto"/>
              <w:left w:val="single" w:sz="4" w:space="0" w:color="auto"/>
              <w:bottom w:val="single" w:sz="4" w:space="0" w:color="auto"/>
            </w:tcBorders>
            <w:vAlign w:val="center"/>
          </w:tcPr>
          <w:p w:rsidR="000F2921" w:rsidRPr="000D5839" w:rsidRDefault="000F2921" w:rsidP="000F2921">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0,311</w:t>
            </w:r>
          </w:p>
        </w:tc>
      </w:tr>
      <w:tr w:rsidR="001712CE" w:rsidRPr="000D5839" w:rsidTr="005B3F57">
        <w:tc>
          <w:tcPr>
            <w:tcW w:w="2841" w:type="dxa"/>
            <w:tcBorders>
              <w:top w:val="single" w:sz="4" w:space="0" w:color="auto"/>
              <w:bottom w:val="single" w:sz="4" w:space="0" w:color="auto"/>
              <w:right w:val="single" w:sz="4" w:space="0" w:color="auto"/>
            </w:tcBorders>
          </w:tcPr>
          <w:p w:rsidR="001712CE" w:rsidRPr="000D5839" w:rsidRDefault="001712CE" w:rsidP="001A7204">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 xml:space="preserve">4. </w:t>
            </w:r>
            <w:bookmarkStart w:id="29" w:name="sub_1204"/>
            <w:r w:rsidRPr="000D5839">
              <w:rPr>
                <w:rFonts w:ascii="Times New Roman" w:eastAsia="Times New Roman" w:hAnsi="Times New Roman" w:cs="Times New Roman"/>
                <w:sz w:val="24"/>
                <w:szCs w:val="24"/>
                <w:lang w:eastAsia="ru-RU"/>
              </w:rPr>
              <w:t>Здания</w:t>
            </w:r>
            <w:r w:rsidR="001A7204">
              <w:rPr>
                <w:rFonts w:ascii="Times New Roman" w:eastAsia="Times New Roman" w:hAnsi="Times New Roman" w:cs="Times New Roman"/>
                <w:sz w:val="24"/>
                <w:szCs w:val="24"/>
                <w:lang w:eastAsia="ru-RU"/>
              </w:rPr>
              <w:t xml:space="preserve"> </w:t>
            </w:r>
            <w:r w:rsidRPr="000D5839">
              <w:rPr>
                <w:rFonts w:ascii="Times New Roman" w:eastAsia="Times New Roman" w:hAnsi="Times New Roman" w:cs="Times New Roman"/>
                <w:sz w:val="24"/>
                <w:szCs w:val="24"/>
                <w:lang w:eastAsia="ru-RU"/>
              </w:rPr>
              <w:t>образовательных организаций</w:t>
            </w:r>
            <w:bookmarkEnd w:id="29"/>
          </w:p>
        </w:tc>
        <w:tc>
          <w:tcPr>
            <w:tcW w:w="874" w:type="dxa"/>
            <w:tcBorders>
              <w:top w:val="single" w:sz="4" w:space="0" w:color="auto"/>
              <w:left w:val="single" w:sz="4" w:space="0" w:color="auto"/>
              <w:bottom w:val="single" w:sz="4" w:space="0" w:color="auto"/>
              <w:right w:val="single" w:sz="4" w:space="0" w:color="auto"/>
            </w:tcBorders>
            <w:vAlign w:val="center"/>
          </w:tcPr>
          <w:p w:rsidR="001712CE" w:rsidRPr="000D5839" w:rsidRDefault="001712CE" w:rsidP="005B3F57">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0,521</w:t>
            </w:r>
          </w:p>
        </w:tc>
        <w:tc>
          <w:tcPr>
            <w:tcW w:w="862" w:type="dxa"/>
            <w:tcBorders>
              <w:top w:val="single" w:sz="4" w:space="0" w:color="auto"/>
              <w:left w:val="single" w:sz="4" w:space="0" w:color="auto"/>
              <w:bottom w:val="single" w:sz="4" w:space="0" w:color="auto"/>
              <w:right w:val="single" w:sz="4" w:space="0" w:color="auto"/>
            </w:tcBorders>
            <w:vAlign w:val="center"/>
          </w:tcPr>
          <w:p w:rsidR="001712CE" w:rsidRPr="000D5839" w:rsidRDefault="001712CE" w:rsidP="005B3F57">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0,521</w:t>
            </w:r>
          </w:p>
        </w:tc>
        <w:tc>
          <w:tcPr>
            <w:tcW w:w="857" w:type="dxa"/>
            <w:tcBorders>
              <w:top w:val="single" w:sz="4" w:space="0" w:color="auto"/>
              <w:left w:val="single" w:sz="4" w:space="0" w:color="auto"/>
              <w:bottom w:val="single" w:sz="4" w:space="0" w:color="auto"/>
              <w:right w:val="single" w:sz="4" w:space="0" w:color="auto"/>
            </w:tcBorders>
            <w:vAlign w:val="center"/>
          </w:tcPr>
          <w:p w:rsidR="001712CE" w:rsidRPr="000D5839" w:rsidRDefault="001712CE" w:rsidP="005B3F57">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0,521</w:t>
            </w:r>
          </w:p>
        </w:tc>
        <w:tc>
          <w:tcPr>
            <w:tcW w:w="861" w:type="dxa"/>
            <w:tcBorders>
              <w:top w:val="single" w:sz="4" w:space="0" w:color="auto"/>
              <w:left w:val="single" w:sz="4" w:space="0" w:color="auto"/>
              <w:bottom w:val="single" w:sz="4" w:space="0" w:color="auto"/>
              <w:right w:val="single" w:sz="4" w:space="0" w:color="auto"/>
            </w:tcBorders>
            <w:vAlign w:val="center"/>
          </w:tcPr>
          <w:p w:rsidR="001712CE" w:rsidRPr="000D5839" w:rsidRDefault="001712CE" w:rsidP="005B3F57">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c>
          <w:tcPr>
            <w:tcW w:w="866" w:type="dxa"/>
            <w:tcBorders>
              <w:top w:val="single" w:sz="4" w:space="0" w:color="auto"/>
              <w:left w:val="single" w:sz="4" w:space="0" w:color="auto"/>
              <w:bottom w:val="single" w:sz="4" w:space="0" w:color="auto"/>
              <w:right w:val="single" w:sz="4" w:space="0" w:color="auto"/>
            </w:tcBorders>
            <w:vAlign w:val="center"/>
          </w:tcPr>
          <w:p w:rsidR="001712CE" w:rsidRPr="000D5839" w:rsidRDefault="001712CE" w:rsidP="005B3F57">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c>
          <w:tcPr>
            <w:tcW w:w="857" w:type="dxa"/>
            <w:tcBorders>
              <w:top w:val="single" w:sz="4" w:space="0" w:color="auto"/>
              <w:left w:val="single" w:sz="4" w:space="0" w:color="auto"/>
              <w:bottom w:val="single" w:sz="4" w:space="0" w:color="auto"/>
              <w:right w:val="single" w:sz="4" w:space="0" w:color="auto"/>
            </w:tcBorders>
            <w:vAlign w:val="center"/>
          </w:tcPr>
          <w:p w:rsidR="001712CE" w:rsidRPr="000D5839" w:rsidRDefault="001712CE" w:rsidP="005B3F57">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c>
          <w:tcPr>
            <w:tcW w:w="913" w:type="dxa"/>
            <w:tcBorders>
              <w:top w:val="single" w:sz="4" w:space="0" w:color="auto"/>
              <w:left w:val="single" w:sz="4" w:space="0" w:color="auto"/>
              <w:bottom w:val="single" w:sz="4" w:space="0" w:color="auto"/>
              <w:right w:val="single" w:sz="4" w:space="0" w:color="auto"/>
            </w:tcBorders>
            <w:vAlign w:val="center"/>
          </w:tcPr>
          <w:p w:rsidR="001712CE" w:rsidRPr="000D5839" w:rsidRDefault="001712CE" w:rsidP="005B3F57">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c>
          <w:tcPr>
            <w:tcW w:w="992" w:type="dxa"/>
            <w:tcBorders>
              <w:top w:val="single" w:sz="4" w:space="0" w:color="auto"/>
              <w:left w:val="single" w:sz="4" w:space="0" w:color="auto"/>
              <w:bottom w:val="single" w:sz="4" w:space="0" w:color="auto"/>
            </w:tcBorders>
            <w:vAlign w:val="center"/>
          </w:tcPr>
          <w:p w:rsidR="001712CE" w:rsidRPr="000D5839" w:rsidRDefault="001712CE" w:rsidP="005B3F57">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r>
      <w:tr w:rsidR="005F7B66" w:rsidRPr="000D5839" w:rsidTr="009B16F2">
        <w:tc>
          <w:tcPr>
            <w:tcW w:w="2841" w:type="dxa"/>
            <w:tcBorders>
              <w:top w:val="single" w:sz="4" w:space="0" w:color="auto"/>
              <w:bottom w:val="single" w:sz="4" w:space="0" w:color="auto"/>
              <w:right w:val="single" w:sz="4" w:space="0" w:color="auto"/>
            </w:tcBorders>
          </w:tcPr>
          <w:p w:rsidR="005F7B66" w:rsidRPr="000D5839" w:rsidRDefault="005F7B66" w:rsidP="009B16F2">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5. Здания сервисного обслуживания, культурно-досуговой деятельности, складов.</w:t>
            </w:r>
          </w:p>
        </w:tc>
        <w:tc>
          <w:tcPr>
            <w:tcW w:w="874"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0,266</w:t>
            </w:r>
          </w:p>
        </w:tc>
        <w:tc>
          <w:tcPr>
            <w:tcW w:w="862"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0,255</w:t>
            </w:r>
          </w:p>
        </w:tc>
        <w:tc>
          <w:tcPr>
            <w:tcW w:w="857"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0,243</w:t>
            </w:r>
          </w:p>
        </w:tc>
        <w:tc>
          <w:tcPr>
            <w:tcW w:w="861"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0,232</w:t>
            </w:r>
          </w:p>
        </w:tc>
        <w:tc>
          <w:tcPr>
            <w:tcW w:w="866"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0,232</w:t>
            </w:r>
          </w:p>
        </w:tc>
        <w:tc>
          <w:tcPr>
            <w:tcW w:w="2762" w:type="dxa"/>
            <w:gridSpan w:val="3"/>
            <w:tcBorders>
              <w:top w:val="single" w:sz="4" w:space="0" w:color="auto"/>
              <w:left w:val="single" w:sz="4" w:space="0" w:color="auto"/>
              <w:bottom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w:t>
            </w:r>
          </w:p>
        </w:tc>
      </w:tr>
      <w:tr w:rsidR="005F7B66" w:rsidRPr="000D5839" w:rsidTr="009B16F2">
        <w:tc>
          <w:tcPr>
            <w:tcW w:w="2841" w:type="dxa"/>
            <w:tcBorders>
              <w:top w:val="single" w:sz="4" w:space="0" w:color="auto"/>
              <w:bottom w:val="single" w:sz="4" w:space="0" w:color="auto"/>
              <w:right w:val="single" w:sz="4" w:space="0" w:color="auto"/>
            </w:tcBorders>
          </w:tcPr>
          <w:p w:rsidR="005F7B66" w:rsidRPr="000D5839" w:rsidRDefault="005F7B66" w:rsidP="009B16F2">
            <w:pPr>
              <w:widowControl w:val="0"/>
              <w:autoSpaceDE w:val="0"/>
              <w:autoSpaceDN w:val="0"/>
              <w:adjustRightInd w:val="0"/>
              <w:spacing w:after="0" w:line="240" w:lineRule="auto"/>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6. Здания административного назначения</w:t>
            </w:r>
          </w:p>
        </w:tc>
        <w:tc>
          <w:tcPr>
            <w:tcW w:w="874"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0,417</w:t>
            </w:r>
          </w:p>
        </w:tc>
        <w:tc>
          <w:tcPr>
            <w:tcW w:w="862"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0,394</w:t>
            </w:r>
          </w:p>
        </w:tc>
        <w:tc>
          <w:tcPr>
            <w:tcW w:w="857"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0,382</w:t>
            </w:r>
          </w:p>
        </w:tc>
        <w:tc>
          <w:tcPr>
            <w:tcW w:w="861"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0,313</w:t>
            </w:r>
          </w:p>
        </w:tc>
        <w:tc>
          <w:tcPr>
            <w:tcW w:w="866"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0,278</w:t>
            </w:r>
          </w:p>
        </w:tc>
        <w:tc>
          <w:tcPr>
            <w:tcW w:w="857"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0,255</w:t>
            </w:r>
          </w:p>
        </w:tc>
        <w:tc>
          <w:tcPr>
            <w:tcW w:w="913" w:type="dxa"/>
            <w:tcBorders>
              <w:top w:val="single" w:sz="4" w:space="0" w:color="auto"/>
              <w:left w:val="single" w:sz="4" w:space="0" w:color="auto"/>
              <w:bottom w:val="single" w:sz="4" w:space="0" w:color="auto"/>
              <w:right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0,232</w:t>
            </w:r>
          </w:p>
        </w:tc>
        <w:tc>
          <w:tcPr>
            <w:tcW w:w="992" w:type="dxa"/>
            <w:tcBorders>
              <w:top w:val="single" w:sz="4" w:space="0" w:color="auto"/>
              <w:left w:val="single" w:sz="4" w:space="0" w:color="auto"/>
              <w:bottom w:val="single" w:sz="4" w:space="0" w:color="auto"/>
            </w:tcBorders>
            <w:vAlign w:val="center"/>
          </w:tcPr>
          <w:p w:rsidR="005F7B66" w:rsidRPr="000D5839" w:rsidRDefault="005F7B66" w:rsidP="009B16F2">
            <w:pPr>
              <w:widowControl w:val="0"/>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5839">
              <w:rPr>
                <w:rFonts w:ascii="Times New Roman" w:eastAsia="Times New Roman" w:hAnsi="Times New Roman" w:cs="Times New Roman"/>
                <w:sz w:val="24"/>
                <w:szCs w:val="24"/>
                <w:lang w:eastAsia="ru-RU"/>
              </w:rPr>
              <w:t>0,232</w:t>
            </w:r>
          </w:p>
        </w:tc>
      </w:tr>
    </w:tbl>
    <w:p w:rsidR="000D5839" w:rsidRPr="000D5839" w:rsidRDefault="000D5839" w:rsidP="00346496">
      <w:pPr>
        <w:shd w:val="clear" w:color="auto" w:fill="FFFFFF"/>
        <w:spacing w:after="0" w:line="360" w:lineRule="auto"/>
        <w:ind w:firstLine="567"/>
        <w:rPr>
          <w:rFonts w:ascii="Times New Roman" w:hAnsi="Times New Roman" w:cs="Times New Roman"/>
          <w:b/>
          <w:i/>
          <w:sz w:val="24"/>
          <w:szCs w:val="24"/>
        </w:rPr>
      </w:pPr>
      <w:r w:rsidRPr="000D5839">
        <w:rPr>
          <w:rFonts w:ascii="Times New Roman" w:eastAsia="Times New Roman" w:hAnsi="Times New Roman" w:cs="Times New Roman"/>
          <w:b/>
          <w:i/>
          <w:sz w:val="24"/>
          <w:szCs w:val="24"/>
        </w:rPr>
        <w:t>Примечание к таблиц</w:t>
      </w:r>
      <w:r w:rsidR="00AE7A96">
        <w:rPr>
          <w:rFonts w:ascii="Times New Roman" w:eastAsia="Times New Roman" w:hAnsi="Times New Roman" w:cs="Times New Roman"/>
          <w:b/>
          <w:i/>
          <w:sz w:val="24"/>
          <w:szCs w:val="24"/>
        </w:rPr>
        <w:t>ам</w:t>
      </w:r>
      <w:r w:rsidRPr="000D5839">
        <w:rPr>
          <w:rFonts w:ascii="Times New Roman" w:eastAsia="Times New Roman" w:hAnsi="Times New Roman" w:cs="Times New Roman"/>
          <w:b/>
          <w:i/>
          <w:sz w:val="24"/>
          <w:szCs w:val="24"/>
        </w:rPr>
        <w:t>:</w:t>
      </w:r>
    </w:p>
    <w:p w:rsidR="000D5839" w:rsidRPr="00AE7A96" w:rsidRDefault="000D5839" w:rsidP="00407FA1">
      <w:pPr>
        <w:pStyle w:val="a9"/>
        <w:widowControl w:val="0"/>
        <w:numPr>
          <w:ilvl w:val="0"/>
          <w:numId w:val="42"/>
        </w:numPr>
        <w:tabs>
          <w:tab w:val="left" w:pos="851"/>
        </w:tabs>
        <w:autoSpaceDE w:val="0"/>
        <w:autoSpaceDN w:val="0"/>
        <w:adjustRightInd w:val="0"/>
        <w:spacing w:line="360" w:lineRule="auto"/>
        <w:ind w:left="0" w:firstLine="567"/>
        <w:jc w:val="both"/>
        <w:rPr>
          <w:rFonts w:ascii="Times New Roman" w:eastAsia="Times New Roman" w:hAnsi="Times New Roman"/>
          <w:sz w:val="24"/>
          <w:szCs w:val="24"/>
          <w:lang w:eastAsia="ru-RU"/>
        </w:rPr>
      </w:pPr>
      <w:r w:rsidRPr="00AE7A96">
        <w:rPr>
          <w:rFonts w:ascii="Times New Roman" w:eastAsia="Times New Roman" w:hAnsi="Times New Roman"/>
          <w:sz w:val="24"/>
          <w:szCs w:val="24"/>
          <w:lang w:eastAsia="ru-RU"/>
        </w:rPr>
        <w:t>Удельная характеристика расхода тепловой энергии на отопление и вентиляцию малоэтажных жилых одноквартирных зданий (</w:t>
      </w:r>
      <w:r w:rsidRPr="000D5839">
        <w:rPr>
          <w:noProof/>
          <w:lang w:val="ru-RU" w:eastAsia="ru-RU"/>
        </w:rPr>
        <w:drawing>
          <wp:inline distT="0" distB="0" distL="0" distR="0" wp14:anchorId="37CC06F8" wp14:editId="29343A7A">
            <wp:extent cx="225425" cy="27305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25425" cy="273050"/>
                    </a:xfrm>
                    <a:prstGeom prst="rect">
                      <a:avLst/>
                    </a:prstGeom>
                    <a:noFill/>
                    <a:ln>
                      <a:noFill/>
                    </a:ln>
                  </pic:spPr>
                </pic:pic>
              </a:graphicData>
            </a:graphic>
          </wp:inline>
        </w:drawing>
      </w:r>
      <w:r w:rsidRPr="00AE7A96">
        <w:rPr>
          <w:rFonts w:ascii="Times New Roman" w:eastAsia="Times New Roman" w:hAnsi="Times New Roman"/>
          <w:sz w:val="24"/>
          <w:szCs w:val="24"/>
          <w:lang w:eastAsia="ru-RU"/>
        </w:rPr>
        <w:t xml:space="preserve">) указана в </w:t>
      </w:r>
      <w:r w:rsidRPr="000D5839">
        <w:rPr>
          <w:noProof/>
          <w:lang w:val="ru-RU" w:eastAsia="ru-RU"/>
        </w:rPr>
        <w:drawing>
          <wp:inline distT="0" distB="0" distL="0" distR="0" wp14:anchorId="53B420C1" wp14:editId="40595C10">
            <wp:extent cx="819150" cy="26098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819150" cy="260985"/>
                    </a:xfrm>
                    <a:prstGeom prst="rect">
                      <a:avLst/>
                    </a:prstGeom>
                    <a:noFill/>
                    <a:ln>
                      <a:noFill/>
                    </a:ln>
                  </pic:spPr>
                </pic:pic>
              </a:graphicData>
            </a:graphic>
          </wp:inline>
        </w:drawing>
      </w:r>
      <w:r w:rsidRPr="00AE7A96">
        <w:rPr>
          <w:rFonts w:ascii="Times New Roman" w:eastAsia="Times New Roman" w:hAnsi="Times New Roman"/>
          <w:sz w:val="24"/>
          <w:szCs w:val="24"/>
          <w:lang w:eastAsia="ru-RU"/>
        </w:rPr>
        <w:t>.</w:t>
      </w:r>
    </w:p>
    <w:p w:rsidR="00AE7A96" w:rsidRDefault="00AE7A96" w:rsidP="00407FA1">
      <w:pPr>
        <w:pStyle w:val="a9"/>
        <w:widowControl w:val="0"/>
        <w:numPr>
          <w:ilvl w:val="0"/>
          <w:numId w:val="41"/>
        </w:numPr>
        <w:tabs>
          <w:tab w:val="left" w:pos="851"/>
        </w:tabs>
        <w:autoSpaceDE w:val="0"/>
        <w:autoSpaceDN w:val="0"/>
        <w:adjustRightInd w:val="0"/>
        <w:spacing w:line="360" w:lineRule="auto"/>
        <w:ind w:left="0" w:firstLine="567"/>
        <w:jc w:val="both"/>
        <w:rPr>
          <w:rFonts w:ascii="Times New Roman" w:eastAsia="Times New Roman" w:hAnsi="Times New Roman"/>
          <w:sz w:val="24"/>
          <w:szCs w:val="24"/>
          <w:lang w:eastAsia="ru-RU"/>
        </w:rPr>
      </w:pPr>
      <w:r w:rsidRPr="00AE7A96">
        <w:rPr>
          <w:rFonts w:ascii="Times New Roman" w:eastAsia="Times New Roman" w:hAnsi="Times New Roman"/>
          <w:sz w:val="24"/>
          <w:szCs w:val="24"/>
          <w:lang w:eastAsia="ru-RU"/>
        </w:rPr>
        <w:t xml:space="preserve">Не распространяется на объекты индивидуального жилищного строительства (отдельно стоящие и предназначенные для проживания одной семьи жилые дома с </w:t>
      </w:r>
      <w:r w:rsidRPr="00AE7A96">
        <w:rPr>
          <w:rFonts w:ascii="Times New Roman" w:eastAsia="Times New Roman" w:hAnsi="Times New Roman"/>
          <w:sz w:val="24"/>
          <w:szCs w:val="24"/>
          <w:lang w:eastAsia="ru-RU"/>
        </w:rPr>
        <w:lastRenderedPageBreak/>
        <w:t>количеством этажей не более чем три), дачные дома, садовые дома.</w:t>
      </w:r>
    </w:p>
    <w:p w:rsidR="00AE7A96" w:rsidRPr="00AE7A96" w:rsidRDefault="00AE7A96" w:rsidP="00407FA1">
      <w:pPr>
        <w:pStyle w:val="a9"/>
        <w:widowControl w:val="0"/>
        <w:numPr>
          <w:ilvl w:val="0"/>
          <w:numId w:val="41"/>
        </w:numPr>
        <w:tabs>
          <w:tab w:val="left" w:pos="851"/>
        </w:tabs>
        <w:autoSpaceDE w:val="0"/>
        <w:autoSpaceDN w:val="0"/>
        <w:adjustRightInd w:val="0"/>
        <w:spacing w:line="360" w:lineRule="auto"/>
        <w:ind w:left="0" w:firstLine="567"/>
        <w:jc w:val="both"/>
        <w:rPr>
          <w:rFonts w:ascii="Times New Roman" w:eastAsia="Times New Roman" w:hAnsi="Times New Roman"/>
          <w:sz w:val="24"/>
          <w:szCs w:val="24"/>
          <w:lang w:eastAsia="ru-RU"/>
        </w:rPr>
      </w:pPr>
      <w:r w:rsidRPr="00AE7A96">
        <w:rPr>
          <w:rFonts w:ascii="Times New Roman" w:eastAsia="Times New Roman" w:hAnsi="Times New Roman"/>
          <w:sz w:val="24"/>
          <w:szCs w:val="24"/>
          <w:lang w:eastAsia="ru-RU"/>
        </w:rPr>
        <w:t xml:space="preserve">При промежуточных значениях отапливаемой площади здания в интервале 50 - 1000 </w:t>
      </w:r>
      <w:r w:rsidRPr="000D5839">
        <w:rPr>
          <w:noProof/>
          <w:lang w:val="ru-RU" w:eastAsia="ru-RU"/>
        </w:rPr>
        <w:drawing>
          <wp:inline distT="0" distB="0" distL="0" distR="0" wp14:anchorId="3F2DA462" wp14:editId="550823E2">
            <wp:extent cx="201930" cy="249555"/>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1930" cy="249555"/>
                    </a:xfrm>
                    <a:prstGeom prst="rect">
                      <a:avLst/>
                    </a:prstGeom>
                    <a:noFill/>
                    <a:ln>
                      <a:noFill/>
                    </a:ln>
                  </pic:spPr>
                </pic:pic>
              </a:graphicData>
            </a:graphic>
          </wp:inline>
        </w:drawing>
      </w:r>
      <w:r w:rsidRPr="00AE7A96">
        <w:rPr>
          <w:rFonts w:ascii="Times New Roman" w:eastAsia="Times New Roman" w:hAnsi="Times New Roman"/>
          <w:sz w:val="24"/>
          <w:szCs w:val="24"/>
          <w:lang w:eastAsia="ru-RU"/>
        </w:rPr>
        <w:t xml:space="preserve"> значения удельной характеристики расхода тепловой энергии на отопление и вентиляцию определяются по линейной интерполяции.</w:t>
      </w:r>
    </w:p>
    <w:p w:rsidR="00307067" w:rsidRPr="00307067" w:rsidRDefault="00307067" w:rsidP="00346496">
      <w:pPr>
        <w:spacing w:after="0" w:line="360" w:lineRule="auto"/>
        <w:ind w:firstLine="567"/>
        <w:jc w:val="both"/>
        <w:rPr>
          <w:rFonts w:ascii="Times New Roman" w:eastAsia="Times New Roman" w:hAnsi="Times New Roman" w:cs="Times New Roman"/>
          <w:color w:val="000000"/>
          <w:sz w:val="24"/>
          <w:szCs w:val="24"/>
          <w:lang w:eastAsia="ru-RU"/>
        </w:rPr>
      </w:pPr>
      <w:r w:rsidRPr="00307067">
        <w:rPr>
          <w:rFonts w:ascii="Times New Roman" w:eastAsia="Times New Roman" w:hAnsi="Times New Roman" w:cs="Times New Roman"/>
          <w:color w:val="000000"/>
          <w:sz w:val="24"/>
          <w:szCs w:val="24"/>
          <w:lang w:eastAsia="ru-RU"/>
        </w:rPr>
        <w:t>Показателем расхода тепловой энергии на отопление и вентиляцию жилого или общественного здания, является удельная характеристика расхода тепловой энергии на отопление и вентиляцию здания численно равная расходу тепловой энергии на 1м</w:t>
      </w:r>
      <w:r w:rsidRPr="00D37629">
        <w:rPr>
          <w:rFonts w:ascii="Times New Roman" w:eastAsia="Times New Roman" w:hAnsi="Times New Roman" w:cs="Times New Roman"/>
          <w:color w:val="000000"/>
          <w:sz w:val="24"/>
          <w:szCs w:val="24"/>
          <w:vertAlign w:val="superscript"/>
          <w:lang w:eastAsia="ru-RU"/>
        </w:rPr>
        <w:t>3</w:t>
      </w:r>
      <w:r w:rsidRPr="00307067">
        <w:rPr>
          <w:rFonts w:ascii="Times New Roman" w:eastAsia="Times New Roman" w:hAnsi="Times New Roman" w:cs="Times New Roman"/>
          <w:color w:val="000000"/>
          <w:sz w:val="24"/>
          <w:szCs w:val="24"/>
          <w:lang w:eastAsia="ru-RU"/>
        </w:rPr>
        <w:t xml:space="preserve"> отапливаемого объема здания в единицу времени при перепаде температуры в один градус. Расчетное значение удельной характеристики расхода тепловой энергии на отопление и вентиляцию здания определяется с учетом климатических условий района строительства, выбранных объемно-планировочных решений, ориентации здания, теплозащитных свойств ограждающих конструкций, принятой системы вентиляции здания, а также применения энергосберегающих технологий. Расчетное значение удельной характеристики расхода тепловой энергии на отопление и вентиляцию здания должно быть меньше или равно нормируемому значению.</w:t>
      </w:r>
    </w:p>
    <w:p w:rsidR="00307067" w:rsidRPr="001D6523" w:rsidRDefault="00307067" w:rsidP="00307067">
      <w:pPr>
        <w:spacing w:after="0" w:line="360" w:lineRule="auto"/>
        <w:ind w:firstLine="567"/>
        <w:jc w:val="both"/>
        <w:rPr>
          <w:rFonts w:ascii="Times New Roman" w:eastAsia="Times New Roman" w:hAnsi="Times New Roman" w:cs="Times New Roman"/>
          <w:b/>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Изменения удельных расходов тепловой энергии на отопление </w:t>
      </w:r>
      <w:r w:rsidRPr="001D6523">
        <w:rPr>
          <w:rFonts w:ascii="Times New Roman" w:eastAsia="Times New Roman" w:hAnsi="Times New Roman" w:cs="Times New Roman"/>
          <w:b/>
          <w:color w:val="000000"/>
          <w:sz w:val="24"/>
          <w:szCs w:val="24"/>
          <w:lang w:eastAsia="ru-RU"/>
        </w:rPr>
        <w:t>не ожидается.</w:t>
      </w:r>
    </w:p>
    <w:p w:rsidR="003C5BA4" w:rsidRDefault="003C5BA4" w:rsidP="001F5930">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30" w:name="_Toc213716826"/>
      <w:r w:rsidRPr="003C5BA4">
        <w:rPr>
          <w:rFonts w:ascii="Times New Roman" w:eastAsia="Times New Roman" w:hAnsi="Times New Roman" w:cs="Times New Roman"/>
          <w:bCs/>
          <w:i/>
          <w:color w:val="auto"/>
          <w:sz w:val="24"/>
          <w:szCs w:val="24"/>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30"/>
    </w:p>
    <w:p w:rsidR="00307067" w:rsidRDefault="00307067" w:rsidP="00E4457C">
      <w:pPr>
        <w:tabs>
          <w:tab w:val="left" w:pos="0"/>
        </w:tabs>
        <w:spacing w:after="0" w:line="360" w:lineRule="auto"/>
        <w:ind w:firstLine="567"/>
        <w:jc w:val="both"/>
        <w:rPr>
          <w:rFonts w:ascii="Times New Roman" w:eastAsia="Times New Roman" w:hAnsi="Times New Roman" w:cs="Times New Roman"/>
          <w:b/>
          <w:color w:val="000000"/>
          <w:sz w:val="24"/>
          <w:szCs w:val="24"/>
          <w:lang w:eastAsia="ru-RU"/>
        </w:rPr>
      </w:pPr>
      <w:r w:rsidRPr="00307067">
        <w:rPr>
          <w:rFonts w:ascii="Times New Roman" w:eastAsia="Times New Roman" w:hAnsi="Times New Roman" w:cs="Times New Roman"/>
          <w:color w:val="000000"/>
          <w:sz w:val="24"/>
          <w:szCs w:val="24"/>
          <w:lang w:eastAsia="ru-RU"/>
        </w:rPr>
        <w:t xml:space="preserve">Изменения удельных расходов тепловой энергии на отопление </w:t>
      </w:r>
      <w:r w:rsidRPr="004A7DA7">
        <w:rPr>
          <w:rFonts w:ascii="Times New Roman" w:eastAsia="Times New Roman" w:hAnsi="Times New Roman" w:cs="Times New Roman"/>
          <w:b/>
          <w:color w:val="000000"/>
          <w:sz w:val="24"/>
          <w:szCs w:val="24"/>
          <w:lang w:eastAsia="ru-RU"/>
        </w:rPr>
        <w:t>не ожидается.</w:t>
      </w:r>
    </w:p>
    <w:p w:rsidR="003C5BA4" w:rsidRDefault="003C5BA4" w:rsidP="001F5930">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31" w:name="_Toc213716827"/>
      <w:r w:rsidRPr="003C5BA4">
        <w:rPr>
          <w:rFonts w:ascii="Times New Roman" w:eastAsia="Times New Roman" w:hAnsi="Times New Roman" w:cs="Times New Roman"/>
          <w:bCs/>
          <w:i/>
          <w:color w:val="auto"/>
          <w:sz w:val="24"/>
          <w:szCs w:val="24"/>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31"/>
    </w:p>
    <w:p w:rsidR="00307067" w:rsidRDefault="00307067" w:rsidP="00E4457C">
      <w:pPr>
        <w:tabs>
          <w:tab w:val="left" w:pos="0"/>
        </w:tabs>
        <w:spacing w:after="0" w:line="360" w:lineRule="auto"/>
        <w:ind w:firstLine="567"/>
        <w:jc w:val="both"/>
        <w:rPr>
          <w:rFonts w:ascii="Times New Roman" w:eastAsia="Times New Roman" w:hAnsi="Times New Roman" w:cs="Times New Roman"/>
          <w:b/>
          <w:color w:val="000000"/>
          <w:sz w:val="24"/>
          <w:szCs w:val="24"/>
          <w:lang w:eastAsia="ru-RU"/>
        </w:rPr>
      </w:pPr>
      <w:r w:rsidRPr="00307067">
        <w:rPr>
          <w:rFonts w:ascii="Times New Roman" w:eastAsia="Times New Roman" w:hAnsi="Times New Roman" w:cs="Times New Roman"/>
          <w:color w:val="000000"/>
          <w:sz w:val="24"/>
          <w:szCs w:val="24"/>
          <w:lang w:eastAsia="ru-RU"/>
        </w:rPr>
        <w:t>Прирост объемов потребления тепловой энергии</w:t>
      </w:r>
      <w:r w:rsidR="00E4457C">
        <w:rPr>
          <w:rFonts w:ascii="Times New Roman" w:eastAsia="Times New Roman" w:hAnsi="Times New Roman" w:cs="Times New Roman"/>
          <w:color w:val="000000"/>
          <w:sz w:val="24"/>
          <w:szCs w:val="24"/>
          <w:lang w:eastAsia="ru-RU"/>
        </w:rPr>
        <w:t xml:space="preserve"> </w:t>
      </w:r>
      <w:r w:rsidRPr="004A7DA7">
        <w:rPr>
          <w:rFonts w:ascii="Times New Roman" w:eastAsia="Times New Roman" w:hAnsi="Times New Roman" w:cs="Times New Roman"/>
          <w:b/>
          <w:color w:val="000000"/>
          <w:sz w:val="24"/>
          <w:szCs w:val="24"/>
          <w:lang w:eastAsia="ru-RU"/>
        </w:rPr>
        <w:t>не планируется.</w:t>
      </w:r>
    </w:p>
    <w:p w:rsidR="00AB304F" w:rsidRDefault="003C5BA4" w:rsidP="001F5930">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Cs/>
          <w:i/>
          <w:color w:val="auto"/>
          <w:sz w:val="24"/>
          <w:szCs w:val="24"/>
        </w:rPr>
      </w:pPr>
      <w:bookmarkStart w:id="32" w:name="_Toc213716828"/>
      <w:r w:rsidRPr="003C5BA4">
        <w:rPr>
          <w:rFonts w:ascii="Times New Roman" w:eastAsia="Times New Roman" w:hAnsi="Times New Roman" w:cs="Times New Roman"/>
          <w:bCs/>
          <w:i/>
          <w:color w:val="auto"/>
          <w:sz w:val="24"/>
          <w:szCs w:val="24"/>
        </w:rPr>
        <w:t>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2"/>
    </w:p>
    <w:p w:rsidR="00824E37" w:rsidRDefault="00824E37" w:rsidP="00E4457C">
      <w:pPr>
        <w:tabs>
          <w:tab w:val="left" w:pos="0"/>
        </w:tabs>
        <w:spacing w:after="0" w:line="360" w:lineRule="auto"/>
        <w:ind w:firstLine="567"/>
        <w:jc w:val="both"/>
        <w:rPr>
          <w:rFonts w:ascii="Times New Roman" w:eastAsia="Times New Roman" w:hAnsi="Times New Roman" w:cs="Times New Roman"/>
          <w:b/>
          <w:color w:val="000000"/>
          <w:sz w:val="24"/>
          <w:szCs w:val="24"/>
          <w:lang w:eastAsia="ru-RU"/>
        </w:rPr>
      </w:pPr>
      <w:r w:rsidRPr="00307067">
        <w:rPr>
          <w:rFonts w:ascii="Times New Roman" w:eastAsia="Times New Roman" w:hAnsi="Times New Roman" w:cs="Times New Roman"/>
          <w:color w:val="000000"/>
          <w:sz w:val="24"/>
          <w:szCs w:val="24"/>
          <w:lang w:eastAsia="ru-RU"/>
        </w:rPr>
        <w:t>Прирост объемов потребления тепловой энергии</w:t>
      </w:r>
      <w:r w:rsidR="00E4457C">
        <w:rPr>
          <w:rFonts w:ascii="Times New Roman" w:eastAsia="Times New Roman" w:hAnsi="Times New Roman" w:cs="Times New Roman"/>
          <w:color w:val="000000"/>
          <w:sz w:val="24"/>
          <w:szCs w:val="24"/>
          <w:lang w:eastAsia="ru-RU"/>
        </w:rPr>
        <w:t xml:space="preserve"> </w:t>
      </w:r>
      <w:r w:rsidRPr="004A7DA7">
        <w:rPr>
          <w:rFonts w:ascii="Times New Roman" w:eastAsia="Times New Roman" w:hAnsi="Times New Roman" w:cs="Times New Roman"/>
          <w:b/>
          <w:color w:val="000000"/>
          <w:sz w:val="24"/>
          <w:szCs w:val="24"/>
          <w:lang w:eastAsia="ru-RU"/>
        </w:rPr>
        <w:t>не планируется.</w:t>
      </w:r>
    </w:p>
    <w:p w:rsidR="00780F44" w:rsidRDefault="00780F44" w:rsidP="00E4457C">
      <w:pPr>
        <w:tabs>
          <w:tab w:val="left" w:pos="0"/>
        </w:tabs>
        <w:spacing w:after="0" w:line="360" w:lineRule="auto"/>
        <w:ind w:firstLine="567"/>
        <w:jc w:val="both"/>
        <w:rPr>
          <w:rFonts w:ascii="Times New Roman" w:eastAsia="Times New Roman" w:hAnsi="Times New Roman" w:cs="Times New Roman"/>
          <w:b/>
          <w:color w:val="000000"/>
          <w:sz w:val="24"/>
          <w:szCs w:val="24"/>
          <w:lang w:eastAsia="ru-RU"/>
        </w:rPr>
      </w:pPr>
    </w:p>
    <w:p w:rsidR="008818FF" w:rsidRPr="004A7DA7" w:rsidRDefault="008818FF" w:rsidP="00250263">
      <w:pPr>
        <w:tabs>
          <w:tab w:val="left" w:pos="0"/>
        </w:tabs>
        <w:spacing w:after="0" w:line="240" w:lineRule="auto"/>
        <w:ind w:firstLine="567"/>
        <w:jc w:val="both"/>
        <w:rPr>
          <w:rFonts w:ascii="Times New Roman" w:eastAsia="Times New Roman" w:hAnsi="Times New Roman" w:cs="Times New Roman"/>
          <w:b/>
          <w:color w:val="000000"/>
          <w:sz w:val="24"/>
          <w:szCs w:val="24"/>
          <w:lang w:eastAsia="ru-RU"/>
        </w:rPr>
      </w:pPr>
    </w:p>
    <w:p w:rsidR="00AB304F" w:rsidRPr="00515856" w:rsidRDefault="00AB304F" w:rsidP="009D3B3D">
      <w:pPr>
        <w:pStyle w:val="1"/>
        <w:keepNext w:val="0"/>
        <w:keepLines w:val="0"/>
        <w:widowControl w:val="0"/>
        <w:autoSpaceDE w:val="0"/>
        <w:autoSpaceDN w:val="0"/>
        <w:spacing w:before="0" w:line="276" w:lineRule="auto"/>
        <w:ind w:right="-2" w:firstLine="567"/>
        <w:jc w:val="both"/>
        <w:rPr>
          <w:rFonts w:ascii="Times New Roman" w:eastAsia="Times New Roman" w:hAnsi="Times New Roman" w:cs="Times New Roman"/>
          <w:b/>
          <w:bCs/>
          <w:color w:val="auto"/>
          <w:sz w:val="24"/>
          <w:szCs w:val="24"/>
        </w:rPr>
      </w:pPr>
      <w:bookmarkStart w:id="33" w:name="_Toc213716829"/>
      <w:r w:rsidRPr="00AB304F">
        <w:rPr>
          <w:rFonts w:ascii="Times New Roman" w:eastAsia="Times New Roman" w:hAnsi="Times New Roman" w:cs="Times New Roman"/>
          <w:b/>
          <w:bCs/>
          <w:color w:val="auto"/>
          <w:sz w:val="24"/>
          <w:szCs w:val="24"/>
        </w:rPr>
        <w:lastRenderedPageBreak/>
        <w:t xml:space="preserve">Глава 3. Электронная модель системы теплоснабжения </w:t>
      </w:r>
      <w:r w:rsidR="00B51887">
        <w:rPr>
          <w:rFonts w:ascii="Times New Roman" w:eastAsia="Times New Roman" w:hAnsi="Times New Roman" w:cs="Times New Roman"/>
          <w:b/>
          <w:bCs/>
          <w:color w:val="auto"/>
          <w:sz w:val="24"/>
          <w:szCs w:val="24"/>
        </w:rPr>
        <w:t xml:space="preserve">городского </w:t>
      </w:r>
      <w:r w:rsidRPr="00AB304F">
        <w:rPr>
          <w:rFonts w:ascii="Times New Roman" w:eastAsia="Times New Roman" w:hAnsi="Times New Roman" w:cs="Times New Roman"/>
          <w:b/>
          <w:bCs/>
          <w:color w:val="auto"/>
          <w:sz w:val="24"/>
          <w:szCs w:val="24"/>
        </w:rPr>
        <w:t>поселения</w:t>
      </w:r>
      <w:r w:rsidR="00515856" w:rsidRPr="00515856">
        <w:rPr>
          <w:rFonts w:ascii="Times New Roman" w:eastAsia="Times New Roman" w:hAnsi="Times New Roman" w:cs="Times New Roman"/>
          <w:b/>
          <w:bCs/>
          <w:color w:val="auto"/>
          <w:sz w:val="24"/>
          <w:szCs w:val="24"/>
        </w:rPr>
        <w:t>.</w:t>
      </w:r>
      <w:bookmarkEnd w:id="33"/>
    </w:p>
    <w:p w:rsidR="008818FF" w:rsidRPr="00FD7715" w:rsidRDefault="008818FF" w:rsidP="008818FF">
      <w:pPr>
        <w:spacing w:after="0" w:line="360" w:lineRule="auto"/>
        <w:ind w:firstLine="567"/>
        <w:jc w:val="both"/>
        <w:rPr>
          <w:rFonts w:ascii="Times New Roman" w:hAnsi="Times New Roman" w:cs="Times New Roman"/>
          <w:b/>
          <w:sz w:val="24"/>
          <w:szCs w:val="24"/>
          <w:lang w:eastAsia="ar-SA"/>
        </w:rPr>
      </w:pPr>
      <w:r w:rsidRPr="008818FF">
        <w:rPr>
          <w:rFonts w:ascii="Times New Roman" w:hAnsi="Times New Roman" w:cs="Times New Roman"/>
          <w:sz w:val="24"/>
          <w:szCs w:val="24"/>
          <w:lang w:eastAsia="ar-SA"/>
        </w:rPr>
        <w:t xml:space="preserve">При разработке схем теплоснабжения поселений, городских округов с численностью населения от 10 тыс. человек до 100 тыс. человек данная глава является </w:t>
      </w:r>
      <w:r w:rsidRPr="00FD7715">
        <w:rPr>
          <w:rFonts w:ascii="Times New Roman" w:hAnsi="Times New Roman" w:cs="Times New Roman"/>
          <w:b/>
          <w:sz w:val="24"/>
          <w:szCs w:val="24"/>
          <w:lang w:eastAsia="ar-SA"/>
        </w:rPr>
        <w:t>необязательной.</w:t>
      </w:r>
    </w:p>
    <w:p w:rsidR="00307224" w:rsidRDefault="00307224" w:rsidP="007E087C">
      <w:pPr>
        <w:pStyle w:val="1"/>
        <w:keepNext w:val="0"/>
        <w:keepLines w:val="0"/>
        <w:widowControl w:val="0"/>
        <w:autoSpaceDE w:val="0"/>
        <w:autoSpaceDN w:val="0"/>
        <w:spacing w:before="0" w:line="240" w:lineRule="auto"/>
        <w:ind w:right="-1" w:firstLine="567"/>
        <w:jc w:val="both"/>
        <w:rPr>
          <w:rFonts w:ascii="Times New Roman" w:eastAsia="Times New Roman" w:hAnsi="Times New Roman" w:cs="Times New Roman"/>
          <w:b/>
          <w:bCs/>
          <w:color w:val="auto"/>
          <w:sz w:val="24"/>
          <w:szCs w:val="24"/>
        </w:rPr>
      </w:pPr>
    </w:p>
    <w:p w:rsidR="00AB304F" w:rsidRDefault="00AB304F" w:rsidP="00A00AF3">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34" w:name="_Toc213716830"/>
      <w:r w:rsidRPr="00AB304F">
        <w:rPr>
          <w:rFonts w:ascii="Times New Roman" w:eastAsia="Times New Roman" w:hAnsi="Times New Roman" w:cs="Times New Roman"/>
          <w:b/>
          <w:bCs/>
          <w:color w:val="auto"/>
          <w:sz w:val="24"/>
          <w:szCs w:val="24"/>
        </w:rPr>
        <w:t>Глава 4. Существующие и перспективные балансы тепловой мощности источников тепловой энергии и тепловой нагрузки потребителей.</w:t>
      </w:r>
      <w:bookmarkEnd w:id="34"/>
    </w:p>
    <w:p w:rsidR="00AB304F" w:rsidRPr="000758DE" w:rsidRDefault="00AB304F" w:rsidP="00A00AF3">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35" w:name="_Toc213716831"/>
      <w:r w:rsidRPr="000758DE">
        <w:rPr>
          <w:rFonts w:ascii="Times New Roman" w:eastAsia="Times New Roman" w:hAnsi="Times New Roman" w:cs="Times New Roman"/>
          <w:bCs/>
          <w:i/>
          <w:color w:val="auto"/>
          <w:sz w:val="24"/>
          <w:szCs w:val="24"/>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35"/>
    </w:p>
    <w:p w:rsidR="00D11815" w:rsidRDefault="00D11815" w:rsidP="00F34095">
      <w:pPr>
        <w:spacing w:after="0" w:line="360" w:lineRule="auto"/>
        <w:ind w:firstLine="567"/>
        <w:jc w:val="both"/>
        <w:rPr>
          <w:rFonts w:ascii="Times New Roman" w:hAnsi="Times New Roman" w:cs="Times New Roman"/>
          <w:sz w:val="24"/>
          <w:szCs w:val="24"/>
        </w:rPr>
      </w:pPr>
      <w:r w:rsidRPr="001764D6">
        <w:rPr>
          <w:rFonts w:ascii="Times New Roman" w:hAnsi="Times New Roman" w:cs="Times New Roman"/>
          <w:sz w:val="24"/>
          <w:szCs w:val="24"/>
        </w:rPr>
        <w:t>Баланс тепловой мощности и тепловой нагрузки потребителей приведен в таблице 4.</w:t>
      </w:r>
      <w:r w:rsidR="001764D6" w:rsidRPr="001764D6">
        <w:rPr>
          <w:rFonts w:ascii="Times New Roman" w:hAnsi="Times New Roman" w:cs="Times New Roman"/>
          <w:sz w:val="24"/>
          <w:szCs w:val="24"/>
        </w:rPr>
        <w:t>2</w:t>
      </w:r>
      <w:r w:rsidRPr="001764D6">
        <w:rPr>
          <w:rFonts w:ascii="Times New Roman" w:hAnsi="Times New Roman" w:cs="Times New Roman"/>
          <w:sz w:val="24"/>
          <w:szCs w:val="24"/>
        </w:rPr>
        <w:t>.</w:t>
      </w:r>
    </w:p>
    <w:p w:rsidR="00F34095" w:rsidRPr="006C4F56" w:rsidRDefault="00F34095" w:rsidP="00F34095">
      <w:pPr>
        <w:tabs>
          <w:tab w:val="left" w:pos="0"/>
        </w:tabs>
        <w:spacing w:after="0" w:line="360" w:lineRule="auto"/>
        <w:ind w:firstLine="567"/>
        <w:jc w:val="both"/>
        <w:rPr>
          <w:rFonts w:ascii="Times New Roman" w:eastAsia="Times New Roman" w:hAnsi="Times New Roman" w:cs="Times New Roman"/>
          <w:sz w:val="24"/>
          <w:szCs w:val="24"/>
          <w:lang w:eastAsia="ru-RU"/>
        </w:rPr>
      </w:pPr>
      <w:r w:rsidRPr="006C4F56">
        <w:rPr>
          <w:rFonts w:ascii="Times New Roman" w:eastAsia="Times New Roman" w:hAnsi="Times New Roman" w:cs="Times New Roman"/>
          <w:sz w:val="24"/>
          <w:szCs w:val="24"/>
          <w:lang w:eastAsia="ru-RU"/>
        </w:rPr>
        <w:t>Исходные данные для расчета потерь тепловой энергии через изоляцию тепловой сети и с утечками теплоносителя:</w:t>
      </w:r>
    </w:p>
    <w:p w:rsidR="00F34095" w:rsidRPr="0019234D" w:rsidRDefault="00F34095" w:rsidP="00F34095">
      <w:pPr>
        <w:pStyle w:val="a9"/>
        <w:numPr>
          <w:ilvl w:val="0"/>
          <w:numId w:val="1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19234D">
        <w:rPr>
          <w:rFonts w:ascii="Times New Roman" w:eastAsia="Times New Roman" w:hAnsi="Times New Roman"/>
          <w:sz w:val="24"/>
          <w:szCs w:val="24"/>
          <w:lang w:eastAsia="ru-RU"/>
        </w:rPr>
        <w:t xml:space="preserve">расчетная температура подающего – 95°C </w:t>
      </w:r>
    </w:p>
    <w:p w:rsidR="00F34095" w:rsidRPr="0019234D" w:rsidRDefault="00F34095" w:rsidP="00F34095">
      <w:pPr>
        <w:pStyle w:val="a9"/>
        <w:numPr>
          <w:ilvl w:val="0"/>
          <w:numId w:val="1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19234D">
        <w:rPr>
          <w:rFonts w:ascii="Times New Roman" w:eastAsia="Times New Roman" w:hAnsi="Times New Roman"/>
          <w:sz w:val="24"/>
          <w:szCs w:val="24"/>
          <w:lang w:eastAsia="ru-RU"/>
        </w:rPr>
        <w:t>расчетная температура обратного – 70°C</w:t>
      </w:r>
    </w:p>
    <w:p w:rsidR="00F34095" w:rsidRPr="0019234D" w:rsidRDefault="00F34095" w:rsidP="00F34095">
      <w:pPr>
        <w:pStyle w:val="a9"/>
        <w:numPr>
          <w:ilvl w:val="0"/>
          <w:numId w:val="1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19234D">
        <w:rPr>
          <w:rFonts w:ascii="Times New Roman" w:eastAsia="Times New Roman" w:hAnsi="Times New Roman"/>
          <w:sz w:val="24"/>
          <w:szCs w:val="24"/>
          <w:lang w:eastAsia="ru-RU"/>
        </w:rPr>
        <w:t>расчетная температура в системе отопления потребителей – 95°C</w:t>
      </w:r>
    </w:p>
    <w:p w:rsidR="00F34095" w:rsidRPr="0019234D" w:rsidRDefault="00F34095" w:rsidP="00F34095">
      <w:pPr>
        <w:pStyle w:val="a9"/>
        <w:numPr>
          <w:ilvl w:val="0"/>
          <w:numId w:val="1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19234D">
        <w:rPr>
          <w:rFonts w:ascii="Times New Roman" w:eastAsia="Times New Roman" w:hAnsi="Times New Roman"/>
          <w:sz w:val="24"/>
          <w:szCs w:val="24"/>
          <w:lang w:eastAsia="ru-RU"/>
        </w:rPr>
        <w:t xml:space="preserve">расчетная температура внутреннего воздуха – 20°C </w:t>
      </w:r>
    </w:p>
    <w:p w:rsidR="00F34095" w:rsidRDefault="00F34095" w:rsidP="00F34095">
      <w:pPr>
        <w:pStyle w:val="a9"/>
        <w:numPr>
          <w:ilvl w:val="0"/>
          <w:numId w:val="1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19234D">
        <w:rPr>
          <w:rFonts w:ascii="Times New Roman" w:eastAsia="Times New Roman" w:hAnsi="Times New Roman"/>
          <w:sz w:val="24"/>
          <w:szCs w:val="24"/>
          <w:lang w:eastAsia="ru-RU"/>
        </w:rPr>
        <w:t xml:space="preserve">расчетная температура наружного воздуха – минус </w:t>
      </w:r>
      <w:r>
        <w:rPr>
          <w:rFonts w:ascii="Times New Roman" w:eastAsia="Times New Roman" w:hAnsi="Times New Roman"/>
          <w:sz w:val="24"/>
          <w:szCs w:val="24"/>
          <w:lang w:val="ru-RU" w:eastAsia="ru-RU"/>
        </w:rPr>
        <w:t>25</w:t>
      </w:r>
      <w:r w:rsidRPr="0019234D">
        <w:rPr>
          <w:rFonts w:ascii="Times New Roman" w:eastAsia="Times New Roman" w:hAnsi="Times New Roman"/>
          <w:sz w:val="24"/>
          <w:szCs w:val="24"/>
          <w:lang w:eastAsia="ru-RU"/>
        </w:rPr>
        <w:t>°C (на основании СП 131.13330.2020 «СНиП 23-01-99* Строительная климатология»).</w:t>
      </w:r>
    </w:p>
    <w:p w:rsidR="00D11815" w:rsidRPr="00F00554" w:rsidRDefault="00D11815" w:rsidP="000F642A">
      <w:pPr>
        <w:spacing w:after="0" w:line="240" w:lineRule="auto"/>
        <w:ind w:left="-709" w:firstLine="851"/>
        <w:jc w:val="both"/>
        <w:rPr>
          <w:rFonts w:ascii="Times New Roman" w:hAnsi="Times New Roman" w:cs="Times New Roman"/>
          <w:b/>
          <w:sz w:val="24"/>
          <w:szCs w:val="24"/>
        </w:rPr>
      </w:pPr>
      <w:r w:rsidRPr="00F00554">
        <w:rPr>
          <w:rFonts w:ascii="Times New Roman" w:eastAsia="Microsoft YaHei" w:hAnsi="Times New Roman" w:cs="Times New Roman"/>
          <w:b/>
          <w:bCs/>
          <w:spacing w:val="-5"/>
          <w:sz w:val="24"/>
          <w:szCs w:val="24"/>
        </w:rPr>
        <w:t>Таблица 4.1.</w:t>
      </w:r>
      <w:r w:rsidR="00F00554" w:rsidRPr="00F00554">
        <w:rPr>
          <w:rFonts w:ascii="Times New Roman" w:eastAsia="Microsoft YaHei" w:hAnsi="Times New Roman" w:cs="Times New Roman"/>
          <w:b/>
          <w:bCs/>
          <w:spacing w:val="-5"/>
          <w:sz w:val="24"/>
          <w:szCs w:val="24"/>
        </w:rPr>
        <w:t xml:space="preserve"> </w:t>
      </w:r>
      <w:r w:rsidR="0030392A">
        <w:rPr>
          <w:rFonts w:ascii="Times New Roman" w:eastAsia="Microsoft YaHei" w:hAnsi="Times New Roman" w:cs="Times New Roman"/>
          <w:b/>
          <w:bCs/>
          <w:spacing w:val="-5"/>
          <w:sz w:val="24"/>
          <w:szCs w:val="24"/>
        </w:rPr>
        <w:t>Существующие б</w:t>
      </w:r>
      <w:r w:rsidR="00AF0639" w:rsidRPr="00F00554">
        <w:rPr>
          <w:rFonts w:ascii="Times New Roman" w:eastAsia="Microsoft YaHei" w:hAnsi="Times New Roman" w:cs="Times New Roman"/>
          <w:b/>
          <w:bCs/>
          <w:sz w:val="24"/>
          <w:szCs w:val="24"/>
        </w:rPr>
        <w:t>алансы тепловой энергии</w:t>
      </w:r>
      <w:r w:rsidR="00F00554" w:rsidRPr="00F00554">
        <w:rPr>
          <w:rFonts w:ascii="Times New Roman" w:eastAsia="Microsoft YaHei" w:hAnsi="Times New Roman" w:cs="Times New Roman"/>
          <w:b/>
          <w:bCs/>
          <w:sz w:val="24"/>
          <w:szCs w:val="24"/>
        </w:rPr>
        <w:t>.</w:t>
      </w:r>
    </w:p>
    <w:tbl>
      <w:tblPr>
        <w:tblW w:w="90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6"/>
        <w:gridCol w:w="1187"/>
        <w:gridCol w:w="1444"/>
        <w:gridCol w:w="1444"/>
        <w:gridCol w:w="1444"/>
      </w:tblGrid>
      <w:tr w:rsidR="00414F00" w:rsidRPr="00250263" w:rsidTr="00DE397D">
        <w:trPr>
          <w:trHeight w:val="132"/>
          <w:jc w:val="center"/>
        </w:trPr>
        <w:tc>
          <w:tcPr>
            <w:tcW w:w="9045" w:type="dxa"/>
            <w:gridSpan w:val="5"/>
            <w:shd w:val="clear" w:color="auto" w:fill="auto"/>
            <w:vAlign w:val="center"/>
          </w:tcPr>
          <w:p w:rsidR="00414F00" w:rsidRPr="00250263" w:rsidRDefault="00414F00" w:rsidP="00AF3FB6">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Котельная №</w:t>
            </w:r>
            <w:r w:rsidR="00AF3FB6" w:rsidRPr="00250263">
              <w:rPr>
                <w:rFonts w:ascii="Times New Roman" w:eastAsia="Times New Roman" w:hAnsi="Times New Roman" w:cs="Times New Roman"/>
                <w:b/>
                <w:bCs/>
                <w:lang w:eastAsia="ru-RU"/>
              </w:rPr>
              <w:t>8</w:t>
            </w:r>
            <w:r w:rsidRPr="00250263">
              <w:rPr>
                <w:rFonts w:ascii="Times New Roman" w:eastAsia="Times New Roman" w:hAnsi="Times New Roman" w:cs="Times New Roman"/>
                <w:b/>
                <w:bCs/>
                <w:lang w:eastAsia="ru-RU"/>
              </w:rPr>
              <w:t xml:space="preserve"> д. </w:t>
            </w:r>
            <w:r w:rsidR="00AF3FB6" w:rsidRPr="00250263">
              <w:rPr>
                <w:rFonts w:ascii="Times New Roman" w:eastAsia="Times New Roman" w:hAnsi="Times New Roman" w:cs="Times New Roman"/>
                <w:b/>
                <w:bCs/>
                <w:lang w:eastAsia="ru-RU"/>
              </w:rPr>
              <w:t>Пеклино</w:t>
            </w:r>
          </w:p>
        </w:tc>
      </w:tr>
      <w:tr w:rsidR="00DE3A63" w:rsidRPr="00250263" w:rsidTr="00250263">
        <w:trPr>
          <w:trHeight w:val="77"/>
          <w:jc w:val="center"/>
        </w:trPr>
        <w:tc>
          <w:tcPr>
            <w:tcW w:w="3526" w:type="dxa"/>
            <w:shd w:val="clear" w:color="auto" w:fill="auto"/>
            <w:vAlign w:val="center"/>
            <w:hideMark/>
          </w:tcPr>
          <w:p w:rsidR="00DE3A63" w:rsidRPr="00250263" w:rsidRDefault="00DE3A63" w:rsidP="0048387D">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Показатели</w:t>
            </w:r>
          </w:p>
        </w:tc>
        <w:tc>
          <w:tcPr>
            <w:tcW w:w="1187" w:type="dxa"/>
            <w:shd w:val="clear" w:color="auto" w:fill="auto"/>
            <w:vAlign w:val="center"/>
            <w:hideMark/>
          </w:tcPr>
          <w:p w:rsidR="00DE3A63" w:rsidRPr="00250263" w:rsidRDefault="00DE3A63" w:rsidP="0048387D">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Ед.  изм.</w:t>
            </w:r>
          </w:p>
        </w:tc>
        <w:tc>
          <w:tcPr>
            <w:tcW w:w="1444" w:type="dxa"/>
            <w:vAlign w:val="center"/>
          </w:tcPr>
          <w:p w:rsidR="00DE3A63" w:rsidRPr="00250263" w:rsidRDefault="00DE3A63" w:rsidP="0048387D">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2023г.</w:t>
            </w:r>
          </w:p>
        </w:tc>
        <w:tc>
          <w:tcPr>
            <w:tcW w:w="1444" w:type="dxa"/>
            <w:vAlign w:val="center"/>
          </w:tcPr>
          <w:p w:rsidR="00DE3A63" w:rsidRPr="00250263" w:rsidRDefault="00DE3A63" w:rsidP="0048387D">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2024г.</w:t>
            </w:r>
          </w:p>
        </w:tc>
        <w:tc>
          <w:tcPr>
            <w:tcW w:w="1444" w:type="dxa"/>
          </w:tcPr>
          <w:p w:rsidR="00DE3A63" w:rsidRPr="00250263" w:rsidRDefault="00DE3A63" w:rsidP="0048387D">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2025г. (план)</w:t>
            </w:r>
          </w:p>
        </w:tc>
      </w:tr>
      <w:tr w:rsidR="00DE3A63" w:rsidRPr="00250263" w:rsidTr="00065314">
        <w:trPr>
          <w:trHeight w:val="149"/>
          <w:jc w:val="center"/>
        </w:trPr>
        <w:tc>
          <w:tcPr>
            <w:tcW w:w="3526" w:type="dxa"/>
            <w:shd w:val="clear" w:color="auto" w:fill="auto"/>
            <w:vAlign w:val="center"/>
            <w:hideMark/>
          </w:tcPr>
          <w:p w:rsidR="00DE3A63" w:rsidRPr="00250263" w:rsidRDefault="00DE3A63" w:rsidP="0048387D">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 1</w:t>
            </w:r>
          </w:p>
        </w:tc>
        <w:tc>
          <w:tcPr>
            <w:tcW w:w="1187" w:type="dxa"/>
            <w:shd w:val="clear" w:color="auto" w:fill="auto"/>
            <w:vAlign w:val="center"/>
            <w:hideMark/>
          </w:tcPr>
          <w:p w:rsidR="00DE3A63" w:rsidRPr="00250263" w:rsidRDefault="00DE3A63" w:rsidP="0048387D">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2</w:t>
            </w:r>
          </w:p>
        </w:tc>
        <w:tc>
          <w:tcPr>
            <w:tcW w:w="1444" w:type="dxa"/>
            <w:shd w:val="clear" w:color="auto" w:fill="auto"/>
            <w:vAlign w:val="center"/>
          </w:tcPr>
          <w:p w:rsidR="00DE3A63" w:rsidRPr="00250263" w:rsidRDefault="006111EB" w:rsidP="006111EB">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3</w:t>
            </w:r>
          </w:p>
        </w:tc>
        <w:tc>
          <w:tcPr>
            <w:tcW w:w="1444" w:type="dxa"/>
            <w:shd w:val="clear" w:color="auto" w:fill="auto"/>
            <w:vAlign w:val="center"/>
          </w:tcPr>
          <w:p w:rsidR="00DE3A63" w:rsidRPr="00250263" w:rsidRDefault="006111EB" w:rsidP="006111EB">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4</w:t>
            </w:r>
          </w:p>
        </w:tc>
        <w:tc>
          <w:tcPr>
            <w:tcW w:w="1444" w:type="dxa"/>
          </w:tcPr>
          <w:p w:rsidR="00DE3A63" w:rsidRPr="00250263" w:rsidRDefault="006111EB" w:rsidP="0048387D">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5</w:t>
            </w:r>
          </w:p>
        </w:tc>
      </w:tr>
      <w:tr w:rsidR="00DE397D" w:rsidRPr="00250263" w:rsidTr="00065314">
        <w:trPr>
          <w:trHeight w:val="330"/>
          <w:jc w:val="center"/>
        </w:trPr>
        <w:tc>
          <w:tcPr>
            <w:tcW w:w="3526" w:type="dxa"/>
            <w:shd w:val="clear" w:color="auto" w:fill="auto"/>
            <w:vAlign w:val="center"/>
            <w:hideMark/>
          </w:tcPr>
          <w:p w:rsidR="00DE397D" w:rsidRPr="00250263" w:rsidRDefault="00DE397D" w:rsidP="00DE397D">
            <w:pPr>
              <w:spacing w:after="0"/>
              <w:rPr>
                <w:rFonts w:ascii="Times New Roman" w:hAnsi="Times New Roman" w:cs="Times New Roman"/>
                <w:color w:val="000000"/>
              </w:rPr>
            </w:pPr>
            <w:r w:rsidRPr="00250263">
              <w:rPr>
                <w:rFonts w:ascii="Times New Roman" w:hAnsi="Times New Roman" w:cs="Times New Roman"/>
                <w:color w:val="000000"/>
              </w:rPr>
              <w:t>Произведено тепловой энергии (выработка)</w:t>
            </w:r>
          </w:p>
        </w:tc>
        <w:tc>
          <w:tcPr>
            <w:tcW w:w="1187" w:type="dxa"/>
            <w:shd w:val="clear" w:color="auto" w:fill="auto"/>
            <w:vAlign w:val="center"/>
            <w:hideMark/>
          </w:tcPr>
          <w:p w:rsidR="00DE397D" w:rsidRPr="00250263" w:rsidRDefault="00DE397D" w:rsidP="00DE397D">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w:t>
            </w:r>
          </w:p>
        </w:tc>
        <w:tc>
          <w:tcPr>
            <w:tcW w:w="1444" w:type="dxa"/>
            <w:vAlign w:val="center"/>
          </w:tcPr>
          <w:p w:rsidR="00DE397D" w:rsidRPr="00250263" w:rsidRDefault="007D27F1" w:rsidP="00DE397D">
            <w:pPr>
              <w:pStyle w:val="af8"/>
              <w:jc w:val="center"/>
              <w:rPr>
                <w:sz w:val="22"/>
                <w:szCs w:val="22"/>
              </w:rPr>
            </w:pPr>
            <w:r w:rsidRPr="00250263">
              <w:rPr>
                <w:sz w:val="22"/>
                <w:szCs w:val="22"/>
              </w:rPr>
              <w:t>971,86</w:t>
            </w:r>
          </w:p>
        </w:tc>
        <w:tc>
          <w:tcPr>
            <w:tcW w:w="1444" w:type="dxa"/>
            <w:vAlign w:val="center"/>
          </w:tcPr>
          <w:p w:rsidR="00DE397D" w:rsidRPr="00250263" w:rsidRDefault="0030351C"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856,12</w:t>
            </w:r>
          </w:p>
        </w:tc>
        <w:tc>
          <w:tcPr>
            <w:tcW w:w="1444" w:type="dxa"/>
            <w:vAlign w:val="center"/>
          </w:tcPr>
          <w:p w:rsidR="00DE397D" w:rsidRPr="00250263" w:rsidRDefault="007D27F1"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928,04</w:t>
            </w:r>
          </w:p>
        </w:tc>
      </w:tr>
      <w:tr w:rsidR="00DE397D" w:rsidRPr="00250263" w:rsidTr="00250263">
        <w:trPr>
          <w:trHeight w:val="77"/>
          <w:jc w:val="center"/>
        </w:trPr>
        <w:tc>
          <w:tcPr>
            <w:tcW w:w="3526" w:type="dxa"/>
            <w:shd w:val="clear" w:color="auto" w:fill="auto"/>
            <w:vAlign w:val="center"/>
            <w:hideMark/>
          </w:tcPr>
          <w:p w:rsidR="00DE397D" w:rsidRPr="00250263" w:rsidRDefault="00DE397D" w:rsidP="00DE397D">
            <w:pPr>
              <w:spacing w:after="0"/>
              <w:rPr>
                <w:rFonts w:ascii="Times New Roman" w:hAnsi="Times New Roman" w:cs="Times New Roman"/>
                <w:color w:val="000000"/>
              </w:rPr>
            </w:pPr>
            <w:r w:rsidRPr="00250263">
              <w:rPr>
                <w:rFonts w:ascii="Times New Roman" w:hAnsi="Times New Roman" w:cs="Times New Roman"/>
                <w:color w:val="000000"/>
              </w:rPr>
              <w:t>Собственные нужды</w:t>
            </w:r>
          </w:p>
        </w:tc>
        <w:tc>
          <w:tcPr>
            <w:tcW w:w="1187" w:type="dxa"/>
            <w:shd w:val="clear" w:color="auto" w:fill="auto"/>
            <w:vAlign w:val="center"/>
            <w:hideMark/>
          </w:tcPr>
          <w:p w:rsidR="00DE397D" w:rsidRPr="00250263" w:rsidRDefault="00DE397D" w:rsidP="00DE397D">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w:t>
            </w:r>
          </w:p>
        </w:tc>
        <w:tc>
          <w:tcPr>
            <w:tcW w:w="1444" w:type="dxa"/>
            <w:vAlign w:val="center"/>
          </w:tcPr>
          <w:p w:rsidR="00DE397D" w:rsidRPr="00250263" w:rsidRDefault="007D27F1" w:rsidP="00DE397D">
            <w:pPr>
              <w:pStyle w:val="af8"/>
              <w:jc w:val="center"/>
              <w:rPr>
                <w:sz w:val="22"/>
                <w:szCs w:val="22"/>
              </w:rPr>
            </w:pPr>
            <w:r w:rsidRPr="00250263">
              <w:rPr>
                <w:sz w:val="22"/>
                <w:szCs w:val="22"/>
              </w:rPr>
              <w:t>22,55</w:t>
            </w:r>
          </w:p>
        </w:tc>
        <w:tc>
          <w:tcPr>
            <w:tcW w:w="1444" w:type="dxa"/>
            <w:vAlign w:val="center"/>
          </w:tcPr>
          <w:p w:rsidR="00DE397D" w:rsidRPr="00250263" w:rsidRDefault="0030351C"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19,86</w:t>
            </w:r>
          </w:p>
        </w:tc>
        <w:tc>
          <w:tcPr>
            <w:tcW w:w="1444" w:type="dxa"/>
            <w:vAlign w:val="center"/>
          </w:tcPr>
          <w:p w:rsidR="00DE397D" w:rsidRPr="00250263" w:rsidRDefault="007D27F1"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21,53</w:t>
            </w:r>
          </w:p>
        </w:tc>
      </w:tr>
      <w:tr w:rsidR="00DE397D" w:rsidRPr="00250263" w:rsidTr="00250263">
        <w:trPr>
          <w:trHeight w:val="77"/>
          <w:jc w:val="center"/>
        </w:trPr>
        <w:tc>
          <w:tcPr>
            <w:tcW w:w="3526" w:type="dxa"/>
            <w:shd w:val="clear" w:color="auto" w:fill="auto"/>
            <w:vAlign w:val="center"/>
            <w:hideMark/>
          </w:tcPr>
          <w:p w:rsidR="00DE397D" w:rsidRPr="00250263" w:rsidRDefault="00DE397D" w:rsidP="00DE397D">
            <w:pPr>
              <w:spacing w:after="0"/>
              <w:rPr>
                <w:rFonts w:ascii="Times New Roman" w:hAnsi="Times New Roman" w:cs="Times New Roman"/>
                <w:color w:val="000000"/>
              </w:rPr>
            </w:pPr>
            <w:r w:rsidRPr="00250263">
              <w:rPr>
                <w:rFonts w:ascii="Times New Roman" w:hAnsi="Times New Roman" w:cs="Times New Roman"/>
                <w:color w:val="000000"/>
              </w:rPr>
              <w:t>Отпуск с коллекторов</w:t>
            </w:r>
          </w:p>
        </w:tc>
        <w:tc>
          <w:tcPr>
            <w:tcW w:w="1187" w:type="dxa"/>
            <w:shd w:val="clear" w:color="auto" w:fill="auto"/>
            <w:vAlign w:val="center"/>
            <w:hideMark/>
          </w:tcPr>
          <w:p w:rsidR="00DE397D" w:rsidRPr="00250263" w:rsidRDefault="00DE397D" w:rsidP="00DE397D">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w:t>
            </w:r>
          </w:p>
        </w:tc>
        <w:tc>
          <w:tcPr>
            <w:tcW w:w="1444" w:type="dxa"/>
            <w:vAlign w:val="center"/>
          </w:tcPr>
          <w:p w:rsidR="00DE397D" w:rsidRPr="00250263" w:rsidRDefault="007D27F1" w:rsidP="00DE397D">
            <w:pPr>
              <w:pStyle w:val="af8"/>
              <w:jc w:val="center"/>
              <w:rPr>
                <w:sz w:val="22"/>
                <w:szCs w:val="22"/>
              </w:rPr>
            </w:pPr>
            <w:r w:rsidRPr="00250263">
              <w:rPr>
                <w:sz w:val="22"/>
                <w:szCs w:val="22"/>
              </w:rPr>
              <w:t>949,32</w:t>
            </w:r>
          </w:p>
        </w:tc>
        <w:tc>
          <w:tcPr>
            <w:tcW w:w="1444" w:type="dxa"/>
            <w:vAlign w:val="center"/>
          </w:tcPr>
          <w:p w:rsidR="00DE397D" w:rsidRPr="00250263" w:rsidRDefault="0030351C"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836,26</w:t>
            </w:r>
          </w:p>
        </w:tc>
        <w:tc>
          <w:tcPr>
            <w:tcW w:w="1444" w:type="dxa"/>
            <w:vAlign w:val="center"/>
          </w:tcPr>
          <w:p w:rsidR="00DE397D" w:rsidRPr="00250263" w:rsidRDefault="007D27F1"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906,50</w:t>
            </w:r>
          </w:p>
        </w:tc>
      </w:tr>
      <w:tr w:rsidR="00DE397D" w:rsidRPr="00250263" w:rsidTr="00065314">
        <w:trPr>
          <w:trHeight w:val="330"/>
          <w:jc w:val="center"/>
        </w:trPr>
        <w:tc>
          <w:tcPr>
            <w:tcW w:w="3526" w:type="dxa"/>
            <w:shd w:val="clear" w:color="auto" w:fill="auto"/>
            <w:vAlign w:val="center"/>
            <w:hideMark/>
          </w:tcPr>
          <w:p w:rsidR="00DE397D" w:rsidRPr="00250263" w:rsidRDefault="00DE397D" w:rsidP="00DE397D">
            <w:pPr>
              <w:spacing w:after="0"/>
              <w:rPr>
                <w:rFonts w:ascii="Times New Roman" w:hAnsi="Times New Roman" w:cs="Times New Roman"/>
                <w:color w:val="000000"/>
              </w:rPr>
            </w:pPr>
            <w:r w:rsidRPr="00250263">
              <w:rPr>
                <w:rFonts w:ascii="Times New Roman" w:hAnsi="Times New Roman" w:cs="Times New Roman"/>
                <w:color w:val="000000"/>
              </w:rPr>
              <w:t>Отпуск тепловой энергии потребителям (полезный отпуск)</w:t>
            </w:r>
          </w:p>
        </w:tc>
        <w:tc>
          <w:tcPr>
            <w:tcW w:w="1187" w:type="dxa"/>
            <w:shd w:val="clear" w:color="auto" w:fill="auto"/>
            <w:vAlign w:val="center"/>
            <w:hideMark/>
          </w:tcPr>
          <w:p w:rsidR="00DE397D" w:rsidRPr="00250263" w:rsidRDefault="00DE397D" w:rsidP="00DE397D">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w:t>
            </w:r>
          </w:p>
        </w:tc>
        <w:tc>
          <w:tcPr>
            <w:tcW w:w="1444" w:type="dxa"/>
            <w:vAlign w:val="center"/>
          </w:tcPr>
          <w:p w:rsidR="00DE397D" w:rsidRPr="00250263" w:rsidRDefault="007D27F1" w:rsidP="00DE397D">
            <w:pPr>
              <w:pStyle w:val="af8"/>
              <w:jc w:val="center"/>
              <w:rPr>
                <w:sz w:val="22"/>
                <w:szCs w:val="22"/>
              </w:rPr>
            </w:pPr>
            <w:r w:rsidRPr="00250263">
              <w:rPr>
                <w:sz w:val="22"/>
                <w:szCs w:val="22"/>
              </w:rPr>
              <w:t>613,73</w:t>
            </w:r>
          </w:p>
        </w:tc>
        <w:tc>
          <w:tcPr>
            <w:tcW w:w="1444" w:type="dxa"/>
            <w:vAlign w:val="center"/>
          </w:tcPr>
          <w:p w:rsidR="00DE397D" w:rsidRPr="00250263" w:rsidRDefault="0030351C" w:rsidP="00DE397D">
            <w:pPr>
              <w:pStyle w:val="af8"/>
              <w:jc w:val="center"/>
              <w:rPr>
                <w:sz w:val="22"/>
                <w:szCs w:val="22"/>
              </w:rPr>
            </w:pPr>
            <w:r w:rsidRPr="00250263">
              <w:rPr>
                <w:sz w:val="22"/>
                <w:szCs w:val="22"/>
              </w:rPr>
              <w:t>594,50</w:t>
            </w:r>
          </w:p>
        </w:tc>
        <w:tc>
          <w:tcPr>
            <w:tcW w:w="1444" w:type="dxa"/>
            <w:vAlign w:val="center"/>
          </w:tcPr>
          <w:p w:rsidR="00DE397D" w:rsidRPr="00250263" w:rsidRDefault="007D27F1" w:rsidP="00DE397D">
            <w:pPr>
              <w:pStyle w:val="af8"/>
              <w:jc w:val="center"/>
              <w:rPr>
                <w:sz w:val="22"/>
                <w:szCs w:val="22"/>
              </w:rPr>
            </w:pPr>
            <w:r w:rsidRPr="00250263">
              <w:rPr>
                <w:sz w:val="22"/>
                <w:szCs w:val="22"/>
              </w:rPr>
              <w:t>691,73</w:t>
            </w:r>
          </w:p>
        </w:tc>
      </w:tr>
      <w:tr w:rsidR="00DE397D" w:rsidRPr="00250263" w:rsidTr="00250263">
        <w:trPr>
          <w:trHeight w:val="77"/>
          <w:jc w:val="center"/>
        </w:trPr>
        <w:tc>
          <w:tcPr>
            <w:tcW w:w="3526" w:type="dxa"/>
            <w:shd w:val="clear" w:color="auto" w:fill="auto"/>
            <w:vAlign w:val="center"/>
            <w:hideMark/>
          </w:tcPr>
          <w:p w:rsidR="00DE397D" w:rsidRPr="00250263" w:rsidRDefault="001A7204" w:rsidP="00DE397D">
            <w:pPr>
              <w:spacing w:after="0"/>
              <w:rPr>
                <w:rFonts w:ascii="Times New Roman" w:hAnsi="Times New Roman" w:cs="Times New Roman"/>
                <w:color w:val="000000"/>
              </w:rPr>
            </w:pPr>
            <w:r w:rsidRPr="00250263">
              <w:rPr>
                <w:rFonts w:ascii="Times New Roman" w:hAnsi="Times New Roman" w:cs="Times New Roman"/>
                <w:color w:val="000000"/>
              </w:rPr>
              <w:t>О</w:t>
            </w:r>
            <w:r w:rsidR="00DE397D" w:rsidRPr="00250263">
              <w:rPr>
                <w:rFonts w:ascii="Times New Roman" w:hAnsi="Times New Roman" w:cs="Times New Roman"/>
                <w:color w:val="000000"/>
              </w:rPr>
              <w:t>топление</w:t>
            </w:r>
          </w:p>
        </w:tc>
        <w:tc>
          <w:tcPr>
            <w:tcW w:w="1187" w:type="dxa"/>
            <w:shd w:val="clear" w:color="auto" w:fill="auto"/>
            <w:vAlign w:val="center"/>
            <w:hideMark/>
          </w:tcPr>
          <w:p w:rsidR="00DE397D" w:rsidRPr="00250263" w:rsidRDefault="00DE397D" w:rsidP="00DE397D">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w:t>
            </w:r>
          </w:p>
        </w:tc>
        <w:tc>
          <w:tcPr>
            <w:tcW w:w="1444" w:type="dxa"/>
            <w:vAlign w:val="center"/>
          </w:tcPr>
          <w:p w:rsidR="00DE397D" w:rsidRPr="00250263" w:rsidRDefault="007D27F1" w:rsidP="00DE397D">
            <w:pPr>
              <w:pStyle w:val="af8"/>
              <w:jc w:val="center"/>
              <w:rPr>
                <w:sz w:val="22"/>
                <w:szCs w:val="22"/>
              </w:rPr>
            </w:pPr>
            <w:r w:rsidRPr="00250263">
              <w:rPr>
                <w:sz w:val="22"/>
                <w:szCs w:val="22"/>
              </w:rPr>
              <w:t>613,73</w:t>
            </w:r>
          </w:p>
        </w:tc>
        <w:tc>
          <w:tcPr>
            <w:tcW w:w="1444" w:type="dxa"/>
            <w:vAlign w:val="center"/>
          </w:tcPr>
          <w:p w:rsidR="00DE397D" w:rsidRPr="00250263" w:rsidRDefault="0030351C" w:rsidP="00DE397D">
            <w:pPr>
              <w:pStyle w:val="af8"/>
              <w:jc w:val="center"/>
              <w:rPr>
                <w:sz w:val="22"/>
                <w:szCs w:val="22"/>
              </w:rPr>
            </w:pPr>
            <w:r w:rsidRPr="00250263">
              <w:rPr>
                <w:sz w:val="22"/>
                <w:szCs w:val="22"/>
              </w:rPr>
              <w:t>594,50</w:t>
            </w:r>
          </w:p>
        </w:tc>
        <w:tc>
          <w:tcPr>
            <w:tcW w:w="1444" w:type="dxa"/>
            <w:vAlign w:val="center"/>
          </w:tcPr>
          <w:p w:rsidR="00DE397D" w:rsidRPr="00250263" w:rsidRDefault="007D27F1" w:rsidP="00DE397D">
            <w:pPr>
              <w:pStyle w:val="af8"/>
              <w:jc w:val="center"/>
              <w:rPr>
                <w:sz w:val="22"/>
                <w:szCs w:val="22"/>
              </w:rPr>
            </w:pPr>
            <w:r w:rsidRPr="00250263">
              <w:rPr>
                <w:sz w:val="22"/>
                <w:szCs w:val="22"/>
              </w:rPr>
              <w:t>691,73</w:t>
            </w:r>
          </w:p>
        </w:tc>
      </w:tr>
      <w:tr w:rsidR="00DE397D" w:rsidRPr="00250263" w:rsidTr="00250263">
        <w:trPr>
          <w:trHeight w:val="77"/>
          <w:jc w:val="center"/>
        </w:trPr>
        <w:tc>
          <w:tcPr>
            <w:tcW w:w="3526" w:type="dxa"/>
            <w:shd w:val="clear" w:color="auto" w:fill="auto"/>
            <w:vAlign w:val="center"/>
            <w:hideMark/>
          </w:tcPr>
          <w:p w:rsidR="00DE397D" w:rsidRPr="00250263" w:rsidRDefault="00DE397D" w:rsidP="00DE397D">
            <w:pPr>
              <w:spacing w:after="0"/>
              <w:rPr>
                <w:rFonts w:ascii="Times New Roman" w:hAnsi="Times New Roman" w:cs="Times New Roman"/>
                <w:color w:val="000000"/>
              </w:rPr>
            </w:pPr>
            <w:r w:rsidRPr="00250263">
              <w:rPr>
                <w:rFonts w:ascii="Times New Roman" w:hAnsi="Times New Roman" w:cs="Times New Roman"/>
                <w:color w:val="000000"/>
              </w:rPr>
              <w:t>ГВС</w:t>
            </w:r>
          </w:p>
        </w:tc>
        <w:tc>
          <w:tcPr>
            <w:tcW w:w="1187" w:type="dxa"/>
            <w:shd w:val="clear" w:color="auto" w:fill="auto"/>
            <w:vAlign w:val="center"/>
            <w:hideMark/>
          </w:tcPr>
          <w:p w:rsidR="00DE397D" w:rsidRPr="00250263" w:rsidRDefault="00DE397D" w:rsidP="00DE397D">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м</w:t>
            </w:r>
            <w:r w:rsidRPr="00250263">
              <w:rPr>
                <w:rFonts w:ascii="Times New Roman" w:eastAsia="Times New Roman" w:hAnsi="Times New Roman" w:cs="Times New Roman"/>
                <w:vertAlign w:val="superscript"/>
                <w:lang w:eastAsia="ru-RU"/>
              </w:rPr>
              <w:t>3</w:t>
            </w:r>
          </w:p>
        </w:tc>
        <w:tc>
          <w:tcPr>
            <w:tcW w:w="1444" w:type="dxa"/>
            <w:vAlign w:val="center"/>
          </w:tcPr>
          <w:p w:rsidR="00DE397D" w:rsidRPr="00250263" w:rsidRDefault="007D27F1" w:rsidP="00DE397D">
            <w:pPr>
              <w:pStyle w:val="af8"/>
              <w:jc w:val="center"/>
              <w:rPr>
                <w:sz w:val="22"/>
                <w:szCs w:val="22"/>
              </w:rPr>
            </w:pPr>
            <w:r w:rsidRPr="00250263">
              <w:rPr>
                <w:sz w:val="22"/>
                <w:szCs w:val="22"/>
              </w:rPr>
              <w:t>0,0</w:t>
            </w:r>
          </w:p>
        </w:tc>
        <w:tc>
          <w:tcPr>
            <w:tcW w:w="1444" w:type="dxa"/>
            <w:vAlign w:val="center"/>
          </w:tcPr>
          <w:p w:rsidR="00DE397D" w:rsidRPr="00250263" w:rsidRDefault="0030351C" w:rsidP="00DE397D">
            <w:pPr>
              <w:pStyle w:val="af8"/>
              <w:jc w:val="center"/>
              <w:rPr>
                <w:sz w:val="22"/>
                <w:szCs w:val="22"/>
              </w:rPr>
            </w:pPr>
            <w:r w:rsidRPr="00250263">
              <w:rPr>
                <w:sz w:val="22"/>
                <w:szCs w:val="22"/>
              </w:rPr>
              <w:t>0,0</w:t>
            </w:r>
          </w:p>
        </w:tc>
        <w:tc>
          <w:tcPr>
            <w:tcW w:w="1444" w:type="dxa"/>
            <w:vAlign w:val="center"/>
          </w:tcPr>
          <w:p w:rsidR="00DE397D" w:rsidRPr="00250263" w:rsidRDefault="007D27F1" w:rsidP="00DE397D">
            <w:pPr>
              <w:pStyle w:val="af8"/>
              <w:jc w:val="center"/>
              <w:rPr>
                <w:sz w:val="22"/>
                <w:szCs w:val="22"/>
              </w:rPr>
            </w:pPr>
            <w:r w:rsidRPr="00250263">
              <w:rPr>
                <w:sz w:val="22"/>
                <w:szCs w:val="22"/>
              </w:rPr>
              <w:t>0,0</w:t>
            </w:r>
          </w:p>
        </w:tc>
      </w:tr>
      <w:tr w:rsidR="00DE397D" w:rsidRPr="00250263" w:rsidTr="00065314">
        <w:trPr>
          <w:trHeight w:val="330"/>
          <w:jc w:val="center"/>
        </w:trPr>
        <w:tc>
          <w:tcPr>
            <w:tcW w:w="3526" w:type="dxa"/>
            <w:shd w:val="clear" w:color="auto" w:fill="auto"/>
            <w:vAlign w:val="center"/>
            <w:hideMark/>
          </w:tcPr>
          <w:p w:rsidR="00DE397D" w:rsidRPr="00250263" w:rsidRDefault="00DE397D" w:rsidP="00DE397D">
            <w:pPr>
              <w:spacing w:after="0"/>
              <w:rPr>
                <w:rFonts w:ascii="Times New Roman" w:hAnsi="Times New Roman" w:cs="Times New Roman"/>
                <w:color w:val="000000"/>
              </w:rPr>
            </w:pPr>
            <w:r w:rsidRPr="00250263">
              <w:rPr>
                <w:rFonts w:ascii="Times New Roman" w:hAnsi="Times New Roman" w:cs="Times New Roman"/>
                <w:color w:val="000000"/>
              </w:rPr>
              <w:t>Общие потери</w:t>
            </w:r>
          </w:p>
        </w:tc>
        <w:tc>
          <w:tcPr>
            <w:tcW w:w="1187" w:type="dxa"/>
            <w:shd w:val="clear" w:color="auto" w:fill="auto"/>
            <w:vAlign w:val="center"/>
            <w:hideMark/>
          </w:tcPr>
          <w:p w:rsidR="00DE397D" w:rsidRPr="00250263" w:rsidRDefault="00DE397D" w:rsidP="00DE397D">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w:t>
            </w:r>
          </w:p>
        </w:tc>
        <w:tc>
          <w:tcPr>
            <w:tcW w:w="1444" w:type="dxa"/>
            <w:vAlign w:val="center"/>
          </w:tcPr>
          <w:p w:rsidR="00DE397D" w:rsidRPr="00250263" w:rsidRDefault="007D27F1" w:rsidP="00DE397D">
            <w:pPr>
              <w:pStyle w:val="af8"/>
              <w:jc w:val="center"/>
              <w:rPr>
                <w:sz w:val="22"/>
                <w:szCs w:val="22"/>
              </w:rPr>
            </w:pPr>
            <w:r w:rsidRPr="00250263">
              <w:rPr>
                <w:sz w:val="22"/>
                <w:szCs w:val="22"/>
              </w:rPr>
              <w:t>335,59</w:t>
            </w:r>
          </w:p>
        </w:tc>
        <w:tc>
          <w:tcPr>
            <w:tcW w:w="1444" w:type="dxa"/>
            <w:vAlign w:val="center"/>
          </w:tcPr>
          <w:p w:rsidR="00DE397D" w:rsidRPr="00250263" w:rsidRDefault="0030351C" w:rsidP="00DE397D">
            <w:pPr>
              <w:pStyle w:val="af8"/>
              <w:jc w:val="center"/>
              <w:rPr>
                <w:sz w:val="22"/>
                <w:szCs w:val="22"/>
              </w:rPr>
            </w:pPr>
            <w:r w:rsidRPr="00250263">
              <w:rPr>
                <w:sz w:val="22"/>
                <w:szCs w:val="22"/>
              </w:rPr>
              <w:t>241,76</w:t>
            </w:r>
          </w:p>
        </w:tc>
        <w:tc>
          <w:tcPr>
            <w:tcW w:w="1444" w:type="dxa"/>
            <w:vAlign w:val="center"/>
          </w:tcPr>
          <w:p w:rsidR="00DE397D" w:rsidRPr="00250263" w:rsidRDefault="007D27F1" w:rsidP="00DE397D">
            <w:pPr>
              <w:pStyle w:val="af8"/>
              <w:jc w:val="center"/>
              <w:rPr>
                <w:sz w:val="22"/>
                <w:szCs w:val="22"/>
              </w:rPr>
            </w:pPr>
            <w:r w:rsidRPr="00250263">
              <w:rPr>
                <w:sz w:val="22"/>
                <w:szCs w:val="22"/>
              </w:rPr>
              <w:t>214,77</w:t>
            </w:r>
          </w:p>
        </w:tc>
      </w:tr>
      <w:tr w:rsidR="00DE397D" w:rsidRPr="00250263" w:rsidTr="00065314">
        <w:trPr>
          <w:trHeight w:val="330"/>
          <w:jc w:val="center"/>
        </w:trPr>
        <w:tc>
          <w:tcPr>
            <w:tcW w:w="3526" w:type="dxa"/>
            <w:shd w:val="clear" w:color="auto" w:fill="auto"/>
            <w:vAlign w:val="center"/>
            <w:hideMark/>
          </w:tcPr>
          <w:p w:rsidR="00DE397D" w:rsidRPr="00250263" w:rsidRDefault="00DE397D" w:rsidP="00DE397D">
            <w:pPr>
              <w:spacing w:after="0"/>
              <w:rPr>
                <w:rFonts w:ascii="Times New Roman" w:hAnsi="Times New Roman" w:cs="Times New Roman"/>
                <w:color w:val="000000"/>
              </w:rPr>
            </w:pPr>
            <w:r w:rsidRPr="00250263">
              <w:rPr>
                <w:rFonts w:ascii="Times New Roman" w:hAnsi="Times New Roman" w:cs="Times New Roman"/>
                <w:color w:val="000000"/>
              </w:rPr>
              <w:t>Нормативные потери</w:t>
            </w:r>
          </w:p>
        </w:tc>
        <w:tc>
          <w:tcPr>
            <w:tcW w:w="1187" w:type="dxa"/>
            <w:shd w:val="clear" w:color="auto" w:fill="auto"/>
            <w:vAlign w:val="center"/>
            <w:hideMark/>
          </w:tcPr>
          <w:p w:rsidR="00DE397D" w:rsidRPr="00250263" w:rsidRDefault="00DE397D" w:rsidP="00DE397D">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w:t>
            </w:r>
          </w:p>
        </w:tc>
        <w:tc>
          <w:tcPr>
            <w:tcW w:w="1444" w:type="dxa"/>
            <w:vAlign w:val="center"/>
          </w:tcPr>
          <w:p w:rsidR="00DE397D" w:rsidRPr="00250263" w:rsidRDefault="007D27F1"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104,42</w:t>
            </w:r>
          </w:p>
        </w:tc>
        <w:tc>
          <w:tcPr>
            <w:tcW w:w="1444" w:type="dxa"/>
            <w:vAlign w:val="center"/>
          </w:tcPr>
          <w:p w:rsidR="00DE397D" w:rsidRPr="00250263" w:rsidRDefault="0030351C"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93,51</w:t>
            </w:r>
          </w:p>
        </w:tc>
        <w:tc>
          <w:tcPr>
            <w:tcW w:w="1444" w:type="dxa"/>
            <w:vAlign w:val="center"/>
          </w:tcPr>
          <w:p w:rsidR="00DE397D" w:rsidRPr="00250263" w:rsidRDefault="007D27F1" w:rsidP="00DE397D">
            <w:pPr>
              <w:spacing w:after="0" w:line="240" w:lineRule="auto"/>
              <w:jc w:val="center"/>
              <w:outlineLvl w:val="4"/>
              <w:rPr>
                <w:rFonts w:ascii="Times New Roman" w:hAnsi="Times New Roman" w:cs="Times New Roman"/>
                <w:bCs/>
              </w:rPr>
            </w:pPr>
            <w:r w:rsidRPr="00250263">
              <w:rPr>
                <w:rFonts w:ascii="Times New Roman" w:hAnsi="Times New Roman" w:cs="Times New Roman"/>
                <w:bCs/>
              </w:rPr>
              <w:t>96,83</w:t>
            </w:r>
          </w:p>
        </w:tc>
      </w:tr>
      <w:tr w:rsidR="00430CDF" w:rsidRPr="00250263" w:rsidTr="00204C61">
        <w:trPr>
          <w:trHeight w:val="330"/>
          <w:jc w:val="center"/>
        </w:trPr>
        <w:tc>
          <w:tcPr>
            <w:tcW w:w="9045" w:type="dxa"/>
            <w:gridSpan w:val="5"/>
            <w:shd w:val="clear" w:color="auto" w:fill="auto"/>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430CDF">
              <w:rPr>
                <w:rFonts w:ascii="Times New Roman" w:eastAsia="Times New Roman" w:hAnsi="Times New Roman" w:cs="Times New Roman"/>
                <w:b/>
                <w:bCs/>
                <w:lang w:eastAsia="ru-RU"/>
              </w:rPr>
              <w:lastRenderedPageBreak/>
              <w:t>Котельная №8 д. Пеклино</w:t>
            </w:r>
          </w:p>
        </w:tc>
      </w:tr>
      <w:tr w:rsidR="00430CDF" w:rsidRPr="00250263" w:rsidTr="00430CDF">
        <w:trPr>
          <w:trHeight w:val="96"/>
          <w:jc w:val="center"/>
        </w:trPr>
        <w:tc>
          <w:tcPr>
            <w:tcW w:w="3526" w:type="dxa"/>
            <w:shd w:val="clear" w:color="auto" w:fill="auto"/>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Показатели</w:t>
            </w:r>
          </w:p>
        </w:tc>
        <w:tc>
          <w:tcPr>
            <w:tcW w:w="1187" w:type="dxa"/>
            <w:shd w:val="clear" w:color="auto" w:fill="auto"/>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Ед.  изм.</w:t>
            </w:r>
          </w:p>
        </w:tc>
        <w:tc>
          <w:tcPr>
            <w:tcW w:w="1444" w:type="dxa"/>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2023г.</w:t>
            </w:r>
          </w:p>
        </w:tc>
        <w:tc>
          <w:tcPr>
            <w:tcW w:w="1444" w:type="dxa"/>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2024г.</w:t>
            </w:r>
          </w:p>
        </w:tc>
        <w:tc>
          <w:tcPr>
            <w:tcW w:w="1444" w:type="dxa"/>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2025г. (план)</w:t>
            </w:r>
          </w:p>
        </w:tc>
      </w:tr>
      <w:tr w:rsidR="00430CDF" w:rsidRPr="00250263" w:rsidTr="00430CDF">
        <w:trPr>
          <w:trHeight w:val="96"/>
          <w:jc w:val="center"/>
        </w:trPr>
        <w:tc>
          <w:tcPr>
            <w:tcW w:w="3526" w:type="dxa"/>
            <w:shd w:val="clear" w:color="auto" w:fill="auto"/>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 1</w:t>
            </w:r>
          </w:p>
        </w:tc>
        <w:tc>
          <w:tcPr>
            <w:tcW w:w="1187" w:type="dxa"/>
            <w:shd w:val="clear" w:color="auto" w:fill="auto"/>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2</w:t>
            </w:r>
          </w:p>
        </w:tc>
        <w:tc>
          <w:tcPr>
            <w:tcW w:w="1444" w:type="dxa"/>
            <w:shd w:val="clear" w:color="auto" w:fill="auto"/>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3</w:t>
            </w:r>
          </w:p>
        </w:tc>
        <w:tc>
          <w:tcPr>
            <w:tcW w:w="1444" w:type="dxa"/>
            <w:shd w:val="clear" w:color="auto" w:fill="auto"/>
            <w:vAlign w:val="center"/>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4</w:t>
            </w:r>
          </w:p>
        </w:tc>
        <w:tc>
          <w:tcPr>
            <w:tcW w:w="1444" w:type="dxa"/>
          </w:tcPr>
          <w:p w:rsidR="00430CDF" w:rsidRPr="00250263" w:rsidRDefault="00430CDF" w:rsidP="00430CDF">
            <w:pPr>
              <w:spacing w:after="0" w:line="240" w:lineRule="auto"/>
              <w:jc w:val="center"/>
              <w:rPr>
                <w:rFonts w:ascii="Times New Roman" w:eastAsia="Times New Roman" w:hAnsi="Times New Roman" w:cs="Times New Roman"/>
                <w:b/>
                <w:bCs/>
                <w:lang w:eastAsia="ru-RU"/>
              </w:rPr>
            </w:pPr>
            <w:r w:rsidRPr="00250263">
              <w:rPr>
                <w:rFonts w:ascii="Times New Roman" w:eastAsia="Times New Roman" w:hAnsi="Times New Roman" w:cs="Times New Roman"/>
                <w:b/>
                <w:bCs/>
                <w:lang w:eastAsia="ru-RU"/>
              </w:rPr>
              <w:t>5</w:t>
            </w:r>
          </w:p>
        </w:tc>
      </w:tr>
      <w:tr w:rsidR="00430CDF" w:rsidRPr="00250263" w:rsidTr="00065314">
        <w:trPr>
          <w:trHeight w:val="330"/>
          <w:jc w:val="center"/>
        </w:trPr>
        <w:tc>
          <w:tcPr>
            <w:tcW w:w="3526" w:type="dxa"/>
            <w:shd w:val="clear" w:color="auto" w:fill="auto"/>
            <w:vAlign w:val="center"/>
            <w:hideMark/>
          </w:tcPr>
          <w:p w:rsidR="00430CDF" w:rsidRPr="00250263" w:rsidRDefault="00430CDF" w:rsidP="00430CDF">
            <w:pPr>
              <w:spacing w:after="0"/>
              <w:rPr>
                <w:rFonts w:ascii="Times New Roman" w:hAnsi="Times New Roman" w:cs="Times New Roman"/>
                <w:color w:val="000000"/>
              </w:rPr>
            </w:pPr>
            <w:proofErr w:type="spellStart"/>
            <w:r w:rsidRPr="00250263">
              <w:rPr>
                <w:rFonts w:ascii="Times New Roman" w:hAnsi="Times New Roman" w:cs="Times New Roman"/>
                <w:color w:val="000000"/>
              </w:rPr>
              <w:t>Свернормативные</w:t>
            </w:r>
            <w:proofErr w:type="spellEnd"/>
            <w:r w:rsidRPr="00250263">
              <w:rPr>
                <w:rFonts w:ascii="Times New Roman" w:hAnsi="Times New Roman" w:cs="Times New Roman"/>
                <w:color w:val="000000"/>
              </w:rPr>
              <w:t xml:space="preserve"> потери</w:t>
            </w:r>
          </w:p>
        </w:tc>
        <w:tc>
          <w:tcPr>
            <w:tcW w:w="1187" w:type="dxa"/>
            <w:shd w:val="clear" w:color="auto" w:fill="auto"/>
            <w:vAlign w:val="center"/>
            <w:hideMark/>
          </w:tcPr>
          <w:p w:rsidR="00430CDF" w:rsidRPr="00250263" w:rsidRDefault="00430CDF" w:rsidP="00430CDF">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 </w:t>
            </w:r>
          </w:p>
        </w:tc>
        <w:tc>
          <w:tcPr>
            <w:tcW w:w="1444" w:type="dxa"/>
            <w:vAlign w:val="center"/>
          </w:tcPr>
          <w:p w:rsidR="00430CDF" w:rsidRPr="00250263" w:rsidRDefault="00430CDF" w:rsidP="00430CDF">
            <w:pPr>
              <w:spacing w:after="0" w:line="240" w:lineRule="auto"/>
              <w:jc w:val="center"/>
              <w:outlineLvl w:val="4"/>
              <w:rPr>
                <w:rFonts w:ascii="Times New Roman" w:hAnsi="Times New Roman" w:cs="Times New Roman"/>
                <w:bCs/>
              </w:rPr>
            </w:pPr>
            <w:r w:rsidRPr="00250263">
              <w:rPr>
                <w:rFonts w:ascii="Times New Roman" w:hAnsi="Times New Roman" w:cs="Times New Roman"/>
                <w:bCs/>
              </w:rPr>
              <w:t>231,17</w:t>
            </w:r>
          </w:p>
        </w:tc>
        <w:tc>
          <w:tcPr>
            <w:tcW w:w="1444" w:type="dxa"/>
            <w:vAlign w:val="center"/>
          </w:tcPr>
          <w:p w:rsidR="00430CDF" w:rsidRPr="00250263" w:rsidRDefault="00430CDF" w:rsidP="00430CDF">
            <w:pPr>
              <w:spacing w:after="0" w:line="240" w:lineRule="auto"/>
              <w:jc w:val="center"/>
              <w:outlineLvl w:val="4"/>
              <w:rPr>
                <w:rFonts w:ascii="Times New Roman" w:hAnsi="Times New Roman" w:cs="Times New Roman"/>
                <w:bCs/>
              </w:rPr>
            </w:pPr>
            <w:r w:rsidRPr="00250263">
              <w:rPr>
                <w:rFonts w:ascii="Times New Roman" w:hAnsi="Times New Roman" w:cs="Times New Roman"/>
                <w:bCs/>
              </w:rPr>
              <w:t>148,25</w:t>
            </w:r>
          </w:p>
        </w:tc>
        <w:tc>
          <w:tcPr>
            <w:tcW w:w="1444" w:type="dxa"/>
            <w:vAlign w:val="center"/>
          </w:tcPr>
          <w:p w:rsidR="00430CDF" w:rsidRPr="00250263" w:rsidRDefault="00430CDF" w:rsidP="00430CDF">
            <w:pPr>
              <w:spacing w:after="0" w:line="240" w:lineRule="auto"/>
              <w:jc w:val="center"/>
              <w:outlineLvl w:val="4"/>
              <w:rPr>
                <w:rFonts w:ascii="Times New Roman" w:hAnsi="Times New Roman" w:cs="Times New Roman"/>
                <w:bCs/>
              </w:rPr>
            </w:pPr>
            <w:r w:rsidRPr="00250263">
              <w:rPr>
                <w:rFonts w:ascii="Times New Roman" w:hAnsi="Times New Roman" w:cs="Times New Roman"/>
                <w:bCs/>
              </w:rPr>
              <w:t>117,95</w:t>
            </w:r>
          </w:p>
        </w:tc>
      </w:tr>
      <w:tr w:rsidR="00430CDF" w:rsidRPr="00250263" w:rsidTr="00250263">
        <w:trPr>
          <w:trHeight w:val="77"/>
          <w:jc w:val="center"/>
        </w:trPr>
        <w:tc>
          <w:tcPr>
            <w:tcW w:w="3526" w:type="dxa"/>
            <w:shd w:val="clear" w:color="auto" w:fill="auto"/>
            <w:vAlign w:val="center"/>
            <w:hideMark/>
          </w:tcPr>
          <w:p w:rsidR="00430CDF" w:rsidRPr="00250263" w:rsidRDefault="00430CDF" w:rsidP="00430CDF">
            <w:pPr>
              <w:spacing w:after="0"/>
              <w:rPr>
                <w:rFonts w:ascii="Times New Roman" w:hAnsi="Times New Roman" w:cs="Times New Roman"/>
                <w:color w:val="000000"/>
              </w:rPr>
            </w:pPr>
            <w:proofErr w:type="spellStart"/>
            <w:r w:rsidRPr="00250263">
              <w:rPr>
                <w:rFonts w:ascii="Times New Roman" w:hAnsi="Times New Roman" w:cs="Times New Roman"/>
                <w:color w:val="000000"/>
              </w:rPr>
              <w:t>Хознужды</w:t>
            </w:r>
            <w:proofErr w:type="spellEnd"/>
          </w:p>
        </w:tc>
        <w:tc>
          <w:tcPr>
            <w:tcW w:w="1187" w:type="dxa"/>
            <w:shd w:val="clear" w:color="auto" w:fill="auto"/>
            <w:vAlign w:val="center"/>
            <w:hideMark/>
          </w:tcPr>
          <w:p w:rsidR="00430CDF" w:rsidRPr="00250263" w:rsidRDefault="00430CDF" w:rsidP="00430CDF">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Гкал</w:t>
            </w:r>
          </w:p>
        </w:tc>
        <w:tc>
          <w:tcPr>
            <w:tcW w:w="1444" w:type="dxa"/>
            <w:shd w:val="clear" w:color="auto" w:fill="auto"/>
            <w:vAlign w:val="center"/>
          </w:tcPr>
          <w:p w:rsidR="00430CDF" w:rsidRPr="00250263" w:rsidRDefault="00430CDF" w:rsidP="00430CDF">
            <w:pPr>
              <w:spacing w:after="0"/>
              <w:jc w:val="center"/>
              <w:rPr>
                <w:rFonts w:ascii="Times New Roman" w:hAnsi="Times New Roman" w:cs="Times New Roman"/>
                <w:color w:val="000000"/>
              </w:rPr>
            </w:pPr>
            <w:r w:rsidRPr="00250263">
              <w:rPr>
                <w:rFonts w:ascii="Times New Roman" w:hAnsi="Times New Roman" w:cs="Times New Roman"/>
                <w:color w:val="000000"/>
              </w:rPr>
              <w:t>0,0</w:t>
            </w:r>
          </w:p>
        </w:tc>
        <w:tc>
          <w:tcPr>
            <w:tcW w:w="1444" w:type="dxa"/>
            <w:shd w:val="clear" w:color="auto" w:fill="auto"/>
            <w:vAlign w:val="center"/>
          </w:tcPr>
          <w:p w:rsidR="00430CDF" w:rsidRPr="00250263" w:rsidRDefault="00430CDF" w:rsidP="00430CDF">
            <w:pPr>
              <w:spacing w:after="0"/>
              <w:jc w:val="center"/>
              <w:rPr>
                <w:rFonts w:ascii="Times New Roman" w:hAnsi="Times New Roman" w:cs="Times New Roman"/>
                <w:color w:val="000000"/>
              </w:rPr>
            </w:pPr>
            <w:r w:rsidRPr="00250263">
              <w:rPr>
                <w:rFonts w:ascii="Times New Roman" w:hAnsi="Times New Roman" w:cs="Times New Roman"/>
                <w:color w:val="000000"/>
              </w:rPr>
              <w:t>0,0</w:t>
            </w:r>
          </w:p>
        </w:tc>
        <w:tc>
          <w:tcPr>
            <w:tcW w:w="1444" w:type="dxa"/>
            <w:shd w:val="clear" w:color="auto" w:fill="auto"/>
            <w:vAlign w:val="center"/>
          </w:tcPr>
          <w:p w:rsidR="00430CDF" w:rsidRPr="00250263" w:rsidRDefault="00430CDF" w:rsidP="00430CDF">
            <w:pPr>
              <w:spacing w:after="0"/>
              <w:jc w:val="center"/>
              <w:rPr>
                <w:rFonts w:ascii="Times New Roman" w:hAnsi="Times New Roman" w:cs="Times New Roman"/>
                <w:color w:val="000000"/>
              </w:rPr>
            </w:pPr>
            <w:r w:rsidRPr="00250263">
              <w:rPr>
                <w:rFonts w:ascii="Times New Roman" w:hAnsi="Times New Roman" w:cs="Times New Roman"/>
                <w:color w:val="000000"/>
              </w:rPr>
              <w:t>0,0</w:t>
            </w:r>
          </w:p>
        </w:tc>
      </w:tr>
      <w:tr w:rsidR="00430CDF" w:rsidRPr="00250263" w:rsidTr="00250263">
        <w:trPr>
          <w:trHeight w:val="77"/>
          <w:jc w:val="center"/>
        </w:trPr>
        <w:tc>
          <w:tcPr>
            <w:tcW w:w="3526" w:type="dxa"/>
            <w:shd w:val="clear" w:color="auto" w:fill="auto"/>
            <w:vAlign w:val="center"/>
            <w:hideMark/>
          </w:tcPr>
          <w:p w:rsidR="00430CDF" w:rsidRPr="00250263" w:rsidRDefault="00430CDF" w:rsidP="00430CDF">
            <w:pPr>
              <w:spacing w:after="0"/>
              <w:rPr>
                <w:rFonts w:ascii="Times New Roman" w:hAnsi="Times New Roman" w:cs="Times New Roman"/>
                <w:color w:val="000000"/>
              </w:rPr>
            </w:pPr>
            <w:r w:rsidRPr="00250263">
              <w:rPr>
                <w:rFonts w:ascii="Times New Roman" w:hAnsi="Times New Roman" w:cs="Times New Roman"/>
                <w:color w:val="000000"/>
              </w:rPr>
              <w:t>Себестоимость 1 Гкал</w:t>
            </w:r>
          </w:p>
        </w:tc>
        <w:tc>
          <w:tcPr>
            <w:tcW w:w="1187" w:type="dxa"/>
            <w:shd w:val="clear" w:color="auto" w:fill="auto"/>
            <w:vAlign w:val="center"/>
            <w:hideMark/>
          </w:tcPr>
          <w:p w:rsidR="00430CDF" w:rsidRPr="00250263" w:rsidRDefault="00430CDF" w:rsidP="00430CDF">
            <w:pPr>
              <w:spacing w:after="0" w:line="240" w:lineRule="auto"/>
              <w:jc w:val="center"/>
              <w:rPr>
                <w:rFonts w:ascii="Times New Roman" w:eastAsia="Times New Roman" w:hAnsi="Times New Roman" w:cs="Times New Roman"/>
                <w:lang w:eastAsia="ru-RU"/>
              </w:rPr>
            </w:pPr>
            <w:r w:rsidRPr="00250263">
              <w:rPr>
                <w:rFonts w:ascii="Times New Roman" w:eastAsia="Times New Roman" w:hAnsi="Times New Roman" w:cs="Times New Roman"/>
                <w:lang w:eastAsia="ru-RU"/>
              </w:rPr>
              <w:t>руб./Гкал</w:t>
            </w:r>
          </w:p>
        </w:tc>
        <w:tc>
          <w:tcPr>
            <w:tcW w:w="1444" w:type="dxa"/>
            <w:shd w:val="clear" w:color="auto" w:fill="auto"/>
            <w:vAlign w:val="center"/>
          </w:tcPr>
          <w:p w:rsidR="00430CDF" w:rsidRPr="00250263" w:rsidRDefault="00430CDF" w:rsidP="00430CDF">
            <w:pPr>
              <w:spacing w:after="0"/>
              <w:jc w:val="center"/>
              <w:rPr>
                <w:rFonts w:ascii="Times New Roman" w:hAnsi="Times New Roman" w:cs="Times New Roman"/>
                <w:color w:val="000000"/>
              </w:rPr>
            </w:pPr>
            <w:r w:rsidRPr="00250263">
              <w:rPr>
                <w:rFonts w:ascii="Times New Roman" w:hAnsi="Times New Roman" w:cs="Times New Roman"/>
                <w:color w:val="000000"/>
              </w:rPr>
              <w:t>0,0</w:t>
            </w:r>
          </w:p>
        </w:tc>
        <w:tc>
          <w:tcPr>
            <w:tcW w:w="1444" w:type="dxa"/>
            <w:shd w:val="clear" w:color="auto" w:fill="auto"/>
            <w:vAlign w:val="center"/>
          </w:tcPr>
          <w:p w:rsidR="00430CDF" w:rsidRPr="00250263" w:rsidRDefault="00430CDF" w:rsidP="00430CDF">
            <w:pPr>
              <w:spacing w:after="0"/>
              <w:jc w:val="center"/>
              <w:rPr>
                <w:rFonts w:ascii="Times New Roman" w:hAnsi="Times New Roman" w:cs="Times New Roman"/>
                <w:color w:val="000000"/>
              </w:rPr>
            </w:pPr>
            <w:r w:rsidRPr="00250263">
              <w:rPr>
                <w:rFonts w:ascii="Times New Roman" w:hAnsi="Times New Roman" w:cs="Times New Roman"/>
                <w:color w:val="000000"/>
              </w:rPr>
              <w:t>0,0</w:t>
            </w:r>
          </w:p>
        </w:tc>
        <w:tc>
          <w:tcPr>
            <w:tcW w:w="1444" w:type="dxa"/>
            <w:shd w:val="clear" w:color="auto" w:fill="auto"/>
            <w:vAlign w:val="center"/>
          </w:tcPr>
          <w:p w:rsidR="00430CDF" w:rsidRPr="00250263" w:rsidRDefault="00430CDF" w:rsidP="00430CDF">
            <w:pPr>
              <w:spacing w:after="0"/>
              <w:jc w:val="center"/>
              <w:rPr>
                <w:rFonts w:ascii="Times New Roman" w:hAnsi="Times New Roman" w:cs="Times New Roman"/>
                <w:color w:val="000000"/>
              </w:rPr>
            </w:pPr>
            <w:r w:rsidRPr="00250263">
              <w:rPr>
                <w:rFonts w:ascii="Times New Roman" w:hAnsi="Times New Roman" w:cs="Times New Roman"/>
                <w:color w:val="000000"/>
              </w:rPr>
              <w:t>0,0</w:t>
            </w:r>
          </w:p>
        </w:tc>
      </w:tr>
    </w:tbl>
    <w:p w:rsidR="000F642A" w:rsidRDefault="000F642A" w:rsidP="00F34095">
      <w:pPr>
        <w:tabs>
          <w:tab w:val="left" w:pos="0"/>
        </w:tabs>
        <w:spacing w:after="0" w:line="240" w:lineRule="auto"/>
        <w:ind w:firstLine="567"/>
        <w:jc w:val="both"/>
        <w:rPr>
          <w:rFonts w:ascii="Times New Roman" w:eastAsia="Times New Roman" w:hAnsi="Times New Roman" w:cs="Times New Roman"/>
          <w:sz w:val="24"/>
          <w:szCs w:val="24"/>
          <w:lang w:eastAsia="ru-RU"/>
        </w:rPr>
      </w:pPr>
    </w:p>
    <w:p w:rsidR="00F000DB" w:rsidRPr="00F87DF3" w:rsidRDefault="006054A2" w:rsidP="00F000DB">
      <w:pPr>
        <w:spacing w:after="0" w:line="360" w:lineRule="auto"/>
        <w:ind w:firstLine="567"/>
        <w:jc w:val="both"/>
        <w:rPr>
          <w:rFonts w:ascii="Times New Roman" w:hAnsi="Times New Roman" w:cs="Times New Roman"/>
          <w:sz w:val="24"/>
          <w:szCs w:val="24"/>
        </w:rPr>
      </w:pPr>
      <w:proofErr w:type="spellStart"/>
      <w:r>
        <w:rPr>
          <w:rFonts w:ascii="Times New Roman" w:hAnsi="Times New Roman" w:cs="Times New Roman"/>
          <w:sz w:val="24"/>
          <w:szCs w:val="24"/>
        </w:rPr>
        <w:t>Распологаемой</w:t>
      </w:r>
      <w:proofErr w:type="spellEnd"/>
      <w:r>
        <w:rPr>
          <w:rFonts w:ascii="Times New Roman" w:hAnsi="Times New Roman" w:cs="Times New Roman"/>
          <w:sz w:val="24"/>
          <w:szCs w:val="24"/>
        </w:rPr>
        <w:t xml:space="preserve"> </w:t>
      </w:r>
      <w:r w:rsidR="00F000DB" w:rsidRPr="00F87DF3">
        <w:rPr>
          <w:rFonts w:ascii="Times New Roman" w:hAnsi="Times New Roman" w:cs="Times New Roman"/>
          <w:sz w:val="24"/>
          <w:szCs w:val="24"/>
        </w:rPr>
        <w:t>мощности котельных (Гкал/ч.) достаточно для обеспечения потребителей тепловой энергией должного качества.</w:t>
      </w:r>
    </w:p>
    <w:p w:rsidR="00F000DB" w:rsidRDefault="000E5F10" w:rsidP="00282204">
      <w:pPr>
        <w:tabs>
          <w:tab w:val="left" w:pos="0"/>
        </w:tabs>
        <w:spacing w:after="0" w:line="360" w:lineRule="auto"/>
        <w:ind w:firstLine="567"/>
        <w:jc w:val="both"/>
        <w:rPr>
          <w:rFonts w:ascii="Times New Roman" w:eastAsia="Times New Roman" w:hAnsi="Times New Roman" w:cs="Times New Roman"/>
          <w:b/>
          <w:color w:val="000000"/>
          <w:sz w:val="24"/>
          <w:szCs w:val="24"/>
          <w:lang w:eastAsia="ru-RU"/>
        </w:rPr>
      </w:pPr>
      <w:r w:rsidRPr="00307067">
        <w:rPr>
          <w:rFonts w:ascii="Times New Roman" w:eastAsia="Times New Roman" w:hAnsi="Times New Roman" w:cs="Times New Roman"/>
          <w:color w:val="000000"/>
          <w:sz w:val="24"/>
          <w:szCs w:val="24"/>
          <w:lang w:eastAsia="ru-RU"/>
        </w:rPr>
        <w:t>Прирост объемов потребления тепловой энергии</w:t>
      </w:r>
      <w:r>
        <w:rPr>
          <w:rFonts w:ascii="Times New Roman" w:eastAsia="Times New Roman" w:hAnsi="Times New Roman" w:cs="Times New Roman"/>
          <w:color w:val="000000"/>
          <w:sz w:val="24"/>
          <w:szCs w:val="24"/>
          <w:lang w:eastAsia="ru-RU"/>
        </w:rPr>
        <w:t xml:space="preserve"> </w:t>
      </w:r>
      <w:r w:rsidRPr="00A0605E">
        <w:rPr>
          <w:rFonts w:ascii="Times New Roman" w:eastAsia="Times New Roman" w:hAnsi="Times New Roman" w:cs="Times New Roman"/>
          <w:b/>
          <w:color w:val="000000"/>
          <w:sz w:val="24"/>
          <w:szCs w:val="24"/>
          <w:lang w:eastAsia="ru-RU"/>
        </w:rPr>
        <w:t>не планируется.</w:t>
      </w:r>
    </w:p>
    <w:p w:rsidR="00AB304F" w:rsidRPr="000758DE" w:rsidRDefault="00AB304F" w:rsidP="00281530">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36" w:name="_Toc213716832"/>
      <w:r w:rsidRPr="000758DE">
        <w:rPr>
          <w:rFonts w:ascii="Times New Roman" w:eastAsia="Times New Roman" w:hAnsi="Times New Roman" w:cs="Times New Roman"/>
          <w:bCs/>
          <w:i/>
          <w:color w:val="auto"/>
          <w:sz w:val="24"/>
          <w:szCs w:val="24"/>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36"/>
    </w:p>
    <w:p w:rsidR="00D11815" w:rsidRPr="00D11815" w:rsidRDefault="00D11815" w:rsidP="000061DB">
      <w:pPr>
        <w:spacing w:after="0" w:line="360" w:lineRule="auto"/>
        <w:ind w:firstLine="567"/>
        <w:jc w:val="both"/>
        <w:rPr>
          <w:rFonts w:ascii="Times New Roman" w:eastAsia="Times New Roman" w:hAnsi="Times New Roman" w:cs="Times New Roman"/>
          <w:iCs/>
          <w:sz w:val="24"/>
          <w:szCs w:val="24"/>
        </w:rPr>
      </w:pPr>
      <w:r w:rsidRPr="00D11815">
        <w:rPr>
          <w:rFonts w:ascii="Times New Roman" w:eastAsia="Times New Roman" w:hAnsi="Times New Roman" w:cs="Times New Roman"/>
          <w:iCs/>
          <w:sz w:val="24"/>
          <w:szCs w:val="24"/>
        </w:rPr>
        <w:t xml:space="preserve">Основной проблемой в зоне источника теплоснабжения, является </w:t>
      </w:r>
      <w:r w:rsidRPr="00057EF1">
        <w:rPr>
          <w:rFonts w:ascii="Times New Roman" w:eastAsia="Times New Roman" w:hAnsi="Times New Roman" w:cs="Times New Roman"/>
          <w:iCs/>
          <w:sz w:val="24"/>
          <w:szCs w:val="24"/>
        </w:rPr>
        <w:t>большой п</w:t>
      </w:r>
      <w:r w:rsidRPr="00D11815">
        <w:rPr>
          <w:rFonts w:ascii="Times New Roman" w:eastAsia="Times New Roman" w:hAnsi="Times New Roman" w:cs="Times New Roman"/>
          <w:iCs/>
          <w:sz w:val="24"/>
          <w:szCs w:val="24"/>
        </w:rPr>
        <w:t>роцент потребителей частного сектора, в следствии чего</w:t>
      </w:r>
      <w:r w:rsidR="007C59C6">
        <w:rPr>
          <w:rFonts w:ascii="Times New Roman" w:eastAsia="Times New Roman" w:hAnsi="Times New Roman" w:cs="Times New Roman"/>
          <w:iCs/>
          <w:sz w:val="24"/>
          <w:szCs w:val="24"/>
        </w:rPr>
        <w:t>,</w:t>
      </w:r>
      <w:r w:rsidRPr="00D11815">
        <w:rPr>
          <w:rFonts w:ascii="Times New Roman" w:eastAsia="Times New Roman" w:hAnsi="Times New Roman" w:cs="Times New Roman"/>
          <w:iCs/>
          <w:sz w:val="24"/>
          <w:szCs w:val="24"/>
        </w:rPr>
        <w:t xml:space="preserve"> появляются большие потери в сетях и разбалансировка</w:t>
      </w:r>
      <w:r w:rsidR="00057EF1">
        <w:rPr>
          <w:rFonts w:ascii="Times New Roman" w:eastAsia="Times New Roman" w:hAnsi="Times New Roman" w:cs="Times New Roman"/>
          <w:iCs/>
          <w:sz w:val="24"/>
          <w:szCs w:val="24"/>
        </w:rPr>
        <w:t xml:space="preserve"> </w:t>
      </w:r>
      <w:r w:rsidRPr="00D11815">
        <w:rPr>
          <w:rFonts w:ascii="Times New Roman" w:eastAsia="Times New Roman" w:hAnsi="Times New Roman" w:cs="Times New Roman"/>
          <w:iCs/>
          <w:sz w:val="24"/>
          <w:szCs w:val="24"/>
        </w:rPr>
        <w:t>гидравлического</w:t>
      </w:r>
      <w:r w:rsidR="00057EF1">
        <w:rPr>
          <w:rFonts w:ascii="Times New Roman" w:eastAsia="Times New Roman" w:hAnsi="Times New Roman" w:cs="Times New Roman"/>
          <w:iCs/>
          <w:sz w:val="24"/>
          <w:szCs w:val="24"/>
        </w:rPr>
        <w:t xml:space="preserve"> </w:t>
      </w:r>
      <w:r w:rsidRPr="00D11815">
        <w:rPr>
          <w:rFonts w:ascii="Times New Roman" w:eastAsia="Times New Roman" w:hAnsi="Times New Roman" w:cs="Times New Roman"/>
          <w:iCs/>
          <w:sz w:val="24"/>
          <w:szCs w:val="24"/>
        </w:rPr>
        <w:t xml:space="preserve">режима. Проблема решается путем </w:t>
      </w:r>
      <w:r w:rsidR="008079E0">
        <w:rPr>
          <w:rFonts w:ascii="Times New Roman" w:eastAsia="Times New Roman" w:hAnsi="Times New Roman" w:cs="Times New Roman"/>
          <w:iCs/>
          <w:sz w:val="24"/>
          <w:szCs w:val="24"/>
        </w:rPr>
        <w:t>проведения гидравлической наладки системы отопления</w:t>
      </w:r>
      <w:r w:rsidRPr="00D11815">
        <w:rPr>
          <w:rFonts w:ascii="Times New Roman" w:eastAsia="Times New Roman" w:hAnsi="Times New Roman" w:cs="Times New Roman"/>
          <w:iCs/>
          <w:sz w:val="24"/>
          <w:szCs w:val="24"/>
        </w:rPr>
        <w:t>.</w:t>
      </w:r>
    </w:p>
    <w:p w:rsidR="002327BB" w:rsidRPr="00F06F69" w:rsidRDefault="00D11815" w:rsidP="00A66A70">
      <w:pPr>
        <w:tabs>
          <w:tab w:val="left" w:pos="0"/>
        </w:tabs>
        <w:spacing w:after="0" w:line="360" w:lineRule="auto"/>
        <w:ind w:firstLine="567"/>
        <w:jc w:val="both"/>
        <w:rPr>
          <w:rFonts w:ascii="Times New Roman" w:eastAsia="Times New Roman" w:hAnsi="Times New Roman" w:cs="Times New Roman"/>
          <w:b/>
          <w:sz w:val="24"/>
          <w:szCs w:val="24"/>
          <w:lang w:eastAsia="ru-RU"/>
        </w:rPr>
      </w:pPr>
      <w:r w:rsidRPr="00D11815">
        <w:rPr>
          <w:rFonts w:ascii="Times New Roman" w:eastAsia="Times New Roman" w:hAnsi="Times New Roman" w:cs="Times New Roman"/>
          <w:sz w:val="24"/>
          <w:szCs w:val="24"/>
          <w:lang w:eastAsia="ru-RU"/>
        </w:rPr>
        <w:t>Гидравлический расчет тепловых сетей котельной показал, что при существующих тепло</w:t>
      </w:r>
      <w:r w:rsidR="001A6B6F">
        <w:rPr>
          <w:rFonts w:ascii="Times New Roman" w:eastAsia="Times New Roman" w:hAnsi="Times New Roman" w:cs="Times New Roman"/>
          <w:sz w:val="24"/>
          <w:szCs w:val="24"/>
          <w:lang w:eastAsia="ru-RU"/>
        </w:rPr>
        <w:t>-</w:t>
      </w:r>
      <w:r w:rsidRPr="00D11815">
        <w:rPr>
          <w:rFonts w:ascii="Times New Roman" w:eastAsia="Times New Roman" w:hAnsi="Times New Roman" w:cs="Times New Roman"/>
          <w:sz w:val="24"/>
          <w:szCs w:val="24"/>
          <w:lang w:eastAsia="ru-RU"/>
        </w:rPr>
        <w:t>гидравлических режимах располагаемых перепадов даже</w:t>
      </w:r>
      <w:r w:rsidR="00C477C6">
        <w:rPr>
          <w:rFonts w:ascii="Times New Roman" w:eastAsia="Times New Roman" w:hAnsi="Times New Roman" w:cs="Times New Roman"/>
          <w:sz w:val="24"/>
          <w:szCs w:val="24"/>
          <w:lang w:eastAsia="ru-RU"/>
        </w:rPr>
        <w:t xml:space="preserve"> </w:t>
      </w:r>
      <w:r w:rsidRPr="00D11815">
        <w:rPr>
          <w:rFonts w:ascii="Times New Roman" w:eastAsia="Times New Roman" w:hAnsi="Times New Roman" w:cs="Times New Roman"/>
          <w:sz w:val="24"/>
          <w:szCs w:val="24"/>
          <w:lang w:eastAsia="ru-RU"/>
        </w:rPr>
        <w:t xml:space="preserve">у самых удаленных потребителей достаточно для обеспечения </w:t>
      </w:r>
      <w:r w:rsidR="00F06F69">
        <w:rPr>
          <w:rFonts w:ascii="Times New Roman" w:eastAsia="Times New Roman" w:hAnsi="Times New Roman" w:cs="Times New Roman"/>
          <w:sz w:val="24"/>
          <w:szCs w:val="24"/>
          <w:lang w:eastAsia="ru-RU"/>
        </w:rPr>
        <w:t>их качественного теплоснабжения</w:t>
      </w:r>
      <w:r w:rsidR="00631EAB">
        <w:rPr>
          <w:rFonts w:ascii="Times New Roman" w:eastAsia="Times New Roman" w:hAnsi="Times New Roman" w:cs="Times New Roman"/>
          <w:sz w:val="24"/>
          <w:szCs w:val="24"/>
          <w:lang w:eastAsia="ru-RU"/>
        </w:rPr>
        <w:t>.</w:t>
      </w:r>
    </w:p>
    <w:p w:rsidR="00AB304F" w:rsidRDefault="00AB304F" w:rsidP="00981CF7">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37" w:name="_Toc213716833"/>
      <w:r w:rsidRPr="000758DE">
        <w:rPr>
          <w:rFonts w:ascii="Times New Roman" w:eastAsia="Times New Roman" w:hAnsi="Times New Roman" w:cs="Times New Roman"/>
          <w:bCs/>
          <w:i/>
          <w:color w:val="auto"/>
          <w:sz w:val="24"/>
          <w:szCs w:val="24"/>
        </w:rPr>
        <w:t>в) выводы о резервах (дефицитах) существующей системы теплоснабжения при обеспечении перспективной тепловой нагрузки потребителей.</w:t>
      </w:r>
      <w:bookmarkEnd w:id="37"/>
    </w:p>
    <w:p w:rsidR="00AC60C2" w:rsidRDefault="00AC60C2" w:rsidP="005F4E1D">
      <w:pPr>
        <w:tabs>
          <w:tab w:val="left" w:pos="0"/>
        </w:tabs>
        <w:spacing w:line="240" w:lineRule="auto"/>
        <w:ind w:firstLine="567"/>
        <w:jc w:val="both"/>
        <w:rPr>
          <w:rFonts w:ascii="Times New Roman" w:eastAsia="Times New Roman" w:hAnsi="Times New Roman" w:cs="Times New Roman"/>
          <w:sz w:val="24"/>
          <w:szCs w:val="24"/>
          <w:lang w:eastAsia="ru-RU"/>
        </w:rPr>
      </w:pPr>
      <w:r w:rsidRPr="00AC60C2">
        <w:rPr>
          <w:rFonts w:ascii="Times New Roman" w:eastAsia="Times New Roman" w:hAnsi="Times New Roman" w:cs="Times New Roman"/>
          <w:sz w:val="24"/>
          <w:szCs w:val="24"/>
          <w:lang w:eastAsia="ru-RU"/>
        </w:rPr>
        <w:t>Резерв тепловой мощности источника теплоснабжения приведен в таблице 4.</w:t>
      </w:r>
      <w:r w:rsidR="00057EF1">
        <w:rPr>
          <w:rFonts w:ascii="Times New Roman" w:eastAsia="Times New Roman" w:hAnsi="Times New Roman" w:cs="Times New Roman"/>
          <w:sz w:val="24"/>
          <w:szCs w:val="24"/>
          <w:lang w:eastAsia="ru-RU"/>
        </w:rPr>
        <w:t>2</w:t>
      </w:r>
      <w:r w:rsidRPr="00AC60C2">
        <w:rPr>
          <w:rFonts w:ascii="Times New Roman" w:eastAsia="Times New Roman" w:hAnsi="Times New Roman" w:cs="Times New Roman"/>
          <w:sz w:val="24"/>
          <w:szCs w:val="24"/>
          <w:lang w:eastAsia="ru-RU"/>
        </w:rPr>
        <w:t>.</w:t>
      </w:r>
    </w:p>
    <w:p w:rsidR="00AC60C2" w:rsidRPr="00AB11DE" w:rsidRDefault="00AC60C2" w:rsidP="00FB11CA">
      <w:pPr>
        <w:tabs>
          <w:tab w:val="left" w:pos="0"/>
        </w:tabs>
        <w:spacing w:after="0" w:line="276" w:lineRule="auto"/>
        <w:ind w:firstLine="567"/>
        <w:jc w:val="both"/>
        <w:rPr>
          <w:rFonts w:ascii="Times New Roman" w:eastAsia="Times New Roman" w:hAnsi="Times New Roman" w:cs="Times New Roman"/>
          <w:b/>
          <w:sz w:val="24"/>
          <w:szCs w:val="24"/>
          <w:lang w:eastAsia="ru-RU"/>
        </w:rPr>
      </w:pPr>
      <w:r w:rsidRPr="00AB11DE">
        <w:rPr>
          <w:rFonts w:ascii="Times New Roman" w:eastAsia="Times New Roman" w:hAnsi="Times New Roman" w:cs="Times New Roman"/>
          <w:b/>
          <w:sz w:val="24"/>
          <w:szCs w:val="24"/>
          <w:lang w:eastAsia="ru-RU"/>
        </w:rPr>
        <w:t>Таблица 4.</w:t>
      </w:r>
      <w:r w:rsidR="00057EF1">
        <w:rPr>
          <w:rFonts w:ascii="Times New Roman" w:eastAsia="Times New Roman" w:hAnsi="Times New Roman" w:cs="Times New Roman"/>
          <w:b/>
          <w:sz w:val="24"/>
          <w:szCs w:val="24"/>
          <w:lang w:eastAsia="ru-RU"/>
        </w:rPr>
        <w:t>2</w:t>
      </w:r>
      <w:r w:rsidRPr="00AB11DE">
        <w:rPr>
          <w:rFonts w:ascii="Times New Roman" w:eastAsia="Times New Roman" w:hAnsi="Times New Roman" w:cs="Times New Roman"/>
          <w:b/>
          <w:sz w:val="24"/>
          <w:szCs w:val="24"/>
          <w:lang w:eastAsia="ru-RU"/>
        </w:rPr>
        <w:t>.</w:t>
      </w:r>
      <w:r w:rsidR="00AB11DE" w:rsidRPr="00AB11DE">
        <w:rPr>
          <w:rFonts w:ascii="Times New Roman" w:eastAsia="Times New Roman" w:hAnsi="Times New Roman" w:cs="Times New Roman"/>
          <w:b/>
          <w:sz w:val="24"/>
          <w:szCs w:val="24"/>
          <w:lang w:eastAsia="ru-RU"/>
        </w:rPr>
        <w:t xml:space="preserve"> </w:t>
      </w:r>
      <w:r w:rsidRPr="00AB11DE">
        <w:rPr>
          <w:rFonts w:ascii="Times New Roman" w:eastAsia="Times New Roman" w:hAnsi="Times New Roman" w:cs="Times New Roman"/>
          <w:b/>
          <w:sz w:val="24"/>
          <w:szCs w:val="24"/>
          <w:lang w:eastAsia="ru-RU"/>
        </w:rPr>
        <w:t>Резерв тепловой мощности источник</w:t>
      </w:r>
      <w:r w:rsidR="00AB11DE" w:rsidRPr="00AB11DE">
        <w:rPr>
          <w:rFonts w:ascii="Times New Roman" w:eastAsia="Times New Roman" w:hAnsi="Times New Roman" w:cs="Times New Roman"/>
          <w:b/>
          <w:sz w:val="24"/>
          <w:szCs w:val="24"/>
          <w:lang w:eastAsia="ru-RU"/>
        </w:rPr>
        <w:t xml:space="preserve">ов </w:t>
      </w:r>
      <w:r w:rsidR="00D10FEF">
        <w:rPr>
          <w:rFonts w:ascii="Times New Roman" w:eastAsia="Times New Roman" w:hAnsi="Times New Roman" w:cs="Times New Roman"/>
          <w:b/>
          <w:sz w:val="24"/>
          <w:szCs w:val="24"/>
          <w:lang w:eastAsia="ru-RU"/>
        </w:rPr>
        <w:t>теплоснабжения.</w:t>
      </w:r>
    </w:p>
    <w:tbl>
      <w:tblPr>
        <w:tblW w:w="100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851"/>
        <w:gridCol w:w="850"/>
        <w:gridCol w:w="851"/>
        <w:gridCol w:w="980"/>
        <w:gridCol w:w="999"/>
        <w:gridCol w:w="868"/>
        <w:gridCol w:w="980"/>
        <w:gridCol w:w="992"/>
      </w:tblGrid>
      <w:tr w:rsidR="00183C0A" w:rsidRPr="00DF4A1B" w:rsidTr="00250263">
        <w:trPr>
          <w:cantSplit/>
          <w:trHeight w:val="3194"/>
          <w:tblHeader/>
          <w:jc w:val="center"/>
        </w:trPr>
        <w:tc>
          <w:tcPr>
            <w:tcW w:w="2689" w:type="dxa"/>
            <w:shd w:val="clear" w:color="auto" w:fill="auto"/>
            <w:vAlign w:val="center"/>
            <w:hideMark/>
          </w:tcPr>
          <w:p w:rsidR="00183C0A" w:rsidRPr="00DF4A1B" w:rsidRDefault="00183C0A" w:rsidP="00131392">
            <w:pPr>
              <w:spacing w:after="0" w:line="240" w:lineRule="auto"/>
              <w:jc w:val="center"/>
              <w:rPr>
                <w:rFonts w:ascii="Times New Roman" w:eastAsia="Times New Roman" w:hAnsi="Times New Roman" w:cs="Times New Roman"/>
                <w:lang w:eastAsia="ru-RU"/>
              </w:rPr>
            </w:pPr>
            <w:r w:rsidRPr="00DF4A1B">
              <w:rPr>
                <w:rFonts w:ascii="Times New Roman" w:eastAsia="Times New Roman" w:hAnsi="Times New Roman" w:cs="Times New Roman"/>
                <w:lang w:eastAsia="ru-RU"/>
              </w:rPr>
              <w:t>Наименование теплоисточника</w:t>
            </w:r>
          </w:p>
        </w:tc>
        <w:tc>
          <w:tcPr>
            <w:tcW w:w="851" w:type="dxa"/>
            <w:tcBorders>
              <w:bottom w:val="single" w:sz="4" w:space="0" w:color="auto"/>
            </w:tcBorders>
            <w:shd w:val="clear" w:color="auto" w:fill="auto"/>
            <w:textDirection w:val="btLr"/>
            <w:vAlign w:val="center"/>
          </w:tcPr>
          <w:p w:rsidR="00183C0A" w:rsidRPr="00DD2ADC" w:rsidRDefault="00183C0A" w:rsidP="00131392">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Установленная мощность котельной, Гкал/ч</w:t>
            </w:r>
          </w:p>
        </w:tc>
        <w:tc>
          <w:tcPr>
            <w:tcW w:w="850" w:type="dxa"/>
            <w:tcBorders>
              <w:bottom w:val="single" w:sz="4" w:space="0" w:color="auto"/>
            </w:tcBorders>
            <w:textDirection w:val="btLr"/>
          </w:tcPr>
          <w:p w:rsidR="00183C0A" w:rsidRPr="00DD2ADC" w:rsidRDefault="00183C0A" w:rsidP="009C12B5">
            <w:pPr>
              <w:spacing w:after="0" w:line="240" w:lineRule="auto"/>
              <w:ind w:left="113" w:right="113"/>
              <w:jc w:val="center"/>
              <w:rPr>
                <w:rFonts w:ascii="Times New Roman" w:eastAsia="Times New Roman" w:hAnsi="Times New Roman" w:cs="Times New Roman"/>
                <w:lang w:eastAsia="ru-RU"/>
              </w:rPr>
            </w:pPr>
            <w:r>
              <w:rPr>
                <w:rFonts w:ascii="Times New Roman" w:eastAsia="Times New Roman" w:hAnsi="Times New Roman" w:cs="Times New Roman"/>
                <w:lang w:eastAsia="ru-RU"/>
              </w:rPr>
              <w:t>Располагаемая мощность котельных, Гкал/ч</w:t>
            </w:r>
          </w:p>
        </w:tc>
        <w:tc>
          <w:tcPr>
            <w:tcW w:w="851" w:type="dxa"/>
            <w:tcBorders>
              <w:bottom w:val="single" w:sz="4" w:space="0" w:color="auto"/>
            </w:tcBorders>
            <w:shd w:val="clear" w:color="auto" w:fill="auto"/>
            <w:textDirection w:val="btLr"/>
            <w:vAlign w:val="center"/>
          </w:tcPr>
          <w:p w:rsidR="00183C0A" w:rsidRPr="00DD2ADC" w:rsidRDefault="00183C0A" w:rsidP="00003D75">
            <w:pPr>
              <w:spacing w:after="0" w:line="240" w:lineRule="auto"/>
              <w:ind w:left="113" w:right="113"/>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Выработка тепловой энергии 202</w:t>
            </w:r>
            <w:r>
              <w:rPr>
                <w:rFonts w:ascii="Times New Roman" w:eastAsia="Times New Roman" w:hAnsi="Times New Roman" w:cs="Times New Roman"/>
                <w:lang w:eastAsia="ru-RU"/>
              </w:rPr>
              <w:t>4</w:t>
            </w:r>
            <w:r w:rsidRPr="00DD2ADC">
              <w:rPr>
                <w:rFonts w:ascii="Times New Roman" w:eastAsia="Times New Roman" w:hAnsi="Times New Roman" w:cs="Times New Roman"/>
                <w:lang w:eastAsia="ru-RU"/>
              </w:rPr>
              <w:t xml:space="preserve"> год, Гкал/ч</w:t>
            </w:r>
          </w:p>
        </w:tc>
        <w:tc>
          <w:tcPr>
            <w:tcW w:w="980" w:type="dxa"/>
            <w:tcBorders>
              <w:bottom w:val="single" w:sz="4" w:space="0" w:color="auto"/>
            </w:tcBorders>
            <w:shd w:val="clear" w:color="auto" w:fill="auto"/>
            <w:textDirection w:val="btLr"/>
            <w:vAlign w:val="center"/>
          </w:tcPr>
          <w:p w:rsidR="00183C0A" w:rsidRPr="00DD2ADC" w:rsidRDefault="00183C0A" w:rsidP="00131392">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Собственные и хозяйственные нужды, Гкал/ч.</w:t>
            </w:r>
          </w:p>
        </w:tc>
        <w:tc>
          <w:tcPr>
            <w:tcW w:w="999" w:type="dxa"/>
            <w:tcBorders>
              <w:bottom w:val="single" w:sz="4" w:space="0" w:color="auto"/>
            </w:tcBorders>
            <w:shd w:val="clear" w:color="auto" w:fill="auto"/>
            <w:textDirection w:val="btLr"/>
            <w:vAlign w:val="center"/>
          </w:tcPr>
          <w:p w:rsidR="00183C0A" w:rsidRPr="00DD2ADC" w:rsidRDefault="00183C0A" w:rsidP="00131392">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Потери тепловой мощности в тепловых сетях, Гкал/ч</w:t>
            </w:r>
          </w:p>
        </w:tc>
        <w:tc>
          <w:tcPr>
            <w:tcW w:w="868" w:type="dxa"/>
            <w:tcBorders>
              <w:bottom w:val="single" w:sz="4" w:space="0" w:color="auto"/>
            </w:tcBorders>
            <w:shd w:val="clear" w:color="auto" w:fill="auto"/>
            <w:textDirection w:val="btLr"/>
            <w:vAlign w:val="center"/>
          </w:tcPr>
          <w:p w:rsidR="00183C0A" w:rsidRPr="00DD2ADC" w:rsidRDefault="00183C0A" w:rsidP="00003D75">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 xml:space="preserve">Тепловая мощность «нетто» </w:t>
            </w:r>
            <w:r>
              <w:rPr>
                <w:rFonts w:ascii="Times New Roman" w:eastAsia="Times New Roman" w:hAnsi="Times New Roman" w:cs="Times New Roman"/>
                <w:lang w:eastAsia="ru-RU"/>
              </w:rPr>
              <w:t xml:space="preserve">   </w:t>
            </w:r>
            <w:r w:rsidRPr="00DD2ADC">
              <w:rPr>
                <w:rFonts w:ascii="Times New Roman" w:eastAsia="Times New Roman" w:hAnsi="Times New Roman" w:cs="Times New Roman"/>
                <w:lang w:eastAsia="ru-RU"/>
              </w:rPr>
              <w:t>2</w:t>
            </w:r>
            <w:r w:rsidRPr="00DD2ADC">
              <w:rPr>
                <w:rFonts w:ascii="Times New Roman" w:eastAsia="Times New Roman" w:hAnsi="Times New Roman" w:cs="Times New Roman"/>
                <w:bCs/>
                <w:lang w:eastAsia="ru-RU"/>
              </w:rPr>
              <w:t>02</w:t>
            </w:r>
            <w:r>
              <w:rPr>
                <w:rFonts w:ascii="Times New Roman" w:eastAsia="Times New Roman" w:hAnsi="Times New Roman" w:cs="Times New Roman"/>
                <w:bCs/>
                <w:lang w:eastAsia="ru-RU"/>
              </w:rPr>
              <w:t>4</w:t>
            </w:r>
            <w:r w:rsidRPr="00DD2ADC">
              <w:rPr>
                <w:rFonts w:ascii="Times New Roman" w:eastAsia="Times New Roman" w:hAnsi="Times New Roman" w:cs="Times New Roman"/>
                <w:bCs/>
                <w:lang w:eastAsia="ru-RU"/>
              </w:rPr>
              <w:t xml:space="preserve"> г</w:t>
            </w:r>
            <w:r w:rsidRPr="00DD2ADC">
              <w:rPr>
                <w:rFonts w:ascii="Times New Roman" w:eastAsia="Times New Roman" w:hAnsi="Times New Roman" w:cs="Times New Roman"/>
                <w:lang w:eastAsia="ru-RU"/>
              </w:rPr>
              <w:t>од, Гкал/ч.</w:t>
            </w:r>
          </w:p>
        </w:tc>
        <w:tc>
          <w:tcPr>
            <w:tcW w:w="980" w:type="dxa"/>
            <w:shd w:val="clear" w:color="auto" w:fill="auto"/>
            <w:textDirection w:val="btLr"/>
            <w:vAlign w:val="center"/>
          </w:tcPr>
          <w:p w:rsidR="00183C0A" w:rsidRPr="00DF4A1B" w:rsidRDefault="00183C0A" w:rsidP="00003D75">
            <w:pPr>
              <w:spacing w:after="0" w:line="240" w:lineRule="auto"/>
              <w:jc w:val="center"/>
              <w:rPr>
                <w:rFonts w:ascii="Times New Roman" w:eastAsia="Times New Roman" w:hAnsi="Times New Roman" w:cs="Times New Roman"/>
                <w:lang w:eastAsia="ru-RU"/>
              </w:rPr>
            </w:pPr>
            <w:r w:rsidRPr="00131392">
              <w:rPr>
                <w:rFonts w:ascii="Times New Roman" w:eastAsia="Times New Roman" w:hAnsi="Times New Roman" w:cs="Times New Roman"/>
                <w:lang w:eastAsia="ru-RU"/>
              </w:rPr>
              <w:t>Присоединенная тепловая нагрузка 20</w:t>
            </w:r>
            <w:r>
              <w:rPr>
                <w:rFonts w:ascii="Times New Roman" w:eastAsia="Times New Roman" w:hAnsi="Times New Roman" w:cs="Times New Roman"/>
                <w:lang w:eastAsia="ru-RU"/>
              </w:rPr>
              <w:t xml:space="preserve">24 </w:t>
            </w:r>
            <w:r w:rsidRPr="00131392">
              <w:rPr>
                <w:rFonts w:ascii="Times New Roman" w:eastAsia="Times New Roman" w:hAnsi="Times New Roman" w:cs="Times New Roman"/>
                <w:lang w:eastAsia="ru-RU"/>
              </w:rPr>
              <w:t>год, Гкал/ч.</w:t>
            </w:r>
          </w:p>
        </w:tc>
        <w:tc>
          <w:tcPr>
            <w:tcW w:w="992" w:type="dxa"/>
            <w:shd w:val="clear" w:color="auto" w:fill="auto"/>
            <w:textDirection w:val="btLr"/>
            <w:vAlign w:val="center"/>
            <w:hideMark/>
          </w:tcPr>
          <w:p w:rsidR="00183C0A" w:rsidRPr="00BC2906" w:rsidRDefault="00183C0A" w:rsidP="00812FB2">
            <w:pPr>
              <w:spacing w:after="0" w:line="240" w:lineRule="auto"/>
              <w:ind w:left="113" w:right="113"/>
              <w:jc w:val="center"/>
              <w:rPr>
                <w:rFonts w:ascii="Times New Roman" w:eastAsia="Times New Roman" w:hAnsi="Times New Roman" w:cs="Times New Roman"/>
                <w:b/>
                <w:lang w:eastAsia="ru-RU"/>
              </w:rPr>
            </w:pPr>
            <w:r w:rsidRPr="00BC2906">
              <w:rPr>
                <w:rFonts w:ascii="Times New Roman" w:eastAsia="Times New Roman" w:hAnsi="Times New Roman" w:cs="Times New Roman"/>
                <w:b/>
                <w:lang w:eastAsia="ru-RU"/>
              </w:rPr>
              <w:t>Резерв (+)/дефицит (-) тепловой мощности</w:t>
            </w:r>
          </w:p>
        </w:tc>
      </w:tr>
      <w:tr w:rsidR="006B6F25" w:rsidRPr="00CF3318" w:rsidTr="00250263">
        <w:trPr>
          <w:trHeight w:val="202"/>
          <w:jc w:val="center"/>
        </w:trPr>
        <w:tc>
          <w:tcPr>
            <w:tcW w:w="2689" w:type="dxa"/>
            <w:shd w:val="clear" w:color="000000" w:fill="FFFFFF"/>
            <w:noWrap/>
            <w:vAlign w:val="center"/>
          </w:tcPr>
          <w:p w:rsidR="006B6F25" w:rsidRPr="00DD2ADC" w:rsidRDefault="006B6F25" w:rsidP="00295EE4">
            <w:pPr>
              <w:spacing w:after="0" w:line="240" w:lineRule="auto"/>
              <w:rPr>
                <w:rFonts w:ascii="Times New Roman" w:eastAsia="Times New Roman" w:hAnsi="Times New Roman" w:cs="Times New Roman"/>
                <w:color w:val="000000"/>
                <w:lang w:eastAsia="ru-RU"/>
              </w:rPr>
            </w:pPr>
            <w:r w:rsidRPr="00DC2121">
              <w:rPr>
                <w:rFonts w:ascii="Times New Roman" w:eastAsia="Times New Roman" w:hAnsi="Times New Roman" w:cs="Times New Roman"/>
                <w:color w:val="000000"/>
                <w:lang w:eastAsia="ru-RU"/>
              </w:rPr>
              <w:t>Котельная №</w:t>
            </w:r>
            <w:r w:rsidR="00295EE4">
              <w:rPr>
                <w:rFonts w:ascii="Times New Roman" w:eastAsia="Times New Roman" w:hAnsi="Times New Roman" w:cs="Times New Roman"/>
                <w:color w:val="000000"/>
                <w:lang w:eastAsia="ru-RU"/>
              </w:rPr>
              <w:t xml:space="preserve">8 </w:t>
            </w:r>
            <w:r w:rsidRPr="00DC2121">
              <w:rPr>
                <w:rFonts w:ascii="Times New Roman" w:eastAsia="Times New Roman" w:hAnsi="Times New Roman" w:cs="Times New Roman"/>
                <w:color w:val="000000"/>
                <w:lang w:eastAsia="ru-RU"/>
              </w:rPr>
              <w:t xml:space="preserve">д. </w:t>
            </w:r>
            <w:r w:rsidR="00295EE4">
              <w:rPr>
                <w:rFonts w:ascii="Times New Roman" w:eastAsia="Times New Roman" w:hAnsi="Times New Roman" w:cs="Times New Roman"/>
                <w:color w:val="000000"/>
                <w:lang w:eastAsia="ru-RU"/>
              </w:rPr>
              <w:t>Пеклино</w:t>
            </w:r>
          </w:p>
        </w:tc>
        <w:tc>
          <w:tcPr>
            <w:tcW w:w="851" w:type="dxa"/>
            <w:tcBorders>
              <w:top w:val="single" w:sz="2" w:space="0" w:color="000000"/>
              <w:left w:val="single" w:sz="2" w:space="0" w:color="000000"/>
              <w:bottom w:val="single" w:sz="2" w:space="0" w:color="000000"/>
              <w:right w:val="single" w:sz="2" w:space="0" w:color="000000"/>
            </w:tcBorders>
            <w:noWrap/>
            <w:vAlign w:val="center"/>
          </w:tcPr>
          <w:p w:rsidR="006B6F25" w:rsidRPr="006B6F25" w:rsidRDefault="00295EE4" w:rsidP="006B6F25">
            <w:pPr>
              <w:pStyle w:val="TableParagraph"/>
              <w:spacing w:before="0"/>
              <w:rPr>
                <w:lang w:val="ru-RU"/>
              </w:rPr>
            </w:pPr>
            <w:r>
              <w:rPr>
                <w:lang w:val="ru-RU"/>
              </w:rPr>
              <w:t>0,516</w:t>
            </w:r>
          </w:p>
        </w:tc>
        <w:tc>
          <w:tcPr>
            <w:tcW w:w="850" w:type="dxa"/>
            <w:tcBorders>
              <w:top w:val="single" w:sz="2" w:space="0" w:color="000000"/>
              <w:left w:val="single" w:sz="2" w:space="0" w:color="000000"/>
              <w:bottom w:val="single" w:sz="2" w:space="0" w:color="000000"/>
              <w:right w:val="single" w:sz="2" w:space="0" w:color="000000"/>
            </w:tcBorders>
            <w:vAlign w:val="center"/>
          </w:tcPr>
          <w:p w:rsidR="006B6F25" w:rsidRPr="006B6F25" w:rsidRDefault="00295EE4" w:rsidP="006B6F25">
            <w:pPr>
              <w:pStyle w:val="TableParagraph"/>
              <w:spacing w:before="0"/>
              <w:rPr>
                <w:lang w:val="ru-RU"/>
              </w:rPr>
            </w:pPr>
            <w:r>
              <w:rPr>
                <w:lang w:val="ru-RU"/>
              </w:rPr>
              <w:t>0,516</w:t>
            </w:r>
          </w:p>
        </w:tc>
        <w:tc>
          <w:tcPr>
            <w:tcW w:w="851" w:type="dxa"/>
            <w:shd w:val="clear" w:color="auto" w:fill="auto"/>
            <w:noWrap/>
            <w:vAlign w:val="center"/>
          </w:tcPr>
          <w:p w:rsidR="006B6F25" w:rsidRPr="006B6F25" w:rsidRDefault="00295EE4" w:rsidP="006B6F25">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0,179</w:t>
            </w:r>
          </w:p>
        </w:tc>
        <w:tc>
          <w:tcPr>
            <w:tcW w:w="980" w:type="dxa"/>
            <w:shd w:val="clear" w:color="auto" w:fill="auto"/>
            <w:noWrap/>
            <w:vAlign w:val="center"/>
          </w:tcPr>
          <w:p w:rsidR="006B6F25" w:rsidRPr="006B6F25" w:rsidRDefault="00295EE4" w:rsidP="006B6F25">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0,00</w:t>
            </w:r>
          </w:p>
        </w:tc>
        <w:tc>
          <w:tcPr>
            <w:tcW w:w="999" w:type="dxa"/>
            <w:shd w:val="clear" w:color="auto" w:fill="auto"/>
            <w:vAlign w:val="center"/>
          </w:tcPr>
          <w:p w:rsidR="006B6F25" w:rsidRPr="006B6F25" w:rsidRDefault="00295EE4" w:rsidP="006B6F25">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0,051</w:t>
            </w:r>
          </w:p>
        </w:tc>
        <w:tc>
          <w:tcPr>
            <w:tcW w:w="868" w:type="dxa"/>
            <w:shd w:val="clear" w:color="auto" w:fill="auto"/>
            <w:vAlign w:val="center"/>
          </w:tcPr>
          <w:p w:rsidR="006B6F25" w:rsidRPr="006B6F25" w:rsidRDefault="00295EE4" w:rsidP="006B6F25">
            <w:pPr>
              <w:spacing w:after="0"/>
              <w:jc w:val="center"/>
              <w:rPr>
                <w:rFonts w:ascii="Times New Roman" w:hAnsi="Times New Roman" w:cs="Times New Roman"/>
                <w:color w:val="000000"/>
              </w:rPr>
            </w:pPr>
            <w:r>
              <w:rPr>
                <w:rFonts w:ascii="Times New Roman" w:hAnsi="Times New Roman" w:cs="Times New Roman"/>
                <w:color w:val="000000"/>
              </w:rPr>
              <w:t>0,516</w:t>
            </w:r>
          </w:p>
        </w:tc>
        <w:tc>
          <w:tcPr>
            <w:tcW w:w="980" w:type="dxa"/>
            <w:tcBorders>
              <w:top w:val="single" w:sz="2" w:space="0" w:color="000000"/>
              <w:left w:val="single" w:sz="2" w:space="0" w:color="000000"/>
              <w:bottom w:val="single" w:sz="2" w:space="0" w:color="000000"/>
              <w:right w:val="single" w:sz="2" w:space="0" w:color="000000"/>
            </w:tcBorders>
            <w:vAlign w:val="center"/>
          </w:tcPr>
          <w:p w:rsidR="006B6F25" w:rsidRPr="006B6F25" w:rsidRDefault="00BC2906" w:rsidP="006B6F25">
            <w:pPr>
              <w:spacing w:after="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0,311</w:t>
            </w:r>
          </w:p>
        </w:tc>
        <w:tc>
          <w:tcPr>
            <w:tcW w:w="992" w:type="dxa"/>
            <w:tcBorders>
              <w:top w:val="single" w:sz="2" w:space="0" w:color="000000"/>
              <w:left w:val="single" w:sz="2" w:space="0" w:color="000000"/>
              <w:bottom w:val="single" w:sz="2" w:space="0" w:color="000000"/>
              <w:right w:val="single" w:sz="2" w:space="0" w:color="000000"/>
            </w:tcBorders>
            <w:vAlign w:val="center"/>
          </w:tcPr>
          <w:p w:rsidR="006B6F25" w:rsidRPr="008219FD" w:rsidRDefault="00BC2906" w:rsidP="006B6F25">
            <w:pPr>
              <w:spacing w:after="0"/>
              <w:jc w:val="center"/>
              <w:rPr>
                <w:rFonts w:ascii="Times New Roman" w:eastAsia="Times New Roman" w:hAnsi="Times New Roman" w:cs="Times New Roman"/>
                <w:b/>
                <w:color w:val="000000"/>
                <w:szCs w:val="24"/>
                <w:lang w:eastAsia="ru-RU"/>
              </w:rPr>
            </w:pPr>
            <w:r w:rsidRPr="008219FD">
              <w:rPr>
                <w:rFonts w:ascii="Times New Roman" w:eastAsia="Times New Roman" w:hAnsi="Times New Roman" w:cs="Times New Roman"/>
                <w:b/>
                <w:color w:val="000000"/>
                <w:szCs w:val="24"/>
                <w:lang w:eastAsia="ru-RU"/>
              </w:rPr>
              <w:t>+</w:t>
            </w:r>
            <w:r w:rsidR="008219FD" w:rsidRPr="008219FD">
              <w:rPr>
                <w:rFonts w:ascii="Times New Roman" w:eastAsia="Times New Roman" w:hAnsi="Times New Roman" w:cs="Times New Roman"/>
                <w:b/>
                <w:color w:val="000000"/>
                <w:szCs w:val="24"/>
                <w:lang w:eastAsia="ru-RU"/>
              </w:rPr>
              <w:t>0,154</w:t>
            </w:r>
          </w:p>
        </w:tc>
      </w:tr>
    </w:tbl>
    <w:p w:rsidR="00250263" w:rsidRDefault="00250263" w:rsidP="00952B8F">
      <w:pPr>
        <w:tabs>
          <w:tab w:val="left" w:pos="0"/>
        </w:tabs>
        <w:spacing w:after="0" w:line="240" w:lineRule="auto"/>
        <w:ind w:firstLine="567"/>
        <w:jc w:val="both"/>
        <w:rPr>
          <w:rFonts w:ascii="Times New Roman" w:eastAsia="Times New Roman" w:hAnsi="Times New Roman" w:cs="Times New Roman"/>
          <w:b/>
          <w:sz w:val="24"/>
          <w:szCs w:val="24"/>
          <w:lang w:eastAsia="ru-RU"/>
        </w:rPr>
      </w:pPr>
    </w:p>
    <w:p w:rsidR="00D02B19" w:rsidRDefault="00D02B19" w:rsidP="00952B8F">
      <w:pPr>
        <w:tabs>
          <w:tab w:val="left" w:pos="0"/>
        </w:tabs>
        <w:spacing w:after="0" w:line="240" w:lineRule="auto"/>
        <w:ind w:firstLine="567"/>
        <w:jc w:val="both"/>
        <w:rPr>
          <w:rFonts w:ascii="Times New Roman" w:eastAsia="Times New Roman" w:hAnsi="Times New Roman" w:cs="Times New Roman"/>
          <w:b/>
          <w:sz w:val="24"/>
          <w:szCs w:val="24"/>
          <w:lang w:eastAsia="ru-RU"/>
        </w:rPr>
      </w:pPr>
    </w:p>
    <w:p w:rsidR="00D02B19" w:rsidRDefault="00D02B19" w:rsidP="00952B8F">
      <w:pPr>
        <w:tabs>
          <w:tab w:val="left" w:pos="0"/>
        </w:tabs>
        <w:spacing w:after="0" w:line="240" w:lineRule="auto"/>
        <w:ind w:firstLine="567"/>
        <w:jc w:val="both"/>
        <w:rPr>
          <w:rFonts w:ascii="Times New Roman" w:eastAsia="Times New Roman" w:hAnsi="Times New Roman" w:cs="Times New Roman"/>
          <w:b/>
          <w:sz w:val="24"/>
          <w:szCs w:val="24"/>
          <w:lang w:eastAsia="ru-RU"/>
        </w:rPr>
      </w:pPr>
    </w:p>
    <w:p w:rsidR="006E2E36" w:rsidRPr="00AB11DE" w:rsidRDefault="006E2E36" w:rsidP="00952B8F">
      <w:pPr>
        <w:tabs>
          <w:tab w:val="left" w:pos="0"/>
        </w:tabs>
        <w:spacing w:after="0" w:line="240" w:lineRule="auto"/>
        <w:ind w:firstLine="567"/>
        <w:jc w:val="both"/>
        <w:rPr>
          <w:rFonts w:ascii="Times New Roman" w:eastAsia="Times New Roman" w:hAnsi="Times New Roman" w:cs="Times New Roman"/>
          <w:b/>
          <w:sz w:val="24"/>
          <w:szCs w:val="24"/>
          <w:lang w:eastAsia="ru-RU"/>
        </w:rPr>
      </w:pPr>
      <w:r w:rsidRPr="00AB11DE">
        <w:rPr>
          <w:rFonts w:ascii="Times New Roman" w:eastAsia="Times New Roman" w:hAnsi="Times New Roman" w:cs="Times New Roman"/>
          <w:b/>
          <w:sz w:val="24"/>
          <w:szCs w:val="24"/>
          <w:lang w:eastAsia="ru-RU"/>
        </w:rPr>
        <w:lastRenderedPageBreak/>
        <w:t>Таблица 4.</w:t>
      </w:r>
      <w:r>
        <w:rPr>
          <w:rFonts w:ascii="Times New Roman" w:eastAsia="Times New Roman" w:hAnsi="Times New Roman" w:cs="Times New Roman"/>
          <w:b/>
          <w:sz w:val="24"/>
          <w:szCs w:val="24"/>
          <w:lang w:eastAsia="ru-RU"/>
        </w:rPr>
        <w:t>3</w:t>
      </w:r>
      <w:r w:rsidRPr="00AB11DE">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 xml:space="preserve">Перспективный резерв </w:t>
      </w:r>
      <w:r w:rsidRPr="00AB11DE">
        <w:rPr>
          <w:rFonts w:ascii="Times New Roman" w:eastAsia="Times New Roman" w:hAnsi="Times New Roman" w:cs="Times New Roman"/>
          <w:b/>
          <w:sz w:val="24"/>
          <w:szCs w:val="24"/>
          <w:lang w:eastAsia="ru-RU"/>
        </w:rPr>
        <w:t xml:space="preserve">тепловой мощности источников </w:t>
      </w:r>
      <w:r>
        <w:rPr>
          <w:rFonts w:ascii="Times New Roman" w:eastAsia="Times New Roman" w:hAnsi="Times New Roman" w:cs="Times New Roman"/>
          <w:b/>
          <w:sz w:val="24"/>
          <w:szCs w:val="24"/>
          <w:lang w:eastAsia="ru-RU"/>
        </w:rPr>
        <w:t xml:space="preserve">теплоснабжения до </w:t>
      </w:r>
      <w:r w:rsidR="002724D7">
        <w:rPr>
          <w:rFonts w:ascii="Times New Roman" w:eastAsia="Times New Roman" w:hAnsi="Times New Roman" w:cs="Times New Roman"/>
          <w:b/>
          <w:sz w:val="24"/>
          <w:szCs w:val="24"/>
          <w:lang w:eastAsia="ru-RU"/>
        </w:rPr>
        <w:t>2028</w:t>
      </w:r>
      <w:r w:rsidR="000577AB">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года</w:t>
      </w:r>
    </w:p>
    <w:tbl>
      <w:tblPr>
        <w:tblW w:w="100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89"/>
        <w:gridCol w:w="992"/>
        <w:gridCol w:w="851"/>
        <w:gridCol w:w="850"/>
        <w:gridCol w:w="850"/>
        <w:gridCol w:w="851"/>
        <w:gridCol w:w="992"/>
        <w:gridCol w:w="992"/>
        <w:gridCol w:w="992"/>
      </w:tblGrid>
      <w:tr w:rsidR="00B5501A" w:rsidRPr="008B1EDF" w:rsidTr="009C1488">
        <w:trPr>
          <w:trHeight w:val="3024"/>
          <w:tblHeader/>
          <w:jc w:val="center"/>
        </w:trPr>
        <w:tc>
          <w:tcPr>
            <w:tcW w:w="2689" w:type="dxa"/>
            <w:shd w:val="clear" w:color="auto" w:fill="auto"/>
            <w:vAlign w:val="center"/>
            <w:hideMark/>
          </w:tcPr>
          <w:p w:rsidR="00B5501A" w:rsidRPr="008B1EDF" w:rsidRDefault="00B5501A" w:rsidP="00621238">
            <w:pPr>
              <w:spacing w:after="0" w:line="240" w:lineRule="auto"/>
              <w:jc w:val="center"/>
              <w:rPr>
                <w:rFonts w:ascii="Times New Roman" w:eastAsia="Times New Roman" w:hAnsi="Times New Roman" w:cs="Times New Roman"/>
                <w:lang w:eastAsia="ru-RU"/>
              </w:rPr>
            </w:pPr>
            <w:r w:rsidRPr="008B1EDF">
              <w:rPr>
                <w:rFonts w:ascii="Times New Roman" w:eastAsia="Times New Roman" w:hAnsi="Times New Roman" w:cs="Times New Roman"/>
                <w:lang w:eastAsia="ru-RU"/>
              </w:rPr>
              <w:t>Наименование теплоисточника</w:t>
            </w:r>
          </w:p>
        </w:tc>
        <w:tc>
          <w:tcPr>
            <w:tcW w:w="992" w:type="dxa"/>
            <w:tcBorders>
              <w:bottom w:val="single" w:sz="4" w:space="0" w:color="auto"/>
            </w:tcBorders>
            <w:shd w:val="clear" w:color="auto" w:fill="auto"/>
            <w:textDirection w:val="btLr"/>
            <w:vAlign w:val="center"/>
            <w:hideMark/>
          </w:tcPr>
          <w:p w:rsidR="00B5501A" w:rsidRPr="00DD2ADC" w:rsidRDefault="00B5501A" w:rsidP="00621238">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Установленная мощность котельной, Гкал/ч</w:t>
            </w:r>
          </w:p>
        </w:tc>
        <w:tc>
          <w:tcPr>
            <w:tcW w:w="851" w:type="dxa"/>
            <w:tcBorders>
              <w:bottom w:val="single" w:sz="4" w:space="0" w:color="auto"/>
            </w:tcBorders>
            <w:textDirection w:val="btLr"/>
          </w:tcPr>
          <w:p w:rsidR="00B5501A" w:rsidRPr="00DD2ADC" w:rsidRDefault="00B5501A" w:rsidP="009C12B5">
            <w:pPr>
              <w:spacing w:after="0" w:line="240" w:lineRule="auto"/>
              <w:ind w:left="113" w:right="113"/>
              <w:jc w:val="center"/>
              <w:rPr>
                <w:rFonts w:ascii="Times New Roman" w:eastAsia="Times New Roman" w:hAnsi="Times New Roman" w:cs="Times New Roman"/>
                <w:lang w:eastAsia="ru-RU"/>
              </w:rPr>
            </w:pPr>
            <w:r>
              <w:rPr>
                <w:rFonts w:ascii="Times New Roman" w:eastAsia="Times New Roman" w:hAnsi="Times New Roman" w:cs="Times New Roman"/>
                <w:lang w:eastAsia="ru-RU"/>
              </w:rPr>
              <w:t>Располагаемая мощность котельных, Гкал/ч</w:t>
            </w:r>
          </w:p>
        </w:tc>
        <w:tc>
          <w:tcPr>
            <w:tcW w:w="850" w:type="dxa"/>
            <w:tcBorders>
              <w:bottom w:val="single" w:sz="4" w:space="0" w:color="auto"/>
            </w:tcBorders>
            <w:shd w:val="clear" w:color="auto" w:fill="auto"/>
            <w:textDirection w:val="btLr"/>
            <w:vAlign w:val="center"/>
            <w:hideMark/>
          </w:tcPr>
          <w:p w:rsidR="00B5501A" w:rsidRPr="00DD2ADC" w:rsidRDefault="00B5501A" w:rsidP="009C1488">
            <w:pPr>
              <w:spacing w:after="0" w:line="240" w:lineRule="auto"/>
              <w:ind w:left="113" w:right="113"/>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 xml:space="preserve">Выработка тепловой энергии </w:t>
            </w:r>
            <w:r w:rsidR="002724D7">
              <w:rPr>
                <w:rFonts w:ascii="Times New Roman" w:eastAsia="Times New Roman" w:hAnsi="Times New Roman" w:cs="Times New Roman"/>
                <w:lang w:eastAsia="ru-RU"/>
              </w:rPr>
              <w:t>2028</w:t>
            </w:r>
            <w:r w:rsidRPr="00DD2ADC">
              <w:rPr>
                <w:rFonts w:ascii="Times New Roman" w:eastAsia="Times New Roman" w:hAnsi="Times New Roman" w:cs="Times New Roman"/>
                <w:lang w:eastAsia="ru-RU"/>
              </w:rPr>
              <w:t xml:space="preserve"> год, Гкал/ч</w:t>
            </w:r>
          </w:p>
        </w:tc>
        <w:tc>
          <w:tcPr>
            <w:tcW w:w="850" w:type="dxa"/>
            <w:tcBorders>
              <w:bottom w:val="single" w:sz="4" w:space="0" w:color="auto"/>
            </w:tcBorders>
            <w:shd w:val="clear" w:color="auto" w:fill="auto"/>
            <w:textDirection w:val="btLr"/>
            <w:vAlign w:val="center"/>
            <w:hideMark/>
          </w:tcPr>
          <w:p w:rsidR="00B5501A" w:rsidRPr="00DD2ADC" w:rsidRDefault="00B5501A" w:rsidP="00621238">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Собственные и хозяйственные нужды, Гкал/ч.</w:t>
            </w:r>
          </w:p>
        </w:tc>
        <w:tc>
          <w:tcPr>
            <w:tcW w:w="851" w:type="dxa"/>
            <w:tcBorders>
              <w:bottom w:val="single" w:sz="4" w:space="0" w:color="auto"/>
            </w:tcBorders>
            <w:shd w:val="clear" w:color="auto" w:fill="auto"/>
            <w:textDirection w:val="btLr"/>
            <w:vAlign w:val="center"/>
            <w:hideMark/>
          </w:tcPr>
          <w:p w:rsidR="00B5501A" w:rsidRPr="00DD2ADC" w:rsidRDefault="00B5501A" w:rsidP="00621238">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Потери тепловой мощности в тепловых сетях, Гкал/ч</w:t>
            </w:r>
          </w:p>
        </w:tc>
        <w:tc>
          <w:tcPr>
            <w:tcW w:w="992" w:type="dxa"/>
            <w:tcBorders>
              <w:bottom w:val="single" w:sz="4" w:space="0" w:color="auto"/>
            </w:tcBorders>
            <w:shd w:val="clear" w:color="auto" w:fill="auto"/>
            <w:textDirection w:val="btLr"/>
            <w:vAlign w:val="center"/>
            <w:hideMark/>
          </w:tcPr>
          <w:p w:rsidR="00B5501A" w:rsidRPr="00DD2ADC" w:rsidRDefault="00B5501A" w:rsidP="009C1488">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 xml:space="preserve">Тепловая мощность «нетто» </w:t>
            </w:r>
            <w:r>
              <w:rPr>
                <w:rFonts w:ascii="Times New Roman" w:eastAsia="Times New Roman" w:hAnsi="Times New Roman" w:cs="Times New Roman"/>
                <w:lang w:eastAsia="ru-RU"/>
              </w:rPr>
              <w:t xml:space="preserve"> </w:t>
            </w:r>
            <w:r w:rsidR="002724D7">
              <w:rPr>
                <w:rFonts w:ascii="Times New Roman" w:eastAsia="Times New Roman" w:hAnsi="Times New Roman" w:cs="Times New Roman"/>
                <w:lang w:eastAsia="ru-RU"/>
              </w:rPr>
              <w:t>2028</w:t>
            </w:r>
            <w:r w:rsidRPr="00DD2ADC">
              <w:rPr>
                <w:rFonts w:ascii="Times New Roman" w:eastAsia="Times New Roman" w:hAnsi="Times New Roman" w:cs="Times New Roman"/>
                <w:bCs/>
                <w:lang w:eastAsia="ru-RU"/>
              </w:rPr>
              <w:t xml:space="preserve"> г</w:t>
            </w:r>
            <w:r w:rsidRPr="00DD2ADC">
              <w:rPr>
                <w:rFonts w:ascii="Times New Roman" w:eastAsia="Times New Roman" w:hAnsi="Times New Roman" w:cs="Times New Roman"/>
                <w:lang w:eastAsia="ru-RU"/>
              </w:rPr>
              <w:t>од, Гкал/ч.</w:t>
            </w:r>
          </w:p>
        </w:tc>
        <w:tc>
          <w:tcPr>
            <w:tcW w:w="992" w:type="dxa"/>
            <w:shd w:val="clear" w:color="auto" w:fill="auto"/>
            <w:textDirection w:val="btLr"/>
            <w:vAlign w:val="center"/>
            <w:hideMark/>
          </w:tcPr>
          <w:p w:rsidR="00B5501A" w:rsidRPr="00DF4A1B" w:rsidRDefault="00B5501A" w:rsidP="009C1488">
            <w:pPr>
              <w:spacing w:after="0" w:line="240" w:lineRule="auto"/>
              <w:jc w:val="center"/>
              <w:rPr>
                <w:rFonts w:ascii="Times New Roman" w:eastAsia="Times New Roman" w:hAnsi="Times New Roman" w:cs="Times New Roman"/>
                <w:lang w:eastAsia="ru-RU"/>
              </w:rPr>
            </w:pPr>
            <w:r w:rsidRPr="00131392">
              <w:rPr>
                <w:rFonts w:ascii="Times New Roman" w:eastAsia="Times New Roman" w:hAnsi="Times New Roman" w:cs="Times New Roman"/>
                <w:lang w:eastAsia="ru-RU"/>
              </w:rPr>
              <w:t xml:space="preserve">Присоединенная тепловая нагрузка </w:t>
            </w:r>
            <w:r w:rsidR="002724D7">
              <w:rPr>
                <w:rFonts w:ascii="Times New Roman" w:eastAsia="Times New Roman" w:hAnsi="Times New Roman" w:cs="Times New Roman"/>
                <w:lang w:eastAsia="ru-RU"/>
              </w:rPr>
              <w:t>2028</w:t>
            </w:r>
            <w:r>
              <w:rPr>
                <w:rFonts w:ascii="Times New Roman" w:eastAsia="Times New Roman" w:hAnsi="Times New Roman" w:cs="Times New Roman"/>
                <w:lang w:eastAsia="ru-RU"/>
              </w:rPr>
              <w:t xml:space="preserve"> </w:t>
            </w:r>
            <w:r w:rsidRPr="00131392">
              <w:rPr>
                <w:rFonts w:ascii="Times New Roman" w:eastAsia="Times New Roman" w:hAnsi="Times New Roman" w:cs="Times New Roman"/>
                <w:lang w:eastAsia="ru-RU"/>
              </w:rPr>
              <w:t>год, Гкал/ч.</w:t>
            </w:r>
          </w:p>
        </w:tc>
        <w:tc>
          <w:tcPr>
            <w:tcW w:w="992" w:type="dxa"/>
            <w:shd w:val="clear" w:color="auto" w:fill="auto"/>
            <w:textDirection w:val="btLr"/>
            <w:vAlign w:val="center"/>
            <w:hideMark/>
          </w:tcPr>
          <w:p w:rsidR="00B5501A" w:rsidRPr="00DF4A1B" w:rsidRDefault="00B5501A" w:rsidP="00621238">
            <w:pPr>
              <w:spacing w:after="0" w:line="240" w:lineRule="auto"/>
              <w:ind w:left="113" w:right="113"/>
              <w:jc w:val="center"/>
              <w:rPr>
                <w:rFonts w:ascii="Times New Roman" w:eastAsia="Times New Roman" w:hAnsi="Times New Roman" w:cs="Times New Roman"/>
                <w:lang w:eastAsia="ru-RU"/>
              </w:rPr>
            </w:pPr>
            <w:r w:rsidRPr="00DF4A1B">
              <w:rPr>
                <w:rFonts w:ascii="Times New Roman" w:eastAsia="Times New Roman" w:hAnsi="Times New Roman" w:cs="Times New Roman"/>
                <w:lang w:eastAsia="ru-RU"/>
              </w:rPr>
              <w:t>Резерв (+)/дефицит (-) тепловой мощности</w:t>
            </w:r>
          </w:p>
        </w:tc>
      </w:tr>
      <w:tr w:rsidR="00250263" w:rsidRPr="008B1EDF" w:rsidTr="009C1488">
        <w:trPr>
          <w:trHeight w:val="347"/>
          <w:jc w:val="center"/>
        </w:trPr>
        <w:tc>
          <w:tcPr>
            <w:tcW w:w="2689" w:type="dxa"/>
            <w:shd w:val="clear" w:color="000000" w:fill="FFFFFF"/>
            <w:noWrap/>
            <w:vAlign w:val="center"/>
          </w:tcPr>
          <w:p w:rsidR="00250263" w:rsidRPr="00DD2ADC" w:rsidRDefault="00250263" w:rsidP="00250263">
            <w:pPr>
              <w:spacing w:after="0" w:line="240" w:lineRule="auto"/>
              <w:rPr>
                <w:rFonts w:ascii="Times New Roman" w:eastAsia="Times New Roman" w:hAnsi="Times New Roman" w:cs="Times New Roman"/>
                <w:color w:val="000000"/>
                <w:lang w:eastAsia="ru-RU"/>
              </w:rPr>
            </w:pPr>
            <w:r w:rsidRPr="00DC2121">
              <w:rPr>
                <w:rFonts w:ascii="Times New Roman" w:eastAsia="Times New Roman" w:hAnsi="Times New Roman" w:cs="Times New Roman"/>
                <w:color w:val="000000"/>
                <w:lang w:eastAsia="ru-RU"/>
              </w:rPr>
              <w:t>Котельная №</w:t>
            </w:r>
            <w:r>
              <w:rPr>
                <w:rFonts w:ascii="Times New Roman" w:eastAsia="Times New Roman" w:hAnsi="Times New Roman" w:cs="Times New Roman"/>
                <w:color w:val="000000"/>
                <w:lang w:eastAsia="ru-RU"/>
              </w:rPr>
              <w:t xml:space="preserve">8 </w:t>
            </w:r>
            <w:r w:rsidRPr="00DC2121">
              <w:rPr>
                <w:rFonts w:ascii="Times New Roman" w:eastAsia="Times New Roman" w:hAnsi="Times New Roman" w:cs="Times New Roman"/>
                <w:color w:val="000000"/>
                <w:lang w:eastAsia="ru-RU"/>
              </w:rPr>
              <w:t xml:space="preserve">д. </w:t>
            </w:r>
            <w:r>
              <w:rPr>
                <w:rFonts w:ascii="Times New Roman" w:eastAsia="Times New Roman" w:hAnsi="Times New Roman" w:cs="Times New Roman"/>
                <w:color w:val="000000"/>
                <w:lang w:eastAsia="ru-RU"/>
              </w:rPr>
              <w:t>Пеклино</w:t>
            </w:r>
          </w:p>
        </w:tc>
        <w:tc>
          <w:tcPr>
            <w:tcW w:w="992" w:type="dxa"/>
            <w:tcBorders>
              <w:top w:val="single" w:sz="2" w:space="0" w:color="000000"/>
              <w:left w:val="single" w:sz="2" w:space="0" w:color="000000"/>
              <w:bottom w:val="single" w:sz="2" w:space="0" w:color="000000"/>
              <w:right w:val="single" w:sz="2" w:space="0" w:color="000000"/>
            </w:tcBorders>
            <w:noWrap/>
            <w:vAlign w:val="center"/>
          </w:tcPr>
          <w:p w:rsidR="00250263" w:rsidRPr="006B6F25" w:rsidRDefault="00250263" w:rsidP="00250263">
            <w:pPr>
              <w:pStyle w:val="TableParagraph"/>
              <w:spacing w:before="0"/>
              <w:rPr>
                <w:lang w:val="ru-RU"/>
              </w:rPr>
            </w:pPr>
            <w:r>
              <w:rPr>
                <w:lang w:val="ru-RU"/>
              </w:rPr>
              <w:t>0,516</w:t>
            </w:r>
          </w:p>
        </w:tc>
        <w:tc>
          <w:tcPr>
            <w:tcW w:w="851" w:type="dxa"/>
            <w:tcBorders>
              <w:top w:val="single" w:sz="2" w:space="0" w:color="000000"/>
              <w:left w:val="single" w:sz="2" w:space="0" w:color="000000"/>
              <w:bottom w:val="single" w:sz="2" w:space="0" w:color="000000"/>
              <w:right w:val="single" w:sz="2" w:space="0" w:color="000000"/>
            </w:tcBorders>
            <w:vAlign w:val="center"/>
          </w:tcPr>
          <w:p w:rsidR="00250263" w:rsidRPr="006B6F25" w:rsidRDefault="00250263" w:rsidP="00250263">
            <w:pPr>
              <w:pStyle w:val="TableParagraph"/>
              <w:spacing w:before="0"/>
              <w:rPr>
                <w:lang w:val="ru-RU"/>
              </w:rPr>
            </w:pPr>
            <w:r>
              <w:rPr>
                <w:lang w:val="ru-RU"/>
              </w:rPr>
              <w:t>0,516</w:t>
            </w:r>
          </w:p>
        </w:tc>
        <w:tc>
          <w:tcPr>
            <w:tcW w:w="850" w:type="dxa"/>
            <w:shd w:val="clear" w:color="auto" w:fill="auto"/>
            <w:noWrap/>
            <w:vAlign w:val="center"/>
          </w:tcPr>
          <w:p w:rsidR="00250263" w:rsidRPr="006B6F25" w:rsidRDefault="00250263" w:rsidP="00250263">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0,179</w:t>
            </w:r>
          </w:p>
        </w:tc>
        <w:tc>
          <w:tcPr>
            <w:tcW w:w="850" w:type="dxa"/>
            <w:shd w:val="clear" w:color="auto" w:fill="auto"/>
            <w:noWrap/>
            <w:vAlign w:val="center"/>
          </w:tcPr>
          <w:p w:rsidR="00250263" w:rsidRPr="006B6F25" w:rsidRDefault="00250263" w:rsidP="00250263">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0,00</w:t>
            </w:r>
          </w:p>
        </w:tc>
        <w:tc>
          <w:tcPr>
            <w:tcW w:w="851" w:type="dxa"/>
            <w:shd w:val="clear" w:color="auto" w:fill="auto"/>
            <w:vAlign w:val="center"/>
          </w:tcPr>
          <w:p w:rsidR="00250263" w:rsidRPr="006B6F25" w:rsidRDefault="00250263" w:rsidP="00250263">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0,051</w:t>
            </w:r>
          </w:p>
        </w:tc>
        <w:tc>
          <w:tcPr>
            <w:tcW w:w="992" w:type="dxa"/>
            <w:shd w:val="clear" w:color="auto" w:fill="auto"/>
            <w:vAlign w:val="center"/>
          </w:tcPr>
          <w:p w:rsidR="00250263" w:rsidRPr="006B6F25" w:rsidRDefault="00250263" w:rsidP="00250263">
            <w:pPr>
              <w:spacing w:after="0"/>
              <w:jc w:val="center"/>
              <w:rPr>
                <w:rFonts w:ascii="Times New Roman" w:hAnsi="Times New Roman" w:cs="Times New Roman"/>
                <w:color w:val="000000"/>
              </w:rPr>
            </w:pPr>
            <w:r>
              <w:rPr>
                <w:rFonts w:ascii="Times New Roman" w:hAnsi="Times New Roman" w:cs="Times New Roman"/>
                <w:color w:val="000000"/>
              </w:rPr>
              <w:t>0,516</w:t>
            </w:r>
          </w:p>
        </w:tc>
        <w:tc>
          <w:tcPr>
            <w:tcW w:w="992" w:type="dxa"/>
            <w:tcBorders>
              <w:top w:val="single" w:sz="2" w:space="0" w:color="000000"/>
              <w:left w:val="single" w:sz="2" w:space="0" w:color="000000"/>
              <w:bottom w:val="single" w:sz="2" w:space="0" w:color="000000"/>
              <w:right w:val="single" w:sz="2" w:space="0" w:color="000000"/>
            </w:tcBorders>
            <w:vAlign w:val="center"/>
          </w:tcPr>
          <w:p w:rsidR="00250263" w:rsidRPr="006B6F25" w:rsidRDefault="00250263" w:rsidP="00250263">
            <w:pPr>
              <w:spacing w:after="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0,311</w:t>
            </w:r>
          </w:p>
        </w:tc>
        <w:tc>
          <w:tcPr>
            <w:tcW w:w="992" w:type="dxa"/>
            <w:tcBorders>
              <w:top w:val="single" w:sz="2" w:space="0" w:color="000000"/>
              <w:left w:val="single" w:sz="2" w:space="0" w:color="000000"/>
              <w:bottom w:val="single" w:sz="2" w:space="0" w:color="000000"/>
              <w:right w:val="single" w:sz="2" w:space="0" w:color="000000"/>
            </w:tcBorders>
            <w:vAlign w:val="center"/>
          </w:tcPr>
          <w:p w:rsidR="00250263" w:rsidRPr="008219FD" w:rsidRDefault="00250263" w:rsidP="00250263">
            <w:pPr>
              <w:spacing w:after="0"/>
              <w:jc w:val="center"/>
              <w:rPr>
                <w:rFonts w:ascii="Times New Roman" w:eastAsia="Times New Roman" w:hAnsi="Times New Roman" w:cs="Times New Roman"/>
                <w:b/>
                <w:color w:val="000000"/>
                <w:szCs w:val="24"/>
                <w:lang w:eastAsia="ru-RU"/>
              </w:rPr>
            </w:pPr>
            <w:r w:rsidRPr="008219FD">
              <w:rPr>
                <w:rFonts w:ascii="Times New Roman" w:eastAsia="Times New Roman" w:hAnsi="Times New Roman" w:cs="Times New Roman"/>
                <w:b/>
                <w:color w:val="000000"/>
                <w:szCs w:val="24"/>
                <w:lang w:eastAsia="ru-RU"/>
              </w:rPr>
              <w:t>+0,154</w:t>
            </w:r>
          </w:p>
        </w:tc>
      </w:tr>
    </w:tbl>
    <w:p w:rsidR="00250263" w:rsidRDefault="00250263" w:rsidP="00357E6B">
      <w:pPr>
        <w:tabs>
          <w:tab w:val="left" w:pos="0"/>
        </w:tabs>
        <w:spacing w:after="0" w:line="240" w:lineRule="auto"/>
        <w:ind w:firstLine="567"/>
        <w:jc w:val="both"/>
        <w:rPr>
          <w:rFonts w:ascii="Times New Roman" w:eastAsia="Times New Roman" w:hAnsi="Times New Roman" w:cs="Times New Roman"/>
          <w:b/>
          <w:sz w:val="24"/>
          <w:szCs w:val="24"/>
          <w:lang w:eastAsia="ru-RU"/>
        </w:rPr>
      </w:pPr>
    </w:p>
    <w:p w:rsidR="00197033" w:rsidRPr="00AB11DE" w:rsidRDefault="00197033" w:rsidP="00357E6B">
      <w:pPr>
        <w:tabs>
          <w:tab w:val="left" w:pos="0"/>
        </w:tabs>
        <w:spacing w:after="0" w:line="240" w:lineRule="auto"/>
        <w:ind w:firstLine="567"/>
        <w:jc w:val="both"/>
        <w:rPr>
          <w:rFonts w:ascii="Times New Roman" w:eastAsia="Times New Roman" w:hAnsi="Times New Roman" w:cs="Times New Roman"/>
          <w:b/>
          <w:sz w:val="24"/>
          <w:szCs w:val="24"/>
          <w:lang w:eastAsia="ru-RU"/>
        </w:rPr>
      </w:pPr>
      <w:r w:rsidRPr="00AB11DE">
        <w:rPr>
          <w:rFonts w:ascii="Times New Roman" w:eastAsia="Times New Roman" w:hAnsi="Times New Roman" w:cs="Times New Roman"/>
          <w:b/>
          <w:sz w:val="24"/>
          <w:szCs w:val="24"/>
          <w:lang w:eastAsia="ru-RU"/>
        </w:rPr>
        <w:t>Таблица 4.</w:t>
      </w:r>
      <w:r>
        <w:rPr>
          <w:rFonts w:ascii="Times New Roman" w:eastAsia="Times New Roman" w:hAnsi="Times New Roman" w:cs="Times New Roman"/>
          <w:b/>
          <w:sz w:val="24"/>
          <w:szCs w:val="24"/>
          <w:lang w:eastAsia="ru-RU"/>
        </w:rPr>
        <w:t>4</w:t>
      </w:r>
      <w:r w:rsidRPr="00AB11DE">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b/>
          <w:sz w:val="24"/>
          <w:szCs w:val="24"/>
          <w:lang w:eastAsia="ru-RU"/>
        </w:rPr>
        <w:t xml:space="preserve">Перспективный резерв </w:t>
      </w:r>
      <w:r w:rsidRPr="00AB11DE">
        <w:rPr>
          <w:rFonts w:ascii="Times New Roman" w:eastAsia="Times New Roman" w:hAnsi="Times New Roman" w:cs="Times New Roman"/>
          <w:b/>
          <w:sz w:val="24"/>
          <w:szCs w:val="24"/>
          <w:lang w:eastAsia="ru-RU"/>
        </w:rPr>
        <w:t xml:space="preserve">тепловой мощности источников </w:t>
      </w:r>
      <w:r>
        <w:rPr>
          <w:rFonts w:ascii="Times New Roman" w:eastAsia="Times New Roman" w:hAnsi="Times New Roman" w:cs="Times New Roman"/>
          <w:b/>
          <w:sz w:val="24"/>
          <w:szCs w:val="24"/>
          <w:lang w:eastAsia="ru-RU"/>
        </w:rPr>
        <w:t xml:space="preserve">теплоснабжения до </w:t>
      </w:r>
      <w:r w:rsidR="00E73D44">
        <w:rPr>
          <w:rFonts w:ascii="Times New Roman" w:eastAsia="Times New Roman" w:hAnsi="Times New Roman" w:cs="Times New Roman"/>
          <w:b/>
          <w:sz w:val="24"/>
          <w:szCs w:val="24"/>
          <w:lang w:eastAsia="ru-RU"/>
        </w:rPr>
        <w:t>2038</w:t>
      </w:r>
      <w:r>
        <w:rPr>
          <w:rFonts w:ascii="Times New Roman" w:eastAsia="Times New Roman" w:hAnsi="Times New Roman" w:cs="Times New Roman"/>
          <w:b/>
          <w:sz w:val="24"/>
          <w:szCs w:val="24"/>
          <w:lang w:eastAsia="ru-RU"/>
        </w:rPr>
        <w:t xml:space="preserve"> года</w:t>
      </w:r>
    </w:p>
    <w:tbl>
      <w:tblPr>
        <w:tblW w:w="100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992"/>
        <w:gridCol w:w="851"/>
        <w:gridCol w:w="850"/>
        <w:gridCol w:w="850"/>
        <w:gridCol w:w="851"/>
        <w:gridCol w:w="850"/>
        <w:gridCol w:w="993"/>
        <w:gridCol w:w="992"/>
      </w:tblGrid>
      <w:tr w:rsidR="000B782D" w:rsidRPr="008B1EDF" w:rsidTr="009C1488">
        <w:trPr>
          <w:trHeight w:val="2994"/>
          <w:tblHeader/>
          <w:jc w:val="center"/>
        </w:trPr>
        <w:tc>
          <w:tcPr>
            <w:tcW w:w="2830" w:type="dxa"/>
            <w:shd w:val="clear" w:color="auto" w:fill="auto"/>
            <w:vAlign w:val="center"/>
            <w:hideMark/>
          </w:tcPr>
          <w:p w:rsidR="000B782D" w:rsidRPr="008B1EDF" w:rsidRDefault="000B782D" w:rsidP="0089654B">
            <w:pPr>
              <w:spacing w:after="0" w:line="240" w:lineRule="auto"/>
              <w:jc w:val="center"/>
              <w:rPr>
                <w:rFonts w:ascii="Times New Roman" w:eastAsia="Times New Roman" w:hAnsi="Times New Roman" w:cs="Times New Roman"/>
                <w:lang w:eastAsia="ru-RU"/>
              </w:rPr>
            </w:pPr>
            <w:r w:rsidRPr="008B1EDF">
              <w:rPr>
                <w:rFonts w:ascii="Times New Roman" w:eastAsia="Times New Roman" w:hAnsi="Times New Roman" w:cs="Times New Roman"/>
                <w:lang w:eastAsia="ru-RU"/>
              </w:rPr>
              <w:t>Наименование теплоисточника</w:t>
            </w:r>
          </w:p>
        </w:tc>
        <w:tc>
          <w:tcPr>
            <w:tcW w:w="992" w:type="dxa"/>
            <w:tcBorders>
              <w:bottom w:val="single" w:sz="4" w:space="0" w:color="auto"/>
            </w:tcBorders>
            <w:shd w:val="clear" w:color="auto" w:fill="auto"/>
            <w:textDirection w:val="btLr"/>
            <w:vAlign w:val="center"/>
            <w:hideMark/>
          </w:tcPr>
          <w:p w:rsidR="000B782D" w:rsidRPr="00DD2ADC" w:rsidRDefault="000B782D" w:rsidP="0089654B">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Установленная мощность котельной, Гкал/ч</w:t>
            </w:r>
          </w:p>
        </w:tc>
        <w:tc>
          <w:tcPr>
            <w:tcW w:w="851" w:type="dxa"/>
            <w:tcBorders>
              <w:bottom w:val="single" w:sz="4" w:space="0" w:color="auto"/>
            </w:tcBorders>
            <w:textDirection w:val="btLr"/>
          </w:tcPr>
          <w:p w:rsidR="000B782D" w:rsidRPr="00DD2ADC" w:rsidRDefault="000B782D" w:rsidP="009C12B5">
            <w:pPr>
              <w:spacing w:after="0" w:line="240" w:lineRule="auto"/>
              <w:ind w:left="113" w:right="113"/>
              <w:jc w:val="center"/>
              <w:rPr>
                <w:rFonts w:ascii="Times New Roman" w:eastAsia="Times New Roman" w:hAnsi="Times New Roman" w:cs="Times New Roman"/>
                <w:lang w:eastAsia="ru-RU"/>
              </w:rPr>
            </w:pPr>
            <w:r>
              <w:rPr>
                <w:rFonts w:ascii="Times New Roman" w:eastAsia="Times New Roman" w:hAnsi="Times New Roman" w:cs="Times New Roman"/>
                <w:lang w:eastAsia="ru-RU"/>
              </w:rPr>
              <w:t>Располагаемая мощность котельных, Гкал/ч</w:t>
            </w:r>
          </w:p>
        </w:tc>
        <w:tc>
          <w:tcPr>
            <w:tcW w:w="850" w:type="dxa"/>
            <w:tcBorders>
              <w:bottom w:val="single" w:sz="4" w:space="0" w:color="auto"/>
            </w:tcBorders>
            <w:shd w:val="clear" w:color="auto" w:fill="auto"/>
            <w:textDirection w:val="btLr"/>
            <w:vAlign w:val="center"/>
            <w:hideMark/>
          </w:tcPr>
          <w:p w:rsidR="000B782D" w:rsidRPr="00DD2ADC" w:rsidRDefault="000B782D" w:rsidP="009C1488">
            <w:pPr>
              <w:spacing w:after="0" w:line="240" w:lineRule="auto"/>
              <w:ind w:left="113" w:right="113"/>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 xml:space="preserve">Выработка тепловой энергии </w:t>
            </w:r>
            <w:r w:rsidR="00E73D44">
              <w:rPr>
                <w:rFonts w:ascii="Times New Roman" w:eastAsia="Times New Roman" w:hAnsi="Times New Roman" w:cs="Times New Roman"/>
                <w:lang w:eastAsia="ru-RU"/>
              </w:rPr>
              <w:t>2038</w:t>
            </w:r>
            <w:r>
              <w:rPr>
                <w:rFonts w:ascii="Times New Roman" w:eastAsia="Times New Roman" w:hAnsi="Times New Roman" w:cs="Times New Roman"/>
                <w:lang w:eastAsia="ru-RU"/>
              </w:rPr>
              <w:t xml:space="preserve"> </w:t>
            </w:r>
            <w:r w:rsidRPr="00DD2ADC">
              <w:rPr>
                <w:rFonts w:ascii="Times New Roman" w:eastAsia="Times New Roman" w:hAnsi="Times New Roman" w:cs="Times New Roman"/>
                <w:lang w:eastAsia="ru-RU"/>
              </w:rPr>
              <w:t>год, Гкал/ч</w:t>
            </w:r>
          </w:p>
        </w:tc>
        <w:tc>
          <w:tcPr>
            <w:tcW w:w="850" w:type="dxa"/>
            <w:tcBorders>
              <w:bottom w:val="single" w:sz="4" w:space="0" w:color="auto"/>
            </w:tcBorders>
            <w:shd w:val="clear" w:color="auto" w:fill="auto"/>
            <w:textDirection w:val="btLr"/>
            <w:vAlign w:val="center"/>
            <w:hideMark/>
          </w:tcPr>
          <w:p w:rsidR="000B782D" w:rsidRPr="00DD2ADC" w:rsidRDefault="000B782D" w:rsidP="0089654B">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Собственные и хозяйственные нужды, Гкал/ч.</w:t>
            </w:r>
          </w:p>
        </w:tc>
        <w:tc>
          <w:tcPr>
            <w:tcW w:w="851" w:type="dxa"/>
            <w:tcBorders>
              <w:bottom w:val="single" w:sz="4" w:space="0" w:color="auto"/>
            </w:tcBorders>
            <w:shd w:val="clear" w:color="auto" w:fill="auto"/>
            <w:textDirection w:val="btLr"/>
            <w:vAlign w:val="center"/>
            <w:hideMark/>
          </w:tcPr>
          <w:p w:rsidR="000B782D" w:rsidRPr="00DD2ADC" w:rsidRDefault="000B782D" w:rsidP="0089654B">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Потери тепловой мощности в тепловых сетях, Гкал/ч</w:t>
            </w:r>
          </w:p>
        </w:tc>
        <w:tc>
          <w:tcPr>
            <w:tcW w:w="850" w:type="dxa"/>
            <w:tcBorders>
              <w:bottom w:val="single" w:sz="4" w:space="0" w:color="auto"/>
            </w:tcBorders>
            <w:shd w:val="clear" w:color="auto" w:fill="auto"/>
            <w:textDirection w:val="btLr"/>
            <w:vAlign w:val="center"/>
            <w:hideMark/>
          </w:tcPr>
          <w:p w:rsidR="000B782D" w:rsidRPr="00DD2ADC" w:rsidRDefault="000B782D" w:rsidP="009C1488">
            <w:pPr>
              <w:spacing w:after="0" w:line="240" w:lineRule="auto"/>
              <w:jc w:val="center"/>
              <w:rPr>
                <w:rFonts w:ascii="Times New Roman" w:eastAsia="Times New Roman" w:hAnsi="Times New Roman" w:cs="Times New Roman"/>
                <w:lang w:eastAsia="ru-RU"/>
              </w:rPr>
            </w:pPr>
            <w:r w:rsidRPr="00DD2ADC">
              <w:rPr>
                <w:rFonts w:ascii="Times New Roman" w:eastAsia="Times New Roman" w:hAnsi="Times New Roman" w:cs="Times New Roman"/>
                <w:lang w:eastAsia="ru-RU"/>
              </w:rPr>
              <w:t xml:space="preserve">Тепловая мощность «нетто» </w:t>
            </w:r>
            <w:r>
              <w:rPr>
                <w:rFonts w:ascii="Times New Roman" w:eastAsia="Times New Roman" w:hAnsi="Times New Roman" w:cs="Times New Roman"/>
                <w:lang w:eastAsia="ru-RU"/>
              </w:rPr>
              <w:t xml:space="preserve"> </w:t>
            </w:r>
            <w:r w:rsidR="00E73D44">
              <w:rPr>
                <w:rFonts w:ascii="Times New Roman" w:eastAsia="Times New Roman" w:hAnsi="Times New Roman" w:cs="Times New Roman"/>
                <w:lang w:eastAsia="ru-RU"/>
              </w:rPr>
              <w:t>2038</w:t>
            </w:r>
            <w:r>
              <w:rPr>
                <w:rFonts w:ascii="Times New Roman" w:eastAsia="Times New Roman" w:hAnsi="Times New Roman" w:cs="Times New Roman"/>
                <w:bCs/>
                <w:lang w:eastAsia="ru-RU"/>
              </w:rPr>
              <w:t xml:space="preserve"> </w:t>
            </w:r>
            <w:r w:rsidRPr="00DD2ADC">
              <w:rPr>
                <w:rFonts w:ascii="Times New Roman" w:eastAsia="Times New Roman" w:hAnsi="Times New Roman" w:cs="Times New Roman"/>
                <w:bCs/>
                <w:lang w:eastAsia="ru-RU"/>
              </w:rPr>
              <w:t>г</w:t>
            </w:r>
            <w:r w:rsidRPr="00DD2ADC">
              <w:rPr>
                <w:rFonts w:ascii="Times New Roman" w:eastAsia="Times New Roman" w:hAnsi="Times New Roman" w:cs="Times New Roman"/>
                <w:lang w:eastAsia="ru-RU"/>
              </w:rPr>
              <w:t>од, Гкал/ч.</w:t>
            </w:r>
          </w:p>
        </w:tc>
        <w:tc>
          <w:tcPr>
            <w:tcW w:w="993" w:type="dxa"/>
            <w:shd w:val="clear" w:color="auto" w:fill="auto"/>
            <w:textDirection w:val="btLr"/>
            <w:vAlign w:val="center"/>
            <w:hideMark/>
          </w:tcPr>
          <w:p w:rsidR="000B782D" w:rsidRPr="00DF4A1B" w:rsidRDefault="000B782D" w:rsidP="009C1488">
            <w:pPr>
              <w:spacing w:after="0" w:line="240" w:lineRule="auto"/>
              <w:jc w:val="center"/>
              <w:rPr>
                <w:rFonts w:ascii="Times New Roman" w:eastAsia="Times New Roman" w:hAnsi="Times New Roman" w:cs="Times New Roman"/>
                <w:lang w:eastAsia="ru-RU"/>
              </w:rPr>
            </w:pPr>
            <w:r w:rsidRPr="00131392">
              <w:rPr>
                <w:rFonts w:ascii="Times New Roman" w:eastAsia="Times New Roman" w:hAnsi="Times New Roman" w:cs="Times New Roman"/>
                <w:lang w:eastAsia="ru-RU"/>
              </w:rPr>
              <w:t xml:space="preserve">Присоединенная тепловая нагрузка </w:t>
            </w:r>
            <w:r w:rsidR="00E73D44">
              <w:rPr>
                <w:rFonts w:ascii="Times New Roman" w:eastAsia="Times New Roman" w:hAnsi="Times New Roman" w:cs="Times New Roman"/>
                <w:lang w:eastAsia="ru-RU"/>
              </w:rPr>
              <w:t>2038</w:t>
            </w:r>
            <w:r>
              <w:rPr>
                <w:rFonts w:ascii="Times New Roman" w:eastAsia="Times New Roman" w:hAnsi="Times New Roman" w:cs="Times New Roman"/>
                <w:lang w:eastAsia="ru-RU"/>
              </w:rPr>
              <w:t xml:space="preserve"> </w:t>
            </w:r>
            <w:r w:rsidRPr="00131392">
              <w:rPr>
                <w:rFonts w:ascii="Times New Roman" w:eastAsia="Times New Roman" w:hAnsi="Times New Roman" w:cs="Times New Roman"/>
                <w:lang w:eastAsia="ru-RU"/>
              </w:rPr>
              <w:t>год, Гкал/ч.</w:t>
            </w:r>
          </w:p>
        </w:tc>
        <w:tc>
          <w:tcPr>
            <w:tcW w:w="992" w:type="dxa"/>
            <w:shd w:val="clear" w:color="auto" w:fill="auto"/>
            <w:textDirection w:val="btLr"/>
            <w:vAlign w:val="center"/>
            <w:hideMark/>
          </w:tcPr>
          <w:p w:rsidR="000B782D" w:rsidRPr="00DF4A1B" w:rsidRDefault="000B782D" w:rsidP="0089654B">
            <w:pPr>
              <w:spacing w:after="0" w:line="240" w:lineRule="auto"/>
              <w:ind w:left="113" w:right="113"/>
              <w:jc w:val="center"/>
              <w:rPr>
                <w:rFonts w:ascii="Times New Roman" w:eastAsia="Times New Roman" w:hAnsi="Times New Roman" w:cs="Times New Roman"/>
                <w:lang w:eastAsia="ru-RU"/>
              </w:rPr>
            </w:pPr>
            <w:r w:rsidRPr="00DF4A1B">
              <w:rPr>
                <w:rFonts w:ascii="Times New Roman" w:eastAsia="Times New Roman" w:hAnsi="Times New Roman" w:cs="Times New Roman"/>
                <w:lang w:eastAsia="ru-RU"/>
              </w:rPr>
              <w:t>Резерв (+)/дефицит (-) тепловой мощности</w:t>
            </w:r>
          </w:p>
        </w:tc>
      </w:tr>
      <w:tr w:rsidR="00250263" w:rsidRPr="008B1EDF" w:rsidTr="009C1488">
        <w:trPr>
          <w:trHeight w:val="347"/>
          <w:jc w:val="center"/>
        </w:trPr>
        <w:tc>
          <w:tcPr>
            <w:tcW w:w="2830" w:type="dxa"/>
            <w:shd w:val="clear" w:color="000000" w:fill="FFFFFF"/>
            <w:noWrap/>
            <w:vAlign w:val="center"/>
          </w:tcPr>
          <w:p w:rsidR="00250263" w:rsidRPr="00DD2ADC" w:rsidRDefault="00250263" w:rsidP="00250263">
            <w:pPr>
              <w:spacing w:after="0" w:line="240" w:lineRule="auto"/>
              <w:rPr>
                <w:rFonts w:ascii="Times New Roman" w:eastAsia="Times New Roman" w:hAnsi="Times New Roman" w:cs="Times New Roman"/>
                <w:color w:val="000000"/>
                <w:lang w:eastAsia="ru-RU"/>
              </w:rPr>
            </w:pPr>
            <w:r w:rsidRPr="00DC2121">
              <w:rPr>
                <w:rFonts w:ascii="Times New Roman" w:eastAsia="Times New Roman" w:hAnsi="Times New Roman" w:cs="Times New Roman"/>
                <w:color w:val="000000"/>
                <w:lang w:eastAsia="ru-RU"/>
              </w:rPr>
              <w:t>Котельная №</w:t>
            </w:r>
            <w:r>
              <w:rPr>
                <w:rFonts w:ascii="Times New Roman" w:eastAsia="Times New Roman" w:hAnsi="Times New Roman" w:cs="Times New Roman"/>
                <w:color w:val="000000"/>
                <w:lang w:eastAsia="ru-RU"/>
              </w:rPr>
              <w:t xml:space="preserve">8 </w:t>
            </w:r>
            <w:r w:rsidRPr="00DC2121">
              <w:rPr>
                <w:rFonts w:ascii="Times New Roman" w:eastAsia="Times New Roman" w:hAnsi="Times New Roman" w:cs="Times New Roman"/>
                <w:color w:val="000000"/>
                <w:lang w:eastAsia="ru-RU"/>
              </w:rPr>
              <w:t xml:space="preserve">д. </w:t>
            </w:r>
            <w:r>
              <w:rPr>
                <w:rFonts w:ascii="Times New Roman" w:eastAsia="Times New Roman" w:hAnsi="Times New Roman" w:cs="Times New Roman"/>
                <w:color w:val="000000"/>
                <w:lang w:eastAsia="ru-RU"/>
              </w:rPr>
              <w:t>Пеклино</w:t>
            </w:r>
          </w:p>
        </w:tc>
        <w:tc>
          <w:tcPr>
            <w:tcW w:w="992" w:type="dxa"/>
            <w:tcBorders>
              <w:top w:val="single" w:sz="2" w:space="0" w:color="000000"/>
              <w:left w:val="single" w:sz="2" w:space="0" w:color="000000"/>
              <w:bottom w:val="single" w:sz="2" w:space="0" w:color="000000"/>
              <w:right w:val="single" w:sz="2" w:space="0" w:color="000000"/>
            </w:tcBorders>
            <w:noWrap/>
            <w:vAlign w:val="center"/>
          </w:tcPr>
          <w:p w:rsidR="00250263" w:rsidRPr="006B6F25" w:rsidRDefault="00250263" w:rsidP="00250263">
            <w:pPr>
              <w:pStyle w:val="TableParagraph"/>
              <w:spacing w:before="0"/>
              <w:rPr>
                <w:lang w:val="ru-RU"/>
              </w:rPr>
            </w:pPr>
            <w:r>
              <w:rPr>
                <w:lang w:val="ru-RU"/>
              </w:rPr>
              <w:t>0,516</w:t>
            </w:r>
          </w:p>
        </w:tc>
        <w:tc>
          <w:tcPr>
            <w:tcW w:w="851" w:type="dxa"/>
            <w:tcBorders>
              <w:top w:val="single" w:sz="2" w:space="0" w:color="000000"/>
              <w:left w:val="single" w:sz="2" w:space="0" w:color="000000"/>
              <w:bottom w:val="single" w:sz="2" w:space="0" w:color="000000"/>
              <w:right w:val="single" w:sz="2" w:space="0" w:color="000000"/>
            </w:tcBorders>
            <w:vAlign w:val="center"/>
          </w:tcPr>
          <w:p w:rsidR="00250263" w:rsidRPr="006B6F25" w:rsidRDefault="00250263" w:rsidP="00250263">
            <w:pPr>
              <w:pStyle w:val="TableParagraph"/>
              <w:spacing w:before="0"/>
              <w:rPr>
                <w:lang w:val="ru-RU"/>
              </w:rPr>
            </w:pPr>
            <w:r>
              <w:rPr>
                <w:lang w:val="ru-RU"/>
              </w:rPr>
              <w:t>0,516</w:t>
            </w:r>
          </w:p>
        </w:tc>
        <w:tc>
          <w:tcPr>
            <w:tcW w:w="850" w:type="dxa"/>
            <w:shd w:val="clear" w:color="auto" w:fill="auto"/>
            <w:noWrap/>
            <w:vAlign w:val="center"/>
          </w:tcPr>
          <w:p w:rsidR="00250263" w:rsidRPr="006B6F25" w:rsidRDefault="00250263" w:rsidP="00250263">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0,179</w:t>
            </w:r>
          </w:p>
        </w:tc>
        <w:tc>
          <w:tcPr>
            <w:tcW w:w="850" w:type="dxa"/>
            <w:shd w:val="clear" w:color="auto" w:fill="auto"/>
            <w:noWrap/>
            <w:vAlign w:val="center"/>
          </w:tcPr>
          <w:p w:rsidR="00250263" w:rsidRPr="006B6F25" w:rsidRDefault="00250263" w:rsidP="00250263">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0,00</w:t>
            </w:r>
          </w:p>
        </w:tc>
        <w:tc>
          <w:tcPr>
            <w:tcW w:w="851" w:type="dxa"/>
            <w:shd w:val="clear" w:color="auto" w:fill="auto"/>
            <w:vAlign w:val="center"/>
          </w:tcPr>
          <w:p w:rsidR="00250263" w:rsidRPr="006B6F25" w:rsidRDefault="00250263" w:rsidP="00250263">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0,051</w:t>
            </w:r>
          </w:p>
        </w:tc>
        <w:tc>
          <w:tcPr>
            <w:tcW w:w="850" w:type="dxa"/>
            <w:shd w:val="clear" w:color="auto" w:fill="auto"/>
            <w:vAlign w:val="center"/>
          </w:tcPr>
          <w:p w:rsidR="00250263" w:rsidRPr="006B6F25" w:rsidRDefault="00250263" w:rsidP="00250263">
            <w:pPr>
              <w:spacing w:after="0"/>
              <w:jc w:val="center"/>
              <w:rPr>
                <w:rFonts w:ascii="Times New Roman" w:hAnsi="Times New Roman" w:cs="Times New Roman"/>
                <w:color w:val="000000"/>
              </w:rPr>
            </w:pPr>
            <w:r>
              <w:rPr>
                <w:rFonts w:ascii="Times New Roman" w:hAnsi="Times New Roman" w:cs="Times New Roman"/>
                <w:color w:val="000000"/>
              </w:rPr>
              <w:t>0,516</w:t>
            </w:r>
          </w:p>
        </w:tc>
        <w:tc>
          <w:tcPr>
            <w:tcW w:w="993" w:type="dxa"/>
            <w:tcBorders>
              <w:top w:val="single" w:sz="2" w:space="0" w:color="000000"/>
              <w:left w:val="single" w:sz="2" w:space="0" w:color="000000"/>
              <w:bottom w:val="single" w:sz="2" w:space="0" w:color="000000"/>
              <w:right w:val="single" w:sz="2" w:space="0" w:color="000000"/>
            </w:tcBorders>
            <w:vAlign w:val="center"/>
          </w:tcPr>
          <w:p w:rsidR="00250263" w:rsidRPr="006B6F25" w:rsidRDefault="00250263" w:rsidP="00250263">
            <w:pPr>
              <w:spacing w:after="0"/>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0,311</w:t>
            </w:r>
          </w:p>
        </w:tc>
        <w:tc>
          <w:tcPr>
            <w:tcW w:w="992" w:type="dxa"/>
            <w:tcBorders>
              <w:top w:val="single" w:sz="2" w:space="0" w:color="000000"/>
              <w:left w:val="single" w:sz="2" w:space="0" w:color="000000"/>
              <w:bottom w:val="single" w:sz="2" w:space="0" w:color="000000"/>
              <w:right w:val="single" w:sz="2" w:space="0" w:color="000000"/>
            </w:tcBorders>
            <w:vAlign w:val="center"/>
          </w:tcPr>
          <w:p w:rsidR="00250263" w:rsidRPr="008219FD" w:rsidRDefault="00250263" w:rsidP="00250263">
            <w:pPr>
              <w:spacing w:after="0"/>
              <w:jc w:val="center"/>
              <w:rPr>
                <w:rFonts w:ascii="Times New Roman" w:eastAsia="Times New Roman" w:hAnsi="Times New Roman" w:cs="Times New Roman"/>
                <w:b/>
                <w:color w:val="000000"/>
                <w:szCs w:val="24"/>
                <w:lang w:eastAsia="ru-RU"/>
              </w:rPr>
            </w:pPr>
            <w:r w:rsidRPr="008219FD">
              <w:rPr>
                <w:rFonts w:ascii="Times New Roman" w:eastAsia="Times New Roman" w:hAnsi="Times New Roman" w:cs="Times New Roman"/>
                <w:b/>
                <w:color w:val="000000"/>
                <w:szCs w:val="24"/>
                <w:lang w:eastAsia="ru-RU"/>
              </w:rPr>
              <w:t>+0,154</w:t>
            </w:r>
          </w:p>
        </w:tc>
      </w:tr>
    </w:tbl>
    <w:p w:rsidR="00164A03" w:rsidRDefault="00164A03" w:rsidP="007D4DBE">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p>
    <w:p w:rsidR="00AB304F" w:rsidRDefault="00AB304F" w:rsidP="007D4DBE">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38" w:name="_Toc213716834"/>
      <w:r w:rsidRPr="00AB304F">
        <w:rPr>
          <w:rFonts w:ascii="Times New Roman" w:eastAsia="Times New Roman" w:hAnsi="Times New Roman" w:cs="Times New Roman"/>
          <w:b/>
          <w:bCs/>
          <w:color w:val="auto"/>
          <w:sz w:val="24"/>
          <w:szCs w:val="24"/>
        </w:rPr>
        <w:t>Глава 5. Мастер-план развития систем теплоснабжения поселения</w:t>
      </w:r>
      <w:r w:rsidR="008B1ACE">
        <w:rPr>
          <w:rFonts w:ascii="Times New Roman" w:eastAsia="Times New Roman" w:hAnsi="Times New Roman" w:cs="Times New Roman"/>
          <w:b/>
          <w:bCs/>
          <w:color w:val="auto"/>
          <w:sz w:val="24"/>
          <w:szCs w:val="24"/>
        </w:rPr>
        <w:t>, городского округа</w:t>
      </w:r>
      <w:r w:rsidR="00C32D74">
        <w:rPr>
          <w:rFonts w:ascii="Times New Roman" w:eastAsia="Times New Roman" w:hAnsi="Times New Roman" w:cs="Times New Roman"/>
          <w:b/>
          <w:bCs/>
          <w:color w:val="auto"/>
          <w:sz w:val="24"/>
          <w:szCs w:val="24"/>
        </w:rPr>
        <w:t>.</w:t>
      </w:r>
      <w:bookmarkEnd w:id="38"/>
    </w:p>
    <w:p w:rsidR="00AB304F" w:rsidRPr="000758DE" w:rsidRDefault="00AB304F" w:rsidP="007D4DBE">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39" w:name="_Toc213716835"/>
      <w:r w:rsidRPr="000758DE">
        <w:rPr>
          <w:rFonts w:ascii="Times New Roman" w:eastAsia="Times New Roman" w:hAnsi="Times New Roman" w:cs="Times New Roman"/>
          <w:bCs/>
          <w:i/>
          <w:color w:val="auto"/>
          <w:sz w:val="24"/>
          <w:szCs w:val="24"/>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39"/>
    </w:p>
    <w:p w:rsidR="008C61E9" w:rsidRDefault="00067591" w:rsidP="004C3B5D">
      <w:pPr>
        <w:tabs>
          <w:tab w:val="left" w:pos="0"/>
        </w:tabs>
        <w:spacing w:after="0" w:line="360" w:lineRule="auto"/>
        <w:ind w:right="-1" w:firstLine="567"/>
        <w:jc w:val="both"/>
        <w:rPr>
          <w:rFonts w:ascii="Times New Roman" w:eastAsia="Times New Roman" w:hAnsi="Times New Roman" w:cs="Times New Roman"/>
          <w:sz w:val="24"/>
          <w:szCs w:val="24"/>
          <w:lang w:eastAsia="ru-RU"/>
        </w:rPr>
      </w:pPr>
      <w:bookmarkStart w:id="40" w:name="_Hlk103643020"/>
      <w:r>
        <w:rPr>
          <w:rFonts w:ascii="Times New Roman" w:eastAsia="Times New Roman" w:hAnsi="Times New Roman" w:cs="Times New Roman"/>
          <w:sz w:val="24"/>
          <w:szCs w:val="24"/>
          <w:lang w:eastAsia="ru-RU"/>
        </w:rPr>
        <w:t xml:space="preserve">Генеральным планом территориального развития </w:t>
      </w:r>
      <w:proofErr w:type="spellStart"/>
      <w:r w:rsidR="00676E3E">
        <w:rPr>
          <w:rFonts w:ascii="Times New Roman" w:eastAsia="Times New Roman" w:hAnsi="Times New Roman" w:cs="Times New Roman"/>
          <w:sz w:val="24"/>
          <w:szCs w:val="24"/>
          <w:lang w:eastAsia="ru-RU"/>
        </w:rPr>
        <w:t>Пеклинского</w:t>
      </w:r>
      <w:proofErr w:type="spellEnd"/>
      <w:r w:rsidR="00BE66E3">
        <w:rPr>
          <w:rFonts w:ascii="Times New Roman" w:eastAsia="Times New Roman" w:hAnsi="Times New Roman" w:cs="Times New Roman"/>
          <w:sz w:val="24"/>
          <w:szCs w:val="24"/>
          <w:lang w:eastAsia="ru-RU"/>
        </w:rPr>
        <w:t xml:space="preserve"> сельского поселения </w:t>
      </w:r>
      <w:r w:rsidR="007437D6">
        <w:rPr>
          <w:rFonts w:ascii="Times New Roman" w:eastAsia="Times New Roman" w:hAnsi="Times New Roman" w:cs="Times New Roman"/>
          <w:sz w:val="24"/>
          <w:szCs w:val="24"/>
          <w:lang w:eastAsia="ru-RU"/>
        </w:rPr>
        <w:t xml:space="preserve">Дубровского </w:t>
      </w:r>
      <w:r w:rsidR="00A64334">
        <w:rPr>
          <w:rFonts w:ascii="Times New Roman" w:eastAsia="Times New Roman" w:hAnsi="Times New Roman" w:cs="Times New Roman"/>
          <w:sz w:val="24"/>
          <w:szCs w:val="24"/>
          <w:lang w:eastAsia="ru-RU"/>
        </w:rPr>
        <w:t xml:space="preserve">муниципального района Брянской области </w:t>
      </w:r>
      <w:r w:rsidRPr="00067591">
        <w:rPr>
          <w:rFonts w:ascii="Times New Roman" w:eastAsia="Times New Roman" w:hAnsi="Times New Roman" w:cs="Times New Roman"/>
          <w:sz w:val="24"/>
          <w:szCs w:val="24"/>
          <w:lang w:eastAsia="ru-RU"/>
        </w:rPr>
        <w:t>по состоянию на 202</w:t>
      </w:r>
      <w:r w:rsidR="002438BB">
        <w:rPr>
          <w:rFonts w:ascii="Times New Roman" w:eastAsia="Times New Roman" w:hAnsi="Times New Roman" w:cs="Times New Roman"/>
          <w:sz w:val="24"/>
          <w:szCs w:val="24"/>
          <w:lang w:eastAsia="ru-RU"/>
        </w:rPr>
        <w:t xml:space="preserve">5 </w:t>
      </w:r>
      <w:r w:rsidRPr="00067591">
        <w:rPr>
          <w:rFonts w:ascii="Times New Roman" w:eastAsia="Times New Roman" w:hAnsi="Times New Roman" w:cs="Times New Roman"/>
          <w:sz w:val="24"/>
          <w:szCs w:val="24"/>
          <w:lang w:eastAsia="ru-RU"/>
        </w:rPr>
        <w:t xml:space="preserve">год и на период до </w:t>
      </w:r>
      <w:r w:rsidR="00E73D44">
        <w:rPr>
          <w:rFonts w:ascii="Times New Roman" w:eastAsia="Times New Roman" w:hAnsi="Times New Roman" w:cs="Times New Roman"/>
          <w:sz w:val="24"/>
          <w:szCs w:val="24"/>
          <w:lang w:eastAsia="ru-RU"/>
        </w:rPr>
        <w:t>2038</w:t>
      </w:r>
      <w:r w:rsidR="00BE66E3">
        <w:rPr>
          <w:rFonts w:ascii="Times New Roman" w:eastAsia="Times New Roman" w:hAnsi="Times New Roman" w:cs="Times New Roman"/>
          <w:sz w:val="24"/>
          <w:szCs w:val="24"/>
          <w:lang w:eastAsia="ru-RU"/>
        </w:rPr>
        <w:t xml:space="preserve"> </w:t>
      </w:r>
      <w:r w:rsidRPr="00067591">
        <w:rPr>
          <w:rFonts w:ascii="Times New Roman" w:eastAsia="Times New Roman" w:hAnsi="Times New Roman" w:cs="Times New Roman"/>
          <w:sz w:val="24"/>
          <w:szCs w:val="24"/>
          <w:lang w:eastAsia="ru-RU"/>
        </w:rPr>
        <w:t>года</w:t>
      </w:r>
      <w:r>
        <w:rPr>
          <w:rFonts w:ascii="Times New Roman" w:eastAsia="Times New Roman" w:hAnsi="Times New Roman" w:cs="Times New Roman"/>
          <w:sz w:val="24"/>
          <w:szCs w:val="24"/>
          <w:lang w:eastAsia="ru-RU"/>
        </w:rPr>
        <w:t xml:space="preserve"> </w:t>
      </w:r>
      <w:r w:rsidR="00BE097B" w:rsidRPr="002438BB">
        <w:rPr>
          <w:rFonts w:ascii="Times New Roman" w:eastAsia="Times New Roman" w:hAnsi="Times New Roman" w:cs="Times New Roman"/>
          <w:b/>
          <w:sz w:val="24"/>
          <w:szCs w:val="24"/>
          <w:lang w:eastAsia="ru-RU"/>
        </w:rPr>
        <w:t>не предусматривается</w:t>
      </w:r>
      <w:r w:rsidR="008C61E9">
        <w:rPr>
          <w:rFonts w:ascii="Times New Roman" w:eastAsia="Times New Roman" w:hAnsi="Times New Roman" w:cs="Times New Roman"/>
          <w:sz w:val="24"/>
          <w:szCs w:val="24"/>
          <w:lang w:eastAsia="ru-RU"/>
        </w:rPr>
        <w:t xml:space="preserve"> </w:t>
      </w:r>
      <w:r w:rsidR="008C61E9" w:rsidRPr="008C61E9">
        <w:rPr>
          <w:rFonts w:ascii="Times New Roman" w:eastAsia="Times New Roman" w:hAnsi="Times New Roman" w:cs="Times New Roman"/>
          <w:sz w:val="24"/>
          <w:szCs w:val="24"/>
          <w:lang w:eastAsia="ru-RU"/>
        </w:rPr>
        <w:t>подключение перспективных потребителей к существующей системе теплоснабжения.</w:t>
      </w:r>
    </w:p>
    <w:bookmarkEnd w:id="40"/>
    <w:p w:rsidR="002003AE" w:rsidRPr="002003AE" w:rsidRDefault="002003AE" w:rsidP="008178B4">
      <w:pPr>
        <w:spacing w:after="0" w:line="360" w:lineRule="auto"/>
        <w:ind w:firstLine="567"/>
        <w:contextualSpacing/>
        <w:jc w:val="both"/>
        <w:rPr>
          <w:rFonts w:ascii="Times New Roman" w:hAnsi="Times New Roman" w:cs="Times New Roman"/>
          <w:kern w:val="2"/>
          <w:sz w:val="24"/>
          <w:szCs w:val="24"/>
        </w:rPr>
      </w:pPr>
      <w:r w:rsidRPr="002003AE">
        <w:rPr>
          <w:rFonts w:ascii="Times New Roman" w:hAnsi="Times New Roman" w:cs="Times New Roman"/>
          <w:sz w:val="24"/>
          <w:szCs w:val="24"/>
        </w:rPr>
        <w:t xml:space="preserve">В генеральном плане </w:t>
      </w:r>
      <w:proofErr w:type="spellStart"/>
      <w:r w:rsidR="00676E3E">
        <w:rPr>
          <w:rFonts w:ascii="Times New Roman" w:hAnsi="Times New Roman" w:cs="Times New Roman"/>
          <w:sz w:val="24"/>
          <w:szCs w:val="24"/>
        </w:rPr>
        <w:t>Пеклинского</w:t>
      </w:r>
      <w:proofErr w:type="spellEnd"/>
      <w:r w:rsidR="006B58DE">
        <w:rPr>
          <w:rFonts w:ascii="Times New Roman" w:hAnsi="Times New Roman" w:cs="Times New Roman"/>
          <w:sz w:val="24"/>
          <w:szCs w:val="24"/>
        </w:rPr>
        <w:t xml:space="preserve"> сельского поселения </w:t>
      </w:r>
      <w:r w:rsidRPr="002003AE">
        <w:rPr>
          <w:rFonts w:ascii="Times New Roman" w:hAnsi="Times New Roman" w:cs="Times New Roman"/>
          <w:sz w:val="24"/>
          <w:szCs w:val="24"/>
        </w:rPr>
        <w:t>предполагается</w:t>
      </w:r>
      <w:r w:rsidR="008C61E9">
        <w:rPr>
          <w:rFonts w:ascii="Times New Roman" w:hAnsi="Times New Roman" w:cs="Times New Roman"/>
          <w:sz w:val="24"/>
          <w:szCs w:val="24"/>
        </w:rPr>
        <w:t xml:space="preserve"> подключение персп</w:t>
      </w:r>
      <w:r w:rsidR="00F47B80">
        <w:rPr>
          <w:rFonts w:ascii="Times New Roman" w:hAnsi="Times New Roman" w:cs="Times New Roman"/>
          <w:sz w:val="24"/>
          <w:szCs w:val="24"/>
        </w:rPr>
        <w:t>ективных объектов к индивидуаль</w:t>
      </w:r>
      <w:r w:rsidR="008C61E9">
        <w:rPr>
          <w:rFonts w:ascii="Times New Roman" w:hAnsi="Times New Roman" w:cs="Times New Roman"/>
          <w:sz w:val="24"/>
          <w:szCs w:val="24"/>
        </w:rPr>
        <w:t xml:space="preserve">ным источникам теплоснабжения. </w:t>
      </w:r>
      <w:r w:rsidRPr="002003AE">
        <w:rPr>
          <w:rFonts w:ascii="Times New Roman" w:hAnsi="Times New Roman" w:cs="Times New Roman"/>
          <w:kern w:val="2"/>
          <w:sz w:val="24"/>
          <w:szCs w:val="24"/>
        </w:rPr>
        <w:t>Площадки под новое строительство были выбраны по результатам анализа территории с учетом и оценкой всех факторов.</w:t>
      </w:r>
    </w:p>
    <w:p w:rsidR="008178B4" w:rsidRDefault="008178B4" w:rsidP="008178B4">
      <w:pPr>
        <w:pStyle w:val="af8"/>
        <w:spacing w:line="360" w:lineRule="auto"/>
        <w:ind w:firstLine="567"/>
      </w:pPr>
      <w:r>
        <w:lastRenderedPageBreak/>
        <w:t>Все нагрузки существующих потребителей централизованного теплоснабжения в перспективе принимаются равными на текущий момент.</w:t>
      </w:r>
    </w:p>
    <w:p w:rsidR="008178B4" w:rsidRDefault="0030218A" w:rsidP="008178B4">
      <w:pPr>
        <w:pStyle w:val="af8"/>
        <w:spacing w:line="360" w:lineRule="auto"/>
        <w:ind w:firstLine="567"/>
      </w:pPr>
      <w:r>
        <w:t>В</w:t>
      </w:r>
      <w:r w:rsidR="008178B4">
        <w:t>ведени</w:t>
      </w:r>
      <w:r>
        <w:t xml:space="preserve">е </w:t>
      </w:r>
      <w:r w:rsidR="008178B4">
        <w:t>в эксплуатацию новой котельн</w:t>
      </w:r>
      <w:r>
        <w:t xml:space="preserve">ой </w:t>
      </w:r>
      <w:r w:rsidR="008178B4">
        <w:t xml:space="preserve">в д. Пеклино (БМК), с общей установленной мощностью котельной 0,516 Гкал/ч с условием проведенной </w:t>
      </w:r>
      <w:r>
        <w:t xml:space="preserve">гидравлической </w:t>
      </w:r>
      <w:r w:rsidR="008178B4">
        <w:t>наладки и тепловых сетей</w:t>
      </w:r>
      <w:r>
        <w:t xml:space="preserve"> </w:t>
      </w:r>
      <w:r w:rsidR="008178B4">
        <w:t>позволит обеспечить требую тепловую энергию у потребителей.</w:t>
      </w:r>
    </w:p>
    <w:p w:rsidR="002003AE" w:rsidRDefault="002003AE" w:rsidP="00004016">
      <w:pPr>
        <w:spacing w:after="0" w:line="360" w:lineRule="auto"/>
        <w:ind w:firstLine="567"/>
        <w:contextualSpacing/>
        <w:jc w:val="both"/>
        <w:rPr>
          <w:rFonts w:ascii="Times New Roman" w:hAnsi="Times New Roman" w:cs="Times New Roman"/>
          <w:kern w:val="2"/>
          <w:sz w:val="24"/>
          <w:szCs w:val="24"/>
          <w:shd w:val="clear" w:color="auto" w:fill="FFFFFF"/>
        </w:rPr>
      </w:pPr>
      <w:r w:rsidRPr="002003AE">
        <w:rPr>
          <w:rFonts w:ascii="Times New Roman" w:hAnsi="Times New Roman" w:cs="Times New Roman"/>
          <w:kern w:val="2"/>
          <w:sz w:val="24"/>
          <w:szCs w:val="24"/>
          <w:shd w:val="clear" w:color="auto" w:fill="FFFFFF"/>
        </w:rPr>
        <w:t>Новое жилищное строительство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p>
    <w:p w:rsidR="00004016" w:rsidRDefault="00004016" w:rsidP="00004016">
      <w:pPr>
        <w:pStyle w:val="af8"/>
        <w:spacing w:line="360" w:lineRule="auto"/>
        <w:ind w:right="-1" w:firstLine="566"/>
      </w:pPr>
      <w:r>
        <w:t>Котельная д. Пеклино по ул. Калинина имеет необходимый резерв тепловой мощности (с условием проведения наладки тепловых сетей и увеличением пропускной способности существующих трубопроводов) для обеспечения тепловой энергией всех подключенных объектов.</w:t>
      </w:r>
    </w:p>
    <w:p w:rsidR="00004016" w:rsidRDefault="00D90DA0" w:rsidP="00004016">
      <w:pPr>
        <w:pStyle w:val="af8"/>
        <w:spacing w:line="360" w:lineRule="auto"/>
        <w:ind w:right="-1" w:firstLine="566"/>
      </w:pPr>
      <w:r>
        <w:t xml:space="preserve">Насосное оборудование </w:t>
      </w:r>
      <w:proofErr w:type="spellStart"/>
      <w:r>
        <w:t>блочно</w:t>
      </w:r>
      <w:proofErr w:type="spellEnd"/>
      <w:r>
        <w:t>-модульной к</w:t>
      </w:r>
      <w:r w:rsidR="00004016">
        <w:t xml:space="preserve">отельной </w:t>
      </w:r>
      <w:r>
        <w:t xml:space="preserve">ул. Калинина </w:t>
      </w:r>
      <w:r w:rsidR="00004016">
        <w:t>не имеет повышенный моральный и физический износ, так как оно м</w:t>
      </w:r>
      <w:r w:rsidR="00A9117F">
        <w:t>одерни</w:t>
      </w:r>
      <w:r w:rsidR="00004016">
        <w:t>зировано.</w:t>
      </w:r>
    </w:p>
    <w:p w:rsidR="00AB304F" w:rsidRDefault="00AB304F" w:rsidP="007D4DBE">
      <w:pPr>
        <w:pStyle w:val="1"/>
        <w:keepNext w:val="0"/>
        <w:keepLines w:val="0"/>
        <w:widowControl w:val="0"/>
        <w:tabs>
          <w:tab w:val="left" w:pos="1134"/>
        </w:tabs>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41" w:name="_Toc213716836"/>
      <w:r w:rsidRPr="000758DE">
        <w:rPr>
          <w:rFonts w:ascii="Times New Roman" w:eastAsia="Times New Roman" w:hAnsi="Times New Roman" w:cs="Times New Roman"/>
          <w:bCs/>
          <w:i/>
          <w:color w:val="auto"/>
          <w:sz w:val="24"/>
          <w:szCs w:val="24"/>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41"/>
    </w:p>
    <w:p w:rsidR="00D839C4" w:rsidRDefault="00D839C4" w:rsidP="00D839C4">
      <w:pPr>
        <w:pStyle w:val="af8"/>
        <w:spacing w:line="360" w:lineRule="auto"/>
        <w:ind w:right="-1" w:firstLine="566"/>
      </w:pPr>
      <w:r>
        <w:t xml:space="preserve">На расчетный период до 2038 года не планируется реконструкция существующей БМК. Реконструкция котельной не </w:t>
      </w:r>
      <w:proofErr w:type="spellStart"/>
      <w:r>
        <w:t>целесобразн</w:t>
      </w:r>
      <w:r w:rsidR="00616384">
        <w:t>о</w:t>
      </w:r>
      <w:proofErr w:type="spellEnd"/>
      <w:r w:rsidR="00616384">
        <w:t xml:space="preserve"> </w:t>
      </w:r>
      <w:r>
        <w:t>в</w:t>
      </w:r>
      <w:r>
        <w:rPr>
          <w:spacing w:val="40"/>
        </w:rPr>
        <w:t xml:space="preserve"> </w:t>
      </w:r>
      <w:r>
        <w:t>связи</w:t>
      </w:r>
      <w:r>
        <w:rPr>
          <w:spacing w:val="40"/>
        </w:rPr>
        <w:t xml:space="preserve"> </w:t>
      </w:r>
      <w:r>
        <w:t>с отсутс</w:t>
      </w:r>
      <w:r w:rsidR="00F16070">
        <w:t>т</w:t>
      </w:r>
      <w:r>
        <w:t xml:space="preserve">вием новых </w:t>
      </w:r>
      <w:r>
        <w:rPr>
          <w:spacing w:val="-2"/>
        </w:rPr>
        <w:t>потребителей.</w:t>
      </w:r>
    </w:p>
    <w:p w:rsidR="00D839C4" w:rsidRDefault="00BE097B" w:rsidP="004C3B5D">
      <w:pPr>
        <w:tabs>
          <w:tab w:val="left" w:pos="0"/>
        </w:tabs>
        <w:spacing w:after="0" w:line="36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Основным направление развития системы централизованного теплоснабжения</w:t>
      </w:r>
      <w:r w:rsidR="00FF5A42">
        <w:rPr>
          <w:rFonts w:ascii="Times New Roman" w:eastAsia="Times New Roman" w:hAnsi="Times New Roman" w:cs="Times New Roman"/>
          <w:sz w:val="24"/>
          <w:szCs w:val="24"/>
          <w:lang w:eastAsia="ru-RU"/>
        </w:rPr>
        <w:t xml:space="preserve"> </w:t>
      </w:r>
      <w:proofErr w:type="spellStart"/>
      <w:r w:rsidR="00676E3E">
        <w:rPr>
          <w:rFonts w:ascii="Times New Roman" w:eastAsia="Times New Roman" w:hAnsi="Times New Roman" w:cs="Times New Roman"/>
          <w:sz w:val="24"/>
          <w:szCs w:val="24"/>
          <w:lang w:eastAsia="ru-RU"/>
        </w:rPr>
        <w:t>Пеклинского</w:t>
      </w:r>
      <w:proofErr w:type="spellEnd"/>
      <w:r w:rsidR="00E27A49">
        <w:rPr>
          <w:rFonts w:ascii="Times New Roman" w:eastAsia="Times New Roman" w:hAnsi="Times New Roman" w:cs="Times New Roman"/>
          <w:sz w:val="24"/>
          <w:szCs w:val="24"/>
          <w:lang w:eastAsia="ru-RU"/>
        </w:rPr>
        <w:t xml:space="preserve"> сельского поселения </w:t>
      </w:r>
      <w:r w:rsidRPr="00BE097B">
        <w:rPr>
          <w:rFonts w:ascii="Times New Roman" w:eastAsia="Times New Roman" w:hAnsi="Times New Roman" w:cs="Times New Roman"/>
          <w:sz w:val="24"/>
          <w:szCs w:val="24"/>
          <w:lang w:eastAsia="ru-RU"/>
        </w:rPr>
        <w:t>выбрано реализация мероприятий по сохранению существующей системы</w:t>
      </w:r>
      <w:r w:rsidR="00D839C4">
        <w:rPr>
          <w:rFonts w:ascii="Times New Roman" w:eastAsia="Times New Roman" w:hAnsi="Times New Roman" w:cs="Times New Roman"/>
          <w:sz w:val="24"/>
          <w:szCs w:val="24"/>
          <w:lang w:eastAsia="ru-RU"/>
        </w:rPr>
        <w:t>.</w:t>
      </w:r>
    </w:p>
    <w:p w:rsidR="00AB304F" w:rsidRPr="000758DE" w:rsidRDefault="00AB304F" w:rsidP="00185904">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42" w:name="_Toc213716837"/>
      <w:r w:rsidRPr="000758DE">
        <w:rPr>
          <w:rFonts w:ascii="Times New Roman" w:eastAsia="Times New Roman" w:hAnsi="Times New Roman" w:cs="Times New Roman"/>
          <w:bCs/>
          <w:i/>
          <w:color w:val="auto"/>
          <w:sz w:val="24"/>
          <w:szCs w:val="24"/>
        </w:rPr>
        <w:t xml:space="preserve">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w:t>
      </w:r>
      <w:r w:rsidR="006D679D">
        <w:rPr>
          <w:rFonts w:ascii="Times New Roman" w:eastAsia="Times New Roman" w:hAnsi="Times New Roman" w:cs="Times New Roman"/>
          <w:bCs/>
          <w:i/>
          <w:color w:val="auto"/>
          <w:sz w:val="24"/>
          <w:szCs w:val="24"/>
        </w:rPr>
        <w:t xml:space="preserve">– </w:t>
      </w:r>
      <w:r w:rsidRPr="000758DE">
        <w:rPr>
          <w:rFonts w:ascii="Times New Roman" w:eastAsia="Times New Roman" w:hAnsi="Times New Roman" w:cs="Times New Roman"/>
          <w:bCs/>
          <w:i/>
          <w:color w:val="auto"/>
          <w:sz w:val="24"/>
          <w:szCs w:val="24"/>
        </w:rPr>
        <w:t>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42"/>
    </w:p>
    <w:p w:rsidR="00D2377F" w:rsidRDefault="00BE097B" w:rsidP="00C104FF">
      <w:pPr>
        <w:spacing w:after="0" w:line="360" w:lineRule="auto"/>
        <w:ind w:firstLine="567"/>
        <w:jc w:val="both"/>
        <w:rPr>
          <w:rFonts w:ascii="Times New Roman" w:eastAsia="Times New Roman" w:hAnsi="Times New Roman" w:cs="Times New Roman"/>
          <w:sz w:val="24"/>
          <w:szCs w:val="24"/>
          <w:lang w:eastAsia="ru-RU"/>
        </w:rPr>
      </w:pPr>
      <w:r w:rsidRPr="00BE097B">
        <w:rPr>
          <w:rFonts w:ascii="Times New Roman" w:eastAsia="Times New Roman" w:hAnsi="Times New Roman" w:cs="Times New Roman"/>
          <w:sz w:val="24"/>
          <w:szCs w:val="24"/>
          <w:lang w:eastAsia="ru-RU"/>
        </w:rPr>
        <w:t xml:space="preserve">Основным </w:t>
      </w:r>
      <w:r w:rsidR="00CF26F5">
        <w:rPr>
          <w:rFonts w:ascii="Times New Roman" w:eastAsia="Times New Roman" w:hAnsi="Times New Roman" w:cs="Times New Roman"/>
          <w:sz w:val="24"/>
          <w:szCs w:val="24"/>
          <w:lang w:eastAsia="ru-RU"/>
        </w:rPr>
        <w:t xml:space="preserve">приоритетным </w:t>
      </w:r>
      <w:r w:rsidRPr="00BE097B">
        <w:rPr>
          <w:rFonts w:ascii="Times New Roman" w:eastAsia="Times New Roman" w:hAnsi="Times New Roman" w:cs="Times New Roman"/>
          <w:sz w:val="24"/>
          <w:szCs w:val="24"/>
          <w:lang w:eastAsia="ru-RU"/>
        </w:rPr>
        <w:t>направление развития системы централизованного теплоснабжения</w:t>
      </w:r>
      <w:r w:rsidR="003A6F8F">
        <w:rPr>
          <w:rFonts w:ascii="Times New Roman" w:eastAsia="Times New Roman" w:hAnsi="Times New Roman" w:cs="Times New Roman"/>
          <w:sz w:val="24"/>
          <w:szCs w:val="24"/>
          <w:lang w:eastAsia="ru-RU"/>
        </w:rPr>
        <w:t xml:space="preserve"> </w:t>
      </w:r>
      <w:proofErr w:type="spellStart"/>
      <w:r w:rsidR="00676E3E">
        <w:rPr>
          <w:rFonts w:ascii="Times New Roman" w:eastAsia="Times New Roman" w:hAnsi="Times New Roman" w:cs="Times New Roman"/>
          <w:sz w:val="24"/>
          <w:szCs w:val="24"/>
          <w:lang w:eastAsia="ru-RU"/>
        </w:rPr>
        <w:t>Пеклинского</w:t>
      </w:r>
      <w:proofErr w:type="spellEnd"/>
      <w:r w:rsidR="00BE78F2">
        <w:rPr>
          <w:rFonts w:ascii="Times New Roman" w:eastAsia="Times New Roman" w:hAnsi="Times New Roman" w:cs="Times New Roman"/>
          <w:sz w:val="24"/>
          <w:szCs w:val="24"/>
          <w:lang w:eastAsia="ru-RU"/>
        </w:rPr>
        <w:t xml:space="preserve"> сельского поселения</w:t>
      </w:r>
      <w:r w:rsidR="00CF26F5">
        <w:rPr>
          <w:rFonts w:ascii="Times New Roman" w:eastAsia="Times New Roman" w:hAnsi="Times New Roman" w:cs="Times New Roman"/>
          <w:sz w:val="24"/>
          <w:szCs w:val="24"/>
          <w:lang w:eastAsia="ru-RU"/>
        </w:rPr>
        <w:t xml:space="preserve">, является </w:t>
      </w:r>
      <w:r w:rsidRPr="00BE097B">
        <w:rPr>
          <w:rFonts w:ascii="Times New Roman" w:eastAsia="Times New Roman" w:hAnsi="Times New Roman" w:cs="Times New Roman"/>
          <w:sz w:val="24"/>
          <w:szCs w:val="24"/>
          <w:lang w:eastAsia="ru-RU"/>
        </w:rPr>
        <w:t>реализация мероприятий по сохранению существующей системы</w:t>
      </w:r>
      <w:r w:rsidR="00D2377F">
        <w:rPr>
          <w:rFonts w:ascii="Times New Roman" w:eastAsia="Times New Roman" w:hAnsi="Times New Roman" w:cs="Times New Roman"/>
          <w:sz w:val="24"/>
          <w:szCs w:val="24"/>
          <w:lang w:eastAsia="ru-RU"/>
        </w:rPr>
        <w:t>.</w:t>
      </w:r>
    </w:p>
    <w:p w:rsidR="00D2377F" w:rsidRDefault="00D2377F" w:rsidP="00C104FF">
      <w:pPr>
        <w:spacing w:after="0" w:line="360" w:lineRule="auto"/>
        <w:ind w:firstLine="567"/>
        <w:jc w:val="both"/>
        <w:rPr>
          <w:rFonts w:ascii="Times New Roman" w:eastAsia="Times New Roman" w:hAnsi="Times New Roman" w:cs="Times New Roman"/>
          <w:sz w:val="24"/>
          <w:szCs w:val="24"/>
          <w:lang w:eastAsia="ru-RU"/>
        </w:rPr>
      </w:pPr>
      <w:r w:rsidRPr="00D2377F">
        <w:rPr>
          <w:rFonts w:ascii="Times New Roman" w:eastAsia="Times New Roman" w:hAnsi="Times New Roman" w:cs="Times New Roman"/>
          <w:sz w:val="24"/>
          <w:szCs w:val="24"/>
          <w:lang w:eastAsia="ru-RU"/>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 и наличия одного источника теплоснабжения.</w:t>
      </w:r>
    </w:p>
    <w:p w:rsidR="00D2377F" w:rsidRDefault="00D2377F" w:rsidP="00C104FF">
      <w:pPr>
        <w:spacing w:after="0" w:line="360" w:lineRule="auto"/>
        <w:ind w:firstLine="567"/>
        <w:jc w:val="both"/>
        <w:rPr>
          <w:rFonts w:ascii="Times New Roman" w:eastAsia="Times New Roman" w:hAnsi="Times New Roman" w:cs="Times New Roman"/>
          <w:sz w:val="24"/>
          <w:szCs w:val="24"/>
          <w:lang w:eastAsia="ru-RU"/>
        </w:rPr>
      </w:pPr>
      <w:r w:rsidRPr="00D2377F">
        <w:rPr>
          <w:rFonts w:ascii="Times New Roman" w:eastAsia="Times New Roman" w:hAnsi="Times New Roman" w:cs="Times New Roman"/>
          <w:sz w:val="24"/>
          <w:szCs w:val="24"/>
          <w:lang w:eastAsia="ru-RU"/>
        </w:rPr>
        <w:lastRenderedPageBreak/>
        <w:t>Строительство и реконструкция тепловых сетей, для повышения эффективности функционирования системы теплоснабжения, не требуется.</w:t>
      </w:r>
    </w:p>
    <w:p w:rsidR="00BF6832" w:rsidRDefault="00795D5F" w:rsidP="00795D5F">
      <w:pPr>
        <w:spacing w:after="0" w:line="360" w:lineRule="auto"/>
        <w:ind w:firstLine="567"/>
        <w:jc w:val="both"/>
        <w:rPr>
          <w:rFonts w:ascii="Times New Roman" w:eastAsia="Times New Roman" w:hAnsi="Times New Roman" w:cs="Times New Roman"/>
          <w:b/>
          <w:sz w:val="24"/>
          <w:szCs w:val="24"/>
          <w:lang w:eastAsia="ru-RU"/>
        </w:rPr>
      </w:pPr>
      <w:r w:rsidRPr="00795D5F">
        <w:rPr>
          <w:rFonts w:ascii="Times New Roman" w:eastAsia="Times New Roman" w:hAnsi="Times New Roman" w:cs="Times New Roman"/>
          <w:sz w:val="24"/>
          <w:szCs w:val="24"/>
          <w:lang w:eastAsia="ru-RU"/>
        </w:rPr>
        <w:t xml:space="preserve">Учитывая, что Генеральным планом </w:t>
      </w:r>
      <w:proofErr w:type="spellStart"/>
      <w:r w:rsidR="00676E3E">
        <w:rPr>
          <w:rFonts w:ascii="Times New Roman" w:eastAsia="Times New Roman" w:hAnsi="Times New Roman" w:cs="Times New Roman"/>
          <w:sz w:val="24"/>
          <w:szCs w:val="24"/>
          <w:lang w:eastAsia="ru-RU"/>
        </w:rPr>
        <w:t>Пеклинского</w:t>
      </w:r>
      <w:proofErr w:type="spellEnd"/>
      <w:r w:rsidR="000D652D">
        <w:rPr>
          <w:rFonts w:ascii="Times New Roman" w:eastAsia="Times New Roman" w:hAnsi="Times New Roman" w:cs="Times New Roman"/>
          <w:sz w:val="24"/>
          <w:szCs w:val="24"/>
          <w:lang w:eastAsia="ru-RU"/>
        </w:rPr>
        <w:t xml:space="preserve"> сельского поселения </w:t>
      </w:r>
      <w:r w:rsidRPr="00795D5F">
        <w:rPr>
          <w:rFonts w:ascii="Times New Roman" w:eastAsia="Times New Roman" w:hAnsi="Times New Roman" w:cs="Times New Roman"/>
          <w:sz w:val="24"/>
          <w:szCs w:val="24"/>
          <w:lang w:eastAsia="ru-RU"/>
        </w:rPr>
        <w:t>не предусмотрено</w:t>
      </w:r>
      <w:r>
        <w:rPr>
          <w:rFonts w:ascii="Times New Roman" w:eastAsia="Times New Roman" w:hAnsi="Times New Roman" w:cs="Times New Roman"/>
          <w:sz w:val="24"/>
          <w:szCs w:val="24"/>
          <w:lang w:eastAsia="ru-RU"/>
        </w:rPr>
        <w:t xml:space="preserve"> </w:t>
      </w:r>
      <w:r w:rsidRPr="00795D5F">
        <w:rPr>
          <w:rFonts w:ascii="Times New Roman" w:eastAsia="Times New Roman" w:hAnsi="Times New Roman" w:cs="Times New Roman"/>
          <w:sz w:val="24"/>
          <w:szCs w:val="24"/>
          <w:lang w:eastAsia="ru-RU"/>
        </w:rPr>
        <w:t xml:space="preserve">изменение </w:t>
      </w:r>
      <w:r w:rsidR="007B3D15">
        <w:rPr>
          <w:rFonts w:ascii="Times New Roman" w:eastAsia="Times New Roman" w:hAnsi="Times New Roman" w:cs="Times New Roman"/>
          <w:sz w:val="24"/>
          <w:szCs w:val="24"/>
          <w:lang w:eastAsia="ru-RU"/>
        </w:rPr>
        <w:t xml:space="preserve">существующей </w:t>
      </w:r>
      <w:r w:rsidRPr="00795D5F">
        <w:rPr>
          <w:rFonts w:ascii="Times New Roman" w:eastAsia="Times New Roman" w:hAnsi="Times New Roman" w:cs="Times New Roman"/>
          <w:sz w:val="24"/>
          <w:szCs w:val="24"/>
          <w:lang w:eastAsia="ru-RU"/>
        </w:rPr>
        <w:t>схемы теплоснабжения, теплоснабжение перспективных объектов, которые планируется</w:t>
      </w:r>
      <w:r>
        <w:rPr>
          <w:rFonts w:ascii="Times New Roman" w:eastAsia="Times New Roman" w:hAnsi="Times New Roman" w:cs="Times New Roman"/>
          <w:sz w:val="24"/>
          <w:szCs w:val="24"/>
          <w:lang w:eastAsia="ru-RU"/>
        </w:rPr>
        <w:t xml:space="preserve"> </w:t>
      </w:r>
      <w:r w:rsidRPr="00795D5F">
        <w:rPr>
          <w:rFonts w:ascii="Times New Roman" w:eastAsia="Times New Roman" w:hAnsi="Times New Roman" w:cs="Times New Roman"/>
          <w:sz w:val="24"/>
          <w:szCs w:val="24"/>
          <w:lang w:eastAsia="ru-RU"/>
        </w:rPr>
        <w:t xml:space="preserve">разместить вне зоны действия существующих котельных, предлагается </w:t>
      </w:r>
      <w:r w:rsidRPr="00DE5507">
        <w:rPr>
          <w:rFonts w:ascii="Times New Roman" w:eastAsia="Times New Roman" w:hAnsi="Times New Roman" w:cs="Times New Roman"/>
          <w:b/>
          <w:sz w:val="24"/>
          <w:szCs w:val="24"/>
          <w:lang w:eastAsia="ru-RU"/>
        </w:rPr>
        <w:t>осуществить от автономных источников.</w:t>
      </w:r>
      <w:r w:rsidRPr="00795D5F">
        <w:rPr>
          <w:rFonts w:ascii="Times New Roman" w:eastAsia="Times New Roman" w:hAnsi="Times New Roman" w:cs="Times New Roman"/>
          <w:sz w:val="24"/>
          <w:szCs w:val="24"/>
          <w:lang w:eastAsia="ru-RU"/>
        </w:rPr>
        <w:t xml:space="preserve"> Изменения производственных зон </w:t>
      </w:r>
      <w:r w:rsidRPr="00DE5507">
        <w:rPr>
          <w:rFonts w:ascii="Times New Roman" w:eastAsia="Times New Roman" w:hAnsi="Times New Roman" w:cs="Times New Roman"/>
          <w:b/>
          <w:sz w:val="24"/>
          <w:szCs w:val="24"/>
          <w:lang w:eastAsia="ru-RU"/>
        </w:rPr>
        <w:t>не планируется.</w:t>
      </w:r>
    </w:p>
    <w:p w:rsidR="002C2900" w:rsidRDefault="002C2900" w:rsidP="002C2900">
      <w:pPr>
        <w:pStyle w:val="1"/>
        <w:keepNext w:val="0"/>
        <w:keepLines w:val="0"/>
        <w:widowControl w:val="0"/>
        <w:autoSpaceDE w:val="0"/>
        <w:autoSpaceDN w:val="0"/>
        <w:spacing w:before="0" w:line="240" w:lineRule="auto"/>
        <w:ind w:right="-1" w:firstLine="567"/>
        <w:jc w:val="both"/>
        <w:rPr>
          <w:rFonts w:ascii="Times New Roman" w:eastAsia="Times New Roman" w:hAnsi="Times New Roman" w:cs="Times New Roman"/>
          <w:b/>
          <w:bCs/>
          <w:color w:val="auto"/>
          <w:sz w:val="24"/>
          <w:szCs w:val="24"/>
        </w:rPr>
      </w:pPr>
    </w:p>
    <w:p w:rsidR="00AB304F" w:rsidRDefault="00AB304F" w:rsidP="000B624D">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43" w:name="_Toc213716838"/>
      <w:r w:rsidRPr="00AB304F">
        <w:rPr>
          <w:rFonts w:ascii="Times New Roman" w:eastAsia="Times New Roman" w:hAnsi="Times New Roman" w:cs="Times New Roman"/>
          <w:b/>
          <w:bCs/>
          <w:color w:val="auto"/>
          <w:sz w:val="24"/>
          <w:szCs w:val="24"/>
        </w:rPr>
        <w:t xml:space="preserve">Глава 6. 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AB304F">
        <w:rPr>
          <w:rFonts w:ascii="Times New Roman" w:eastAsia="Times New Roman" w:hAnsi="Times New Roman" w:cs="Times New Roman"/>
          <w:b/>
          <w:bCs/>
          <w:color w:val="auto"/>
          <w:sz w:val="24"/>
          <w:szCs w:val="24"/>
        </w:rPr>
        <w:t>теплопотребляющими</w:t>
      </w:r>
      <w:proofErr w:type="spellEnd"/>
      <w:r w:rsidRPr="00AB304F">
        <w:rPr>
          <w:rFonts w:ascii="Times New Roman" w:eastAsia="Times New Roman" w:hAnsi="Times New Roman" w:cs="Times New Roman"/>
          <w:b/>
          <w:bCs/>
          <w:color w:val="auto"/>
          <w:sz w:val="24"/>
          <w:szCs w:val="24"/>
        </w:rPr>
        <w:t xml:space="preserve"> установками потребителей, в том числе в аварийных режимах.</w:t>
      </w:r>
      <w:bookmarkEnd w:id="43"/>
    </w:p>
    <w:p w:rsidR="00AB304F" w:rsidRPr="000758DE" w:rsidRDefault="00AB304F" w:rsidP="000B624D">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44" w:name="_Toc213716839"/>
      <w:r w:rsidRPr="000758DE">
        <w:rPr>
          <w:rFonts w:ascii="Times New Roman" w:eastAsia="Times New Roman" w:hAnsi="Times New Roman" w:cs="Times New Roman"/>
          <w:bCs/>
          <w:i/>
          <w:color w:val="auto"/>
          <w:sz w:val="24"/>
          <w:szCs w:val="24"/>
        </w:rPr>
        <w:t xml:space="preserve">а) расчетную величину нормативных потерь (в ценовых зонах теплоснабжения </w:t>
      </w:r>
      <w:r w:rsidR="002D0C79">
        <w:rPr>
          <w:rFonts w:ascii="Times New Roman" w:eastAsia="Times New Roman" w:hAnsi="Times New Roman" w:cs="Times New Roman"/>
          <w:bCs/>
          <w:i/>
          <w:color w:val="auto"/>
          <w:sz w:val="24"/>
          <w:szCs w:val="24"/>
        </w:rPr>
        <w:t xml:space="preserve">– </w:t>
      </w:r>
      <w:r w:rsidRPr="000758DE">
        <w:rPr>
          <w:rFonts w:ascii="Times New Roman" w:eastAsia="Times New Roman" w:hAnsi="Times New Roman" w:cs="Times New Roman"/>
          <w:bCs/>
          <w:i/>
          <w:color w:val="auto"/>
          <w:sz w:val="24"/>
          <w:szCs w:val="24"/>
        </w:rPr>
        <w:t>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44"/>
    </w:p>
    <w:p w:rsidR="00791DE4" w:rsidRDefault="00791DE4" w:rsidP="008D1076">
      <w:pPr>
        <w:widowControl w:val="0"/>
        <w:tabs>
          <w:tab w:val="left" w:pos="567"/>
        </w:tabs>
        <w:adjustRightInd w:val="0"/>
        <w:spacing w:after="0" w:line="360" w:lineRule="auto"/>
        <w:ind w:firstLine="567"/>
        <w:jc w:val="both"/>
        <w:textAlignment w:val="baseline"/>
        <w:rPr>
          <w:rFonts w:ascii="Times New Roman" w:eastAsia="Times New Roman" w:hAnsi="Times New Roman" w:cs="Times New Roman"/>
          <w:spacing w:val="-5"/>
          <w:sz w:val="24"/>
          <w:szCs w:val="24"/>
        </w:rPr>
      </w:pPr>
      <w:r w:rsidRPr="00791DE4">
        <w:rPr>
          <w:rFonts w:ascii="Times New Roman" w:eastAsia="Times New Roman" w:hAnsi="Times New Roman" w:cs="Times New Roman"/>
          <w:spacing w:val="-5"/>
          <w:sz w:val="24"/>
          <w:szCs w:val="24"/>
        </w:rPr>
        <w:t>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и определяются расходы сетевой воды, объем сетей и теплопроводов и потери в сетях по нормативам потерь в зависимости от вида системы теплоснабжения.</w:t>
      </w:r>
    </w:p>
    <w:p w:rsidR="00791DE4" w:rsidRDefault="00791DE4" w:rsidP="001024D1">
      <w:pPr>
        <w:tabs>
          <w:tab w:val="left" w:pos="0"/>
        </w:tabs>
        <w:spacing w:after="0" w:line="360" w:lineRule="auto"/>
        <w:ind w:firstLine="567"/>
        <w:jc w:val="both"/>
        <w:rPr>
          <w:rFonts w:ascii="Times New Roman" w:eastAsia="Times New Roman" w:hAnsi="Times New Roman" w:cs="Times New Roman"/>
          <w:color w:val="000000"/>
          <w:sz w:val="24"/>
          <w:szCs w:val="24"/>
        </w:rPr>
      </w:pPr>
      <w:r w:rsidRPr="00791DE4">
        <w:rPr>
          <w:rFonts w:ascii="Times New Roman" w:eastAsia="Times New Roman" w:hAnsi="Times New Roman" w:cs="Times New Roman"/>
          <w:color w:val="000000"/>
          <w:sz w:val="24"/>
          <w:szCs w:val="24"/>
        </w:rPr>
        <w:t>Расчет производительности ВПУ котельной для подпитки тепловых сетей с учетом перспективных планов развития выполнен согласно СП 124.13330.2012 «Тепловые сети. Актуализированная редакция СНиП 41-02-2003».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r w:rsidR="002D0C79">
        <w:rPr>
          <w:rFonts w:ascii="Times New Roman" w:eastAsia="Times New Roman" w:hAnsi="Times New Roman" w:cs="Times New Roman"/>
          <w:color w:val="000000"/>
          <w:sz w:val="24"/>
          <w:szCs w:val="24"/>
        </w:rPr>
        <w:t>.</w:t>
      </w:r>
    </w:p>
    <w:p w:rsidR="005024A5" w:rsidRDefault="005024A5" w:rsidP="005024A5">
      <w:pPr>
        <w:pStyle w:val="af8"/>
        <w:spacing w:line="360" w:lineRule="auto"/>
        <w:ind w:right="-1" w:firstLine="566"/>
      </w:pPr>
      <w: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w:t>
      </w:r>
      <w:r>
        <w:rPr>
          <w:spacing w:val="40"/>
        </w:rPr>
        <w:t xml:space="preserve"> </w:t>
      </w:r>
      <w:r>
        <w:t xml:space="preserve">коррозионных повреждений, поэтому исходную воду необходимо подвергать обработке в водоподготовительных установках. В газовой котельной установленная система хим. водоподготовки автоматическая, </w:t>
      </w:r>
      <w:proofErr w:type="spellStart"/>
      <w:r>
        <w:t>Na</w:t>
      </w:r>
      <w:proofErr w:type="spellEnd"/>
      <w:r>
        <w:t xml:space="preserve">- </w:t>
      </w:r>
      <w:proofErr w:type="spellStart"/>
      <w:r>
        <w:t>катионитовая</w:t>
      </w:r>
      <w:proofErr w:type="spellEnd"/>
      <w:r>
        <w:t xml:space="preserve">, состоящая </w:t>
      </w:r>
      <w:r>
        <w:lastRenderedPageBreak/>
        <w:t>из 3-х фильтров с 3-мя солевыми баками. Производительность каждого фильтра не менее 1,2-1,8 м</w:t>
      </w:r>
      <w:r>
        <w:rPr>
          <w:vertAlign w:val="superscript"/>
        </w:rPr>
        <w:t>3</w:t>
      </w:r>
      <w:r>
        <w:t>/час. Бак запаса хим. очищенной воды – 1,5 м</w:t>
      </w:r>
      <w:r>
        <w:rPr>
          <w:vertAlign w:val="superscript"/>
        </w:rPr>
        <w:t>3</w:t>
      </w:r>
      <w:r>
        <w:t>.</w:t>
      </w:r>
    </w:p>
    <w:p w:rsidR="005024A5" w:rsidRPr="005024A5" w:rsidRDefault="005024A5" w:rsidP="007F08C2">
      <w:pPr>
        <w:pStyle w:val="4"/>
        <w:spacing w:before="0"/>
        <w:ind w:firstLine="567"/>
        <w:rPr>
          <w:rFonts w:ascii="Times New Roman" w:hAnsi="Times New Roman" w:cs="Times New Roman"/>
          <w:i w:val="0"/>
          <w:color w:val="auto"/>
          <w:sz w:val="24"/>
        </w:rPr>
      </w:pPr>
      <w:r w:rsidRPr="005024A5">
        <w:rPr>
          <w:rFonts w:ascii="Times New Roman" w:hAnsi="Times New Roman" w:cs="Times New Roman"/>
          <w:i w:val="0"/>
          <w:color w:val="auto"/>
          <w:sz w:val="24"/>
        </w:rPr>
        <w:t>Таблица</w:t>
      </w:r>
      <w:r w:rsidRPr="005024A5">
        <w:rPr>
          <w:rFonts w:ascii="Times New Roman" w:hAnsi="Times New Roman" w:cs="Times New Roman"/>
          <w:i w:val="0"/>
          <w:color w:val="auto"/>
          <w:spacing w:val="-3"/>
          <w:sz w:val="24"/>
        </w:rPr>
        <w:t xml:space="preserve"> </w:t>
      </w:r>
      <w:r>
        <w:rPr>
          <w:rFonts w:ascii="Times New Roman" w:hAnsi="Times New Roman" w:cs="Times New Roman"/>
          <w:i w:val="0"/>
          <w:color w:val="auto"/>
          <w:spacing w:val="-3"/>
          <w:sz w:val="24"/>
        </w:rPr>
        <w:t xml:space="preserve">6.1. </w:t>
      </w:r>
      <w:r w:rsidRPr="005024A5">
        <w:rPr>
          <w:rFonts w:ascii="Times New Roman" w:hAnsi="Times New Roman" w:cs="Times New Roman"/>
          <w:i w:val="0"/>
          <w:color w:val="auto"/>
          <w:sz w:val="24"/>
        </w:rPr>
        <w:t>Балансы</w:t>
      </w:r>
      <w:r w:rsidRPr="005024A5">
        <w:rPr>
          <w:rFonts w:ascii="Times New Roman" w:hAnsi="Times New Roman" w:cs="Times New Roman"/>
          <w:i w:val="0"/>
          <w:color w:val="auto"/>
          <w:spacing w:val="-4"/>
          <w:sz w:val="24"/>
        </w:rPr>
        <w:t xml:space="preserve"> </w:t>
      </w:r>
      <w:r w:rsidRPr="005024A5">
        <w:rPr>
          <w:rFonts w:ascii="Times New Roman" w:hAnsi="Times New Roman" w:cs="Times New Roman"/>
          <w:i w:val="0"/>
          <w:color w:val="auto"/>
          <w:sz w:val="24"/>
        </w:rPr>
        <w:t>теплоносителя</w:t>
      </w:r>
      <w:r w:rsidRPr="005024A5">
        <w:rPr>
          <w:rFonts w:ascii="Times New Roman" w:hAnsi="Times New Roman" w:cs="Times New Roman"/>
          <w:i w:val="0"/>
          <w:color w:val="auto"/>
          <w:spacing w:val="-4"/>
          <w:sz w:val="24"/>
        </w:rPr>
        <w:t xml:space="preserve"> </w:t>
      </w:r>
      <w:r>
        <w:rPr>
          <w:rFonts w:ascii="Times New Roman" w:hAnsi="Times New Roman" w:cs="Times New Roman"/>
          <w:i w:val="0"/>
          <w:color w:val="auto"/>
          <w:spacing w:val="-4"/>
          <w:sz w:val="24"/>
        </w:rPr>
        <w:t>БМК, ул. Калинина</w:t>
      </w:r>
    </w:p>
    <w:tbl>
      <w:tblPr>
        <w:tblStyle w:val="TableNormal"/>
        <w:tblW w:w="0" w:type="auto"/>
        <w:tblInd w:w="21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858"/>
        <w:gridCol w:w="3544"/>
        <w:gridCol w:w="2805"/>
      </w:tblGrid>
      <w:tr w:rsidR="005024A5" w:rsidRPr="005024A5" w:rsidTr="005024A5">
        <w:trPr>
          <w:trHeight w:val="287"/>
        </w:trPr>
        <w:tc>
          <w:tcPr>
            <w:tcW w:w="2858"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line="268" w:lineRule="exact"/>
              <w:ind w:left="556"/>
              <w:jc w:val="left"/>
              <w:rPr>
                <w:lang w:val="ru-RU"/>
              </w:rPr>
            </w:pPr>
            <w:r w:rsidRPr="005024A5">
              <w:rPr>
                <w:lang w:val="ru-RU"/>
              </w:rPr>
              <w:t>Адрес</w:t>
            </w:r>
            <w:r w:rsidRPr="005024A5">
              <w:rPr>
                <w:spacing w:val="-3"/>
                <w:lang w:val="ru-RU"/>
              </w:rPr>
              <w:t xml:space="preserve"> </w:t>
            </w:r>
            <w:r w:rsidRPr="005024A5">
              <w:rPr>
                <w:spacing w:val="-2"/>
                <w:lang w:val="ru-RU"/>
              </w:rPr>
              <w:t>котельной</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line="268" w:lineRule="exact"/>
              <w:ind w:left="8" w:right="3"/>
              <w:rPr>
                <w:lang w:val="ru-RU"/>
              </w:rPr>
            </w:pPr>
            <w:r w:rsidRPr="005024A5">
              <w:rPr>
                <w:spacing w:val="-2"/>
                <w:lang w:val="ru-RU"/>
              </w:rPr>
              <w:t>Показатели</w:t>
            </w: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line="268" w:lineRule="exact"/>
              <w:ind w:left="34" w:right="29"/>
              <w:rPr>
                <w:lang w:val="ru-RU"/>
              </w:rPr>
            </w:pPr>
            <w:r w:rsidRPr="005024A5">
              <w:rPr>
                <w:lang w:val="ru-RU"/>
              </w:rPr>
              <w:t>Расход</w:t>
            </w:r>
            <w:r w:rsidRPr="005024A5">
              <w:rPr>
                <w:spacing w:val="-2"/>
                <w:lang w:val="ru-RU"/>
              </w:rPr>
              <w:t xml:space="preserve"> </w:t>
            </w:r>
            <w:r w:rsidRPr="005024A5">
              <w:rPr>
                <w:lang w:val="ru-RU"/>
              </w:rPr>
              <w:t>сетевой</w:t>
            </w:r>
            <w:r w:rsidRPr="005024A5">
              <w:rPr>
                <w:spacing w:val="-3"/>
                <w:lang w:val="ru-RU"/>
              </w:rPr>
              <w:t xml:space="preserve"> </w:t>
            </w:r>
            <w:r w:rsidRPr="005024A5">
              <w:rPr>
                <w:lang w:val="ru-RU"/>
              </w:rPr>
              <w:t>воды,</w:t>
            </w:r>
            <w:r w:rsidRPr="005024A5">
              <w:rPr>
                <w:spacing w:val="-1"/>
                <w:lang w:val="ru-RU"/>
              </w:rPr>
              <w:t xml:space="preserve"> </w:t>
            </w:r>
            <w:r w:rsidRPr="005024A5">
              <w:rPr>
                <w:spacing w:val="-5"/>
                <w:lang w:val="ru-RU"/>
              </w:rPr>
              <w:t>т/ч</w:t>
            </w:r>
          </w:p>
        </w:tc>
      </w:tr>
      <w:tr w:rsidR="005024A5" w:rsidRPr="005024A5" w:rsidTr="005024A5">
        <w:trPr>
          <w:trHeight w:val="82"/>
        </w:trPr>
        <w:tc>
          <w:tcPr>
            <w:tcW w:w="2858" w:type="dxa"/>
            <w:vMerge w:val="restart"/>
            <w:tcBorders>
              <w:top w:val="single" w:sz="2" w:space="0" w:color="000000"/>
              <w:left w:val="single" w:sz="2" w:space="0" w:color="000000"/>
              <w:bottom w:val="single" w:sz="2" w:space="0" w:color="000000"/>
              <w:right w:val="single" w:sz="2" w:space="0" w:color="000000"/>
            </w:tcBorders>
            <w:vAlign w:val="center"/>
          </w:tcPr>
          <w:p w:rsidR="005024A5" w:rsidRPr="005024A5" w:rsidRDefault="005024A5" w:rsidP="005024A5">
            <w:pPr>
              <w:pStyle w:val="TableParagraph"/>
              <w:spacing w:before="0" w:line="276" w:lineRule="auto"/>
              <w:ind w:left="66" w:right="577"/>
              <w:rPr>
                <w:lang w:val="ru-RU"/>
              </w:rPr>
            </w:pPr>
            <w:r w:rsidRPr="005024A5">
              <w:rPr>
                <w:lang w:val="ru-RU"/>
              </w:rPr>
              <w:t>д. Пеклино ул.</w:t>
            </w:r>
            <w:r w:rsidRPr="005024A5">
              <w:rPr>
                <w:spacing w:val="-15"/>
                <w:lang w:val="ru-RU"/>
              </w:rPr>
              <w:t xml:space="preserve"> </w:t>
            </w:r>
            <w:r w:rsidRPr="005024A5">
              <w:rPr>
                <w:lang w:val="ru-RU"/>
              </w:rPr>
              <w:t>Калинина</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line="270" w:lineRule="exact"/>
              <w:ind w:left="180" w:right="2"/>
              <w:jc w:val="left"/>
              <w:rPr>
                <w:lang w:val="ru-RU"/>
              </w:rPr>
            </w:pPr>
            <w:r w:rsidRPr="005024A5">
              <w:rPr>
                <w:lang w:val="ru-RU"/>
              </w:rPr>
              <w:t>Суммарная</w:t>
            </w:r>
            <w:r w:rsidRPr="005024A5">
              <w:rPr>
                <w:spacing w:val="-4"/>
                <w:lang w:val="ru-RU"/>
              </w:rPr>
              <w:t xml:space="preserve"> </w:t>
            </w:r>
            <w:r w:rsidRPr="005024A5">
              <w:rPr>
                <w:lang w:val="ru-RU"/>
              </w:rPr>
              <w:t>нагрузка</w:t>
            </w:r>
            <w:r w:rsidRPr="005024A5">
              <w:rPr>
                <w:spacing w:val="-4"/>
                <w:lang w:val="ru-RU"/>
              </w:rPr>
              <w:t xml:space="preserve"> </w:t>
            </w:r>
            <w:r w:rsidRPr="005024A5">
              <w:rPr>
                <w:spacing w:val="-2"/>
                <w:lang w:val="ru-RU"/>
              </w:rPr>
              <w:t>отопления</w:t>
            </w:r>
          </w:p>
          <w:p w:rsidR="005024A5" w:rsidRPr="005024A5" w:rsidRDefault="005024A5" w:rsidP="005024A5">
            <w:pPr>
              <w:pStyle w:val="TableParagraph"/>
              <w:spacing w:before="0" w:line="271" w:lineRule="exact"/>
              <w:ind w:left="180"/>
              <w:jc w:val="left"/>
              <w:rPr>
                <w:lang w:val="ru-RU"/>
              </w:rPr>
            </w:pPr>
            <w:r w:rsidRPr="005024A5">
              <w:rPr>
                <w:lang w:val="ru-RU"/>
              </w:rPr>
              <w:t>и</w:t>
            </w:r>
            <w:r w:rsidRPr="005024A5">
              <w:rPr>
                <w:spacing w:val="1"/>
                <w:lang w:val="ru-RU"/>
              </w:rPr>
              <w:t xml:space="preserve"> </w:t>
            </w:r>
            <w:r w:rsidRPr="005024A5">
              <w:rPr>
                <w:spacing w:val="-2"/>
                <w:lang w:val="ru-RU"/>
              </w:rPr>
              <w:t>вентиляции</w:t>
            </w: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ind w:left="34" w:right="2"/>
            </w:pPr>
            <w:r w:rsidRPr="005024A5">
              <w:rPr>
                <w:spacing w:val="-2"/>
                <w:lang w:val="ru-RU"/>
              </w:rPr>
              <w:t>12,</w:t>
            </w:r>
            <w:r w:rsidRPr="005024A5">
              <w:rPr>
                <w:spacing w:val="-2"/>
              </w:rPr>
              <w:t>44</w:t>
            </w:r>
          </w:p>
        </w:tc>
      </w:tr>
      <w:tr w:rsidR="005024A5" w:rsidRPr="005024A5" w:rsidTr="005024A5">
        <w:trPr>
          <w:trHeight w:val="82"/>
        </w:trPr>
        <w:tc>
          <w:tcPr>
            <w:tcW w:w="2858" w:type="dxa"/>
            <w:vMerge/>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rPr>
                <w:rFonts w:ascii="Times New Roman" w:eastAsia="Times New Roman" w:hAnsi="Times New Roman" w:cs="Times New Roman"/>
              </w:rPr>
            </w:pP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ind w:left="180" w:right="5"/>
              <w:jc w:val="left"/>
            </w:pPr>
            <w:proofErr w:type="spellStart"/>
            <w:r w:rsidRPr="005024A5">
              <w:t>Суммарная</w:t>
            </w:r>
            <w:proofErr w:type="spellEnd"/>
            <w:r w:rsidRPr="005024A5">
              <w:rPr>
                <w:spacing w:val="-4"/>
              </w:rPr>
              <w:t xml:space="preserve"> </w:t>
            </w:r>
            <w:proofErr w:type="spellStart"/>
            <w:r w:rsidRPr="005024A5">
              <w:t>нагрузка</w:t>
            </w:r>
            <w:proofErr w:type="spellEnd"/>
            <w:r w:rsidRPr="005024A5">
              <w:rPr>
                <w:spacing w:val="-4"/>
              </w:rPr>
              <w:t xml:space="preserve"> </w:t>
            </w:r>
            <w:r w:rsidRPr="005024A5">
              <w:rPr>
                <w:spacing w:val="-5"/>
              </w:rPr>
              <w:t>ГВС</w:t>
            </w: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ind w:left="34"/>
            </w:pPr>
            <w:r w:rsidRPr="005024A5">
              <w:rPr>
                <w:spacing w:val="-10"/>
              </w:rPr>
              <w:t>0</w:t>
            </w:r>
          </w:p>
        </w:tc>
      </w:tr>
      <w:tr w:rsidR="005024A5" w:rsidRPr="005024A5" w:rsidTr="005024A5">
        <w:trPr>
          <w:trHeight w:val="82"/>
        </w:trPr>
        <w:tc>
          <w:tcPr>
            <w:tcW w:w="2858" w:type="dxa"/>
            <w:vMerge/>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rPr>
                <w:rFonts w:ascii="Times New Roman" w:eastAsia="Times New Roman" w:hAnsi="Times New Roman" w:cs="Times New Roman"/>
              </w:rPr>
            </w:pP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line="268" w:lineRule="exact"/>
              <w:ind w:left="180" w:right="7"/>
              <w:jc w:val="left"/>
            </w:pPr>
            <w:proofErr w:type="spellStart"/>
            <w:r w:rsidRPr="005024A5">
              <w:t>Суммарная</w:t>
            </w:r>
            <w:proofErr w:type="spellEnd"/>
            <w:r w:rsidRPr="005024A5">
              <w:rPr>
                <w:spacing w:val="-5"/>
              </w:rPr>
              <w:t xml:space="preserve"> </w:t>
            </w:r>
            <w:proofErr w:type="spellStart"/>
            <w:r w:rsidRPr="005024A5">
              <w:rPr>
                <w:spacing w:val="-2"/>
              </w:rPr>
              <w:t>нагрузка</w:t>
            </w:r>
            <w:proofErr w:type="spellEnd"/>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line="268" w:lineRule="exact"/>
              <w:ind w:left="34" w:right="2"/>
            </w:pPr>
            <w:r w:rsidRPr="005024A5">
              <w:rPr>
                <w:spacing w:val="-2"/>
              </w:rPr>
              <w:t>12,44</w:t>
            </w:r>
          </w:p>
        </w:tc>
      </w:tr>
      <w:tr w:rsidR="005024A5" w:rsidRPr="005024A5" w:rsidTr="005024A5">
        <w:trPr>
          <w:trHeight w:val="278"/>
        </w:trPr>
        <w:tc>
          <w:tcPr>
            <w:tcW w:w="2858" w:type="dxa"/>
            <w:vMerge/>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rPr>
                <w:rFonts w:ascii="Times New Roman" w:eastAsia="Times New Roman" w:hAnsi="Times New Roman" w:cs="Times New Roman"/>
              </w:rPr>
            </w:pP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line="258" w:lineRule="exact"/>
              <w:ind w:left="180" w:right="2"/>
              <w:jc w:val="left"/>
            </w:pPr>
            <w:proofErr w:type="spellStart"/>
            <w:r w:rsidRPr="005024A5">
              <w:rPr>
                <w:spacing w:val="-2"/>
              </w:rPr>
              <w:t>Подпитка</w:t>
            </w:r>
            <w:proofErr w:type="spellEnd"/>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5024A5" w:rsidRPr="005024A5" w:rsidRDefault="005024A5" w:rsidP="005024A5">
            <w:pPr>
              <w:pStyle w:val="TableParagraph"/>
              <w:spacing w:before="0" w:line="258" w:lineRule="exact"/>
              <w:ind w:left="34" w:right="2"/>
            </w:pPr>
            <w:r w:rsidRPr="005024A5">
              <w:rPr>
                <w:spacing w:val="-2"/>
              </w:rPr>
              <w:t>0,015</w:t>
            </w:r>
          </w:p>
        </w:tc>
      </w:tr>
    </w:tbl>
    <w:p w:rsidR="005024A5" w:rsidRDefault="005024A5" w:rsidP="005024A5">
      <w:pPr>
        <w:tabs>
          <w:tab w:val="left" w:pos="0"/>
        </w:tabs>
        <w:spacing w:after="0" w:line="240" w:lineRule="auto"/>
        <w:ind w:firstLine="567"/>
        <w:jc w:val="both"/>
        <w:rPr>
          <w:rFonts w:ascii="Times New Roman" w:eastAsia="Times New Roman" w:hAnsi="Times New Roman" w:cs="Times New Roman"/>
          <w:color w:val="000000"/>
          <w:sz w:val="24"/>
          <w:szCs w:val="24"/>
        </w:rPr>
      </w:pPr>
    </w:p>
    <w:p w:rsidR="00117328" w:rsidRDefault="00117328" w:rsidP="00117328">
      <w:pPr>
        <w:spacing w:after="0" w:line="360" w:lineRule="auto"/>
        <w:ind w:firstLine="567"/>
        <w:jc w:val="both"/>
      </w:pPr>
      <w:r w:rsidRPr="00925228">
        <w:rPr>
          <w:rFonts w:ascii="Times New Roman" w:hAnsi="Times New Roman" w:cs="Times New Roman"/>
          <w:sz w:val="24"/>
          <w:szCs w:val="24"/>
        </w:rPr>
        <w:t>Актуализированная редакция» в системах теплоснабжения ав</w:t>
      </w:r>
      <w:r>
        <w:rPr>
          <w:rFonts w:ascii="Times New Roman" w:hAnsi="Times New Roman" w:cs="Times New Roman"/>
          <w:sz w:val="24"/>
          <w:szCs w:val="24"/>
        </w:rPr>
        <w:t>арийная подпитка в количестве 2</w:t>
      </w:r>
      <w:r w:rsidRPr="00925228">
        <w:rPr>
          <w:rFonts w:ascii="Times New Roman" w:hAnsi="Times New Roman" w:cs="Times New Roman"/>
          <w:sz w:val="24"/>
          <w:szCs w:val="24"/>
        </w:rPr>
        <w:t>% от объема воды в тепловых сетях и присоединенных к ним систем теплопотребления осуществляется водой</w:t>
      </w:r>
      <w:r>
        <w:rPr>
          <w:rFonts w:ascii="Times New Roman" w:hAnsi="Times New Roman" w:cs="Times New Roman"/>
          <w:sz w:val="24"/>
          <w:szCs w:val="24"/>
        </w:rPr>
        <w:t xml:space="preserve"> из системы водоснабжения котельной</w:t>
      </w:r>
      <w:r w:rsidRPr="00925228">
        <w:rPr>
          <w:rFonts w:ascii="Times New Roman" w:hAnsi="Times New Roman" w:cs="Times New Roman"/>
          <w:sz w:val="24"/>
          <w:szCs w:val="24"/>
        </w:rPr>
        <w:t xml:space="preserve">. </w:t>
      </w:r>
    </w:p>
    <w:p w:rsidR="00117328" w:rsidRPr="00D0283B" w:rsidRDefault="00117328" w:rsidP="00117328">
      <w:pPr>
        <w:shd w:val="clear" w:color="auto" w:fill="FFFFFF"/>
        <w:spacing w:after="0" w:line="360" w:lineRule="auto"/>
        <w:ind w:firstLine="567"/>
        <w:jc w:val="both"/>
        <w:rPr>
          <w:rFonts w:ascii="Times New Roman" w:eastAsia="Times New Roman" w:hAnsi="Times New Roman" w:cs="Times New Roman"/>
          <w:bCs/>
          <w:iCs/>
          <w:spacing w:val="-7"/>
          <w:sz w:val="24"/>
          <w:szCs w:val="24"/>
          <w:lang w:eastAsia="ru-RU"/>
        </w:rPr>
      </w:pPr>
      <w:r w:rsidRPr="00D0283B">
        <w:rPr>
          <w:rFonts w:ascii="Times New Roman" w:eastAsia="Times New Roman" w:hAnsi="Times New Roman" w:cs="Times New Roman"/>
          <w:bCs/>
          <w:iCs/>
          <w:spacing w:val="-7"/>
          <w:sz w:val="24"/>
          <w:szCs w:val="24"/>
          <w:lang w:eastAsia="ru-RU"/>
        </w:rPr>
        <w:t xml:space="preserve">Таким образом, </w:t>
      </w:r>
      <w:r>
        <w:rPr>
          <w:rFonts w:ascii="Times New Roman" w:eastAsia="Times New Roman" w:hAnsi="Times New Roman" w:cs="Times New Roman"/>
          <w:bCs/>
          <w:iCs/>
          <w:spacing w:val="-7"/>
          <w:sz w:val="24"/>
          <w:szCs w:val="24"/>
          <w:lang w:eastAsia="ru-RU"/>
        </w:rPr>
        <w:t xml:space="preserve">расход воды на подпитку </w:t>
      </w:r>
      <w:r w:rsidRPr="00D0283B">
        <w:rPr>
          <w:rFonts w:ascii="Times New Roman" w:eastAsia="Times New Roman" w:hAnsi="Times New Roman" w:cs="Times New Roman"/>
          <w:bCs/>
          <w:iCs/>
          <w:spacing w:val="-7"/>
          <w:sz w:val="24"/>
          <w:szCs w:val="24"/>
          <w:lang w:eastAsia="ru-RU"/>
        </w:rPr>
        <w:t xml:space="preserve">и максимальное часовое потребление теплоносителя в базовый период представлен в таблице </w:t>
      </w:r>
      <w:r>
        <w:rPr>
          <w:rFonts w:ascii="Times New Roman" w:eastAsia="Times New Roman" w:hAnsi="Times New Roman" w:cs="Times New Roman"/>
          <w:bCs/>
          <w:iCs/>
          <w:spacing w:val="-7"/>
          <w:sz w:val="24"/>
          <w:szCs w:val="24"/>
          <w:lang w:eastAsia="ru-RU"/>
        </w:rPr>
        <w:t>6.2</w:t>
      </w:r>
      <w:r w:rsidRPr="00D0283B">
        <w:rPr>
          <w:rFonts w:ascii="Times New Roman" w:eastAsia="Times New Roman" w:hAnsi="Times New Roman" w:cs="Times New Roman"/>
          <w:bCs/>
          <w:iCs/>
          <w:spacing w:val="-7"/>
          <w:sz w:val="24"/>
          <w:szCs w:val="24"/>
          <w:lang w:eastAsia="ru-RU"/>
        </w:rPr>
        <w:t>.</w:t>
      </w:r>
    </w:p>
    <w:p w:rsidR="0014612B" w:rsidRDefault="0014612B" w:rsidP="0014612B">
      <w:pPr>
        <w:widowControl w:val="0"/>
        <w:shd w:val="clear" w:color="auto" w:fill="FFFFFF"/>
        <w:autoSpaceDE w:val="0"/>
        <w:autoSpaceDN w:val="0"/>
        <w:adjustRightInd w:val="0"/>
        <w:spacing w:after="0" w:line="276" w:lineRule="auto"/>
        <w:ind w:firstLine="567"/>
        <w:jc w:val="both"/>
        <w:rPr>
          <w:rFonts w:ascii="Times New Roman" w:eastAsia="Times New Roman" w:hAnsi="Times New Roman" w:cs="Times New Roman"/>
          <w:b/>
          <w:iCs/>
          <w:lang w:eastAsia="ru-RU"/>
        </w:rPr>
      </w:pPr>
      <w:r w:rsidRPr="00C34F7E">
        <w:rPr>
          <w:rFonts w:ascii="Times New Roman" w:eastAsia="Times New Roman" w:hAnsi="Times New Roman" w:cs="Times New Roman"/>
          <w:b/>
          <w:bCs/>
          <w:iCs/>
          <w:spacing w:val="-7"/>
          <w:lang w:eastAsia="ru-RU"/>
        </w:rPr>
        <w:t xml:space="preserve">Таблица 6.2.  Расход воды на подпитку </w:t>
      </w:r>
      <w:r w:rsidRPr="00C34F7E">
        <w:rPr>
          <w:rFonts w:ascii="Times New Roman" w:eastAsia="Times New Roman" w:hAnsi="Times New Roman" w:cs="Times New Roman"/>
          <w:b/>
          <w:iCs/>
          <w:spacing w:val="-7"/>
          <w:lang w:eastAsia="ru-RU"/>
        </w:rPr>
        <w:t xml:space="preserve">и максимального </w:t>
      </w:r>
      <w:r w:rsidRPr="00C34F7E">
        <w:rPr>
          <w:rFonts w:ascii="Times New Roman" w:eastAsia="Times New Roman" w:hAnsi="Times New Roman" w:cs="Times New Roman"/>
          <w:b/>
          <w:iCs/>
          <w:lang w:eastAsia="ru-RU"/>
        </w:rPr>
        <w:t>потребления теплоносителя в аварийных режимах</w:t>
      </w:r>
    </w:p>
    <w:tbl>
      <w:tblPr>
        <w:tblStyle w:val="TableNormal"/>
        <w:tblW w:w="0" w:type="auto"/>
        <w:tblInd w:w="57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564"/>
        <w:gridCol w:w="4963"/>
        <w:gridCol w:w="2973"/>
      </w:tblGrid>
      <w:tr w:rsidR="005024A5" w:rsidRPr="005024A5" w:rsidTr="005024A5">
        <w:trPr>
          <w:trHeight w:val="251"/>
        </w:trPr>
        <w:tc>
          <w:tcPr>
            <w:tcW w:w="564" w:type="dxa"/>
            <w:tcBorders>
              <w:top w:val="single" w:sz="2" w:space="0" w:color="000000"/>
              <w:left w:val="single" w:sz="2" w:space="0" w:color="000000"/>
              <w:bottom w:val="single" w:sz="2" w:space="0" w:color="000000"/>
              <w:right w:val="single" w:sz="2" w:space="0" w:color="000000"/>
            </w:tcBorders>
            <w:hideMark/>
          </w:tcPr>
          <w:p w:rsidR="005024A5" w:rsidRPr="005024A5" w:rsidRDefault="005024A5">
            <w:pPr>
              <w:pStyle w:val="TableParagraph"/>
              <w:spacing w:line="232" w:lineRule="exact"/>
              <w:ind w:left="36" w:right="2"/>
            </w:pPr>
            <w:r w:rsidRPr="005024A5">
              <w:rPr>
                <w:spacing w:val="-10"/>
              </w:rPr>
              <w:t>№</w:t>
            </w:r>
          </w:p>
        </w:tc>
        <w:tc>
          <w:tcPr>
            <w:tcW w:w="4963" w:type="dxa"/>
            <w:tcBorders>
              <w:top w:val="single" w:sz="2" w:space="0" w:color="000000"/>
              <w:left w:val="single" w:sz="2" w:space="0" w:color="000000"/>
              <w:bottom w:val="single" w:sz="2" w:space="0" w:color="000000"/>
              <w:right w:val="single" w:sz="2" w:space="0" w:color="000000"/>
            </w:tcBorders>
            <w:hideMark/>
          </w:tcPr>
          <w:p w:rsidR="005024A5" w:rsidRPr="005024A5" w:rsidRDefault="005024A5">
            <w:pPr>
              <w:pStyle w:val="TableParagraph"/>
              <w:spacing w:line="232" w:lineRule="exact"/>
              <w:ind w:left="3" w:right="2"/>
            </w:pPr>
            <w:proofErr w:type="spellStart"/>
            <w:r w:rsidRPr="005024A5">
              <w:t>Адрес</w:t>
            </w:r>
            <w:proofErr w:type="spellEnd"/>
            <w:r w:rsidRPr="005024A5">
              <w:rPr>
                <w:spacing w:val="-3"/>
              </w:rPr>
              <w:t xml:space="preserve"> </w:t>
            </w:r>
            <w:proofErr w:type="spellStart"/>
            <w:r w:rsidRPr="005024A5">
              <w:rPr>
                <w:spacing w:val="-2"/>
              </w:rPr>
              <w:t>котельной</w:t>
            </w:r>
            <w:proofErr w:type="spellEnd"/>
          </w:p>
        </w:tc>
        <w:tc>
          <w:tcPr>
            <w:tcW w:w="2973" w:type="dxa"/>
            <w:tcBorders>
              <w:top w:val="single" w:sz="2" w:space="0" w:color="000000"/>
              <w:left w:val="single" w:sz="2" w:space="0" w:color="000000"/>
              <w:bottom w:val="single" w:sz="2" w:space="0" w:color="000000"/>
              <w:right w:val="single" w:sz="2" w:space="0" w:color="000000"/>
            </w:tcBorders>
            <w:hideMark/>
          </w:tcPr>
          <w:p w:rsidR="005024A5" w:rsidRPr="005024A5" w:rsidRDefault="005024A5">
            <w:pPr>
              <w:pStyle w:val="TableParagraph"/>
              <w:spacing w:line="232" w:lineRule="exact"/>
              <w:ind w:left="15" w:right="11"/>
            </w:pPr>
            <w:proofErr w:type="spellStart"/>
            <w:r w:rsidRPr="005024A5">
              <w:t>Объем</w:t>
            </w:r>
            <w:proofErr w:type="spellEnd"/>
            <w:r w:rsidRPr="005024A5">
              <w:rPr>
                <w:spacing w:val="-2"/>
              </w:rPr>
              <w:t xml:space="preserve"> </w:t>
            </w:r>
            <w:proofErr w:type="spellStart"/>
            <w:r w:rsidRPr="005024A5">
              <w:t>теплоносителя</w:t>
            </w:r>
            <w:proofErr w:type="spellEnd"/>
            <w:r w:rsidRPr="005024A5">
              <w:t>,</w:t>
            </w:r>
            <w:r w:rsidRPr="005024A5">
              <w:rPr>
                <w:spacing w:val="-3"/>
              </w:rPr>
              <w:t xml:space="preserve"> </w:t>
            </w:r>
            <w:r w:rsidRPr="005024A5">
              <w:rPr>
                <w:spacing w:val="-5"/>
              </w:rPr>
              <w:t>т/ч</w:t>
            </w:r>
          </w:p>
        </w:tc>
      </w:tr>
      <w:tr w:rsidR="005024A5" w:rsidRPr="005024A5" w:rsidTr="005024A5">
        <w:trPr>
          <w:trHeight w:val="364"/>
        </w:trPr>
        <w:tc>
          <w:tcPr>
            <w:tcW w:w="564" w:type="dxa"/>
            <w:tcBorders>
              <w:top w:val="single" w:sz="2" w:space="0" w:color="000000"/>
              <w:left w:val="single" w:sz="2" w:space="0" w:color="000000"/>
              <w:bottom w:val="single" w:sz="2" w:space="0" w:color="000000"/>
              <w:right w:val="single" w:sz="2" w:space="0" w:color="000000"/>
            </w:tcBorders>
            <w:hideMark/>
          </w:tcPr>
          <w:p w:rsidR="005024A5" w:rsidRPr="005024A5" w:rsidRDefault="005024A5">
            <w:pPr>
              <w:pStyle w:val="TableParagraph"/>
              <w:spacing w:before="34"/>
              <w:ind w:left="36"/>
            </w:pPr>
            <w:r w:rsidRPr="005024A5">
              <w:rPr>
                <w:spacing w:val="-10"/>
              </w:rPr>
              <w:t>1</w:t>
            </w:r>
          </w:p>
        </w:tc>
        <w:tc>
          <w:tcPr>
            <w:tcW w:w="4963" w:type="dxa"/>
            <w:tcBorders>
              <w:top w:val="single" w:sz="2" w:space="0" w:color="000000"/>
              <w:left w:val="single" w:sz="2" w:space="0" w:color="000000"/>
              <w:bottom w:val="single" w:sz="2" w:space="0" w:color="000000"/>
              <w:right w:val="single" w:sz="2" w:space="0" w:color="000000"/>
            </w:tcBorders>
            <w:hideMark/>
          </w:tcPr>
          <w:p w:rsidR="005024A5" w:rsidRPr="005024A5" w:rsidRDefault="005024A5">
            <w:pPr>
              <w:pStyle w:val="TableParagraph"/>
              <w:spacing w:before="34"/>
              <w:ind w:left="3"/>
            </w:pPr>
            <w:r w:rsidRPr="005024A5">
              <w:rPr>
                <w:lang w:val="ru-RU"/>
              </w:rPr>
              <w:t>д.</w:t>
            </w:r>
            <w:r w:rsidRPr="005024A5">
              <w:rPr>
                <w:spacing w:val="-2"/>
                <w:lang w:val="ru-RU"/>
              </w:rPr>
              <w:t xml:space="preserve"> </w:t>
            </w:r>
            <w:r w:rsidRPr="005024A5">
              <w:rPr>
                <w:lang w:val="ru-RU"/>
              </w:rPr>
              <w:t>Пеклино,</w:t>
            </w:r>
            <w:r w:rsidRPr="005024A5">
              <w:rPr>
                <w:spacing w:val="-2"/>
                <w:lang w:val="ru-RU"/>
              </w:rPr>
              <w:t xml:space="preserve"> </w:t>
            </w:r>
            <w:r w:rsidRPr="005024A5">
              <w:rPr>
                <w:lang w:val="ru-RU"/>
              </w:rPr>
              <w:t>котельная</w:t>
            </w:r>
            <w:r w:rsidRPr="005024A5">
              <w:rPr>
                <w:spacing w:val="-5"/>
                <w:lang w:val="ru-RU"/>
              </w:rPr>
              <w:t xml:space="preserve"> </w:t>
            </w:r>
            <w:r w:rsidRPr="005024A5">
              <w:rPr>
                <w:lang w:val="ru-RU"/>
              </w:rPr>
              <w:t>БМК</w:t>
            </w:r>
            <w:r w:rsidRPr="005024A5">
              <w:rPr>
                <w:spacing w:val="59"/>
                <w:lang w:val="ru-RU"/>
              </w:rPr>
              <w:t xml:space="preserve"> </w:t>
            </w:r>
            <w:r w:rsidRPr="005024A5">
              <w:rPr>
                <w:lang w:val="ru-RU"/>
              </w:rPr>
              <w:t>ул.</w:t>
            </w:r>
            <w:r w:rsidRPr="005024A5">
              <w:rPr>
                <w:spacing w:val="-1"/>
                <w:lang w:val="ru-RU"/>
              </w:rPr>
              <w:t xml:space="preserve"> </w:t>
            </w:r>
            <w:proofErr w:type="spellStart"/>
            <w:r w:rsidRPr="005024A5">
              <w:rPr>
                <w:spacing w:val="-2"/>
              </w:rPr>
              <w:t>Калинина</w:t>
            </w:r>
            <w:proofErr w:type="spellEnd"/>
          </w:p>
        </w:tc>
        <w:tc>
          <w:tcPr>
            <w:tcW w:w="2973" w:type="dxa"/>
            <w:tcBorders>
              <w:top w:val="single" w:sz="2" w:space="0" w:color="000000"/>
              <w:left w:val="single" w:sz="2" w:space="0" w:color="000000"/>
              <w:bottom w:val="single" w:sz="2" w:space="0" w:color="000000"/>
              <w:right w:val="single" w:sz="2" w:space="0" w:color="000000"/>
            </w:tcBorders>
            <w:hideMark/>
          </w:tcPr>
          <w:p w:rsidR="005024A5" w:rsidRPr="005024A5" w:rsidRDefault="005024A5">
            <w:pPr>
              <w:pStyle w:val="TableParagraph"/>
              <w:spacing w:before="34"/>
              <w:ind w:left="15"/>
            </w:pPr>
            <w:r w:rsidRPr="005024A5">
              <w:rPr>
                <w:spacing w:val="-2"/>
              </w:rPr>
              <w:t>0,015</w:t>
            </w:r>
          </w:p>
        </w:tc>
      </w:tr>
    </w:tbl>
    <w:p w:rsidR="005024A5" w:rsidRDefault="005024A5" w:rsidP="0014612B">
      <w:pPr>
        <w:widowControl w:val="0"/>
        <w:shd w:val="clear" w:color="auto" w:fill="FFFFFF"/>
        <w:autoSpaceDE w:val="0"/>
        <w:autoSpaceDN w:val="0"/>
        <w:adjustRightInd w:val="0"/>
        <w:spacing w:after="0" w:line="276" w:lineRule="auto"/>
        <w:ind w:firstLine="567"/>
        <w:jc w:val="both"/>
        <w:rPr>
          <w:rFonts w:ascii="Times New Roman" w:eastAsia="Times New Roman" w:hAnsi="Times New Roman" w:cs="Times New Roman"/>
          <w:b/>
          <w:iCs/>
          <w:lang w:eastAsia="ru-RU"/>
        </w:rPr>
      </w:pPr>
    </w:p>
    <w:p w:rsidR="00906B82" w:rsidRPr="00DF2671" w:rsidRDefault="005E029E" w:rsidP="007A73BE">
      <w:pPr>
        <w:pStyle w:val="1"/>
        <w:keepNext w:val="0"/>
        <w:keepLines w:val="0"/>
        <w:widowControl w:val="0"/>
        <w:tabs>
          <w:tab w:val="left" w:pos="851"/>
          <w:tab w:val="left" w:pos="9355"/>
        </w:tabs>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45" w:name="_Toc213716840"/>
      <w:r>
        <w:rPr>
          <w:rFonts w:ascii="Times New Roman" w:eastAsia="Times New Roman" w:hAnsi="Times New Roman" w:cs="Times New Roman"/>
          <w:bCs/>
          <w:i/>
          <w:color w:val="auto"/>
          <w:sz w:val="24"/>
          <w:szCs w:val="24"/>
        </w:rPr>
        <w:t>б</w:t>
      </w:r>
      <w:r w:rsidR="00906B82" w:rsidRPr="00DF2671">
        <w:rPr>
          <w:rFonts w:ascii="Times New Roman" w:eastAsia="Times New Roman" w:hAnsi="Times New Roman" w:cs="Times New Roman"/>
          <w:bCs/>
          <w:i/>
          <w:color w:val="auto"/>
          <w:sz w:val="24"/>
          <w:szCs w:val="24"/>
        </w:rPr>
        <w:t>)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45"/>
    </w:p>
    <w:p w:rsidR="009A4610" w:rsidRDefault="00906B82" w:rsidP="00906B82">
      <w:pPr>
        <w:tabs>
          <w:tab w:val="left" w:pos="0"/>
        </w:tabs>
        <w:spacing w:after="0" w:line="360" w:lineRule="auto"/>
        <w:ind w:right="-1" w:firstLine="567"/>
        <w:jc w:val="both"/>
        <w:rPr>
          <w:rFonts w:ascii="Times New Roman" w:eastAsia="Times New Roman" w:hAnsi="Times New Roman" w:cs="Times New Roman"/>
          <w:sz w:val="24"/>
          <w:szCs w:val="24"/>
          <w:lang w:eastAsia="ru-RU"/>
        </w:rPr>
      </w:pPr>
      <w:r w:rsidRPr="00DA0005">
        <w:rPr>
          <w:rFonts w:ascii="Times New Roman" w:eastAsia="Times New Roman" w:hAnsi="Times New Roman" w:cs="Times New Roman"/>
          <w:sz w:val="24"/>
          <w:szCs w:val="24"/>
          <w:lang w:eastAsia="ru-RU"/>
        </w:rPr>
        <w:t xml:space="preserve">Генеральным планом территориального развития </w:t>
      </w:r>
      <w:proofErr w:type="spellStart"/>
      <w:r w:rsidR="00676E3E">
        <w:rPr>
          <w:rFonts w:ascii="Times New Roman" w:eastAsia="Times New Roman" w:hAnsi="Times New Roman" w:cs="Times New Roman"/>
          <w:sz w:val="24"/>
          <w:szCs w:val="24"/>
          <w:lang w:eastAsia="ru-RU"/>
        </w:rPr>
        <w:t>Пеклинского</w:t>
      </w:r>
      <w:proofErr w:type="spellEnd"/>
      <w:r w:rsidR="00406F73">
        <w:rPr>
          <w:rFonts w:ascii="Times New Roman" w:eastAsia="Times New Roman" w:hAnsi="Times New Roman" w:cs="Times New Roman"/>
          <w:sz w:val="24"/>
          <w:szCs w:val="24"/>
          <w:lang w:eastAsia="ru-RU"/>
        </w:rPr>
        <w:t xml:space="preserve"> сельского поселения </w:t>
      </w:r>
      <w:proofErr w:type="spellStart"/>
      <w:r w:rsidR="009A4610">
        <w:rPr>
          <w:rFonts w:ascii="Times New Roman" w:eastAsia="Times New Roman" w:hAnsi="Times New Roman" w:cs="Times New Roman"/>
          <w:sz w:val="24"/>
          <w:szCs w:val="24"/>
          <w:lang w:eastAsia="ru-RU"/>
        </w:rPr>
        <w:t>поселения</w:t>
      </w:r>
      <w:proofErr w:type="spellEnd"/>
      <w:r w:rsidR="009A4610">
        <w:rPr>
          <w:rFonts w:ascii="Times New Roman" w:eastAsia="Times New Roman" w:hAnsi="Times New Roman" w:cs="Times New Roman"/>
          <w:sz w:val="24"/>
          <w:szCs w:val="24"/>
          <w:lang w:eastAsia="ru-RU"/>
        </w:rPr>
        <w:t xml:space="preserve"> Дубровского </w:t>
      </w:r>
      <w:r w:rsidRPr="00DA0005">
        <w:rPr>
          <w:rFonts w:ascii="Times New Roman" w:eastAsia="Times New Roman" w:hAnsi="Times New Roman" w:cs="Times New Roman"/>
          <w:sz w:val="24"/>
          <w:szCs w:val="24"/>
          <w:lang w:eastAsia="ru-RU"/>
        </w:rPr>
        <w:t>муниципального района Брянской области по состоянию на 202</w:t>
      </w:r>
      <w:r w:rsidR="00503CB2">
        <w:rPr>
          <w:rFonts w:ascii="Times New Roman" w:eastAsia="Times New Roman" w:hAnsi="Times New Roman" w:cs="Times New Roman"/>
          <w:sz w:val="24"/>
          <w:szCs w:val="24"/>
          <w:lang w:eastAsia="ru-RU"/>
        </w:rPr>
        <w:t xml:space="preserve">5 </w:t>
      </w:r>
      <w:r w:rsidRPr="00DA0005">
        <w:rPr>
          <w:rFonts w:ascii="Times New Roman" w:eastAsia="Times New Roman" w:hAnsi="Times New Roman" w:cs="Times New Roman"/>
          <w:sz w:val="24"/>
          <w:szCs w:val="24"/>
          <w:lang w:eastAsia="ru-RU"/>
        </w:rPr>
        <w:t xml:space="preserve">год и на период до </w:t>
      </w:r>
      <w:r w:rsidR="00E73D44">
        <w:rPr>
          <w:rFonts w:ascii="Times New Roman" w:eastAsia="Times New Roman" w:hAnsi="Times New Roman" w:cs="Times New Roman"/>
          <w:sz w:val="24"/>
          <w:szCs w:val="24"/>
          <w:lang w:eastAsia="ru-RU"/>
        </w:rPr>
        <w:t>2038</w:t>
      </w:r>
      <w:r w:rsidR="00406F73">
        <w:rPr>
          <w:rFonts w:ascii="Times New Roman" w:eastAsia="Times New Roman" w:hAnsi="Times New Roman" w:cs="Times New Roman"/>
          <w:sz w:val="24"/>
          <w:szCs w:val="24"/>
          <w:lang w:eastAsia="ru-RU"/>
        </w:rPr>
        <w:t xml:space="preserve"> </w:t>
      </w:r>
      <w:r w:rsidRPr="00DA0005">
        <w:rPr>
          <w:rFonts w:ascii="Times New Roman" w:eastAsia="Times New Roman" w:hAnsi="Times New Roman" w:cs="Times New Roman"/>
          <w:sz w:val="24"/>
          <w:szCs w:val="24"/>
          <w:lang w:eastAsia="ru-RU"/>
        </w:rPr>
        <w:t xml:space="preserve">года </w:t>
      </w:r>
      <w:r w:rsidRPr="002C70F3">
        <w:rPr>
          <w:rFonts w:ascii="Times New Roman" w:eastAsia="Times New Roman" w:hAnsi="Times New Roman" w:cs="Times New Roman"/>
          <w:b/>
          <w:sz w:val="24"/>
          <w:szCs w:val="24"/>
          <w:lang w:eastAsia="ru-RU"/>
        </w:rPr>
        <w:t>не предусматривается</w:t>
      </w:r>
      <w:r w:rsidR="002C70F3">
        <w:rPr>
          <w:rFonts w:ascii="Times New Roman" w:eastAsia="Times New Roman" w:hAnsi="Times New Roman" w:cs="Times New Roman"/>
          <w:sz w:val="24"/>
          <w:szCs w:val="24"/>
          <w:lang w:eastAsia="ru-RU"/>
        </w:rPr>
        <w:t xml:space="preserve"> </w:t>
      </w:r>
      <w:r w:rsidR="009A4610">
        <w:rPr>
          <w:rFonts w:ascii="Times New Roman" w:eastAsia="Times New Roman" w:hAnsi="Times New Roman" w:cs="Times New Roman"/>
          <w:sz w:val="24"/>
          <w:szCs w:val="24"/>
          <w:lang w:eastAsia="ru-RU"/>
        </w:rPr>
        <w:t xml:space="preserve">подключение </w:t>
      </w:r>
      <w:r w:rsidR="002C70F3">
        <w:rPr>
          <w:rFonts w:ascii="Times New Roman" w:eastAsia="Times New Roman" w:hAnsi="Times New Roman" w:cs="Times New Roman"/>
          <w:sz w:val="24"/>
          <w:szCs w:val="24"/>
          <w:lang w:eastAsia="ru-RU"/>
        </w:rPr>
        <w:t>п</w:t>
      </w:r>
      <w:r w:rsidRPr="00DA0005">
        <w:rPr>
          <w:rFonts w:ascii="Times New Roman" w:eastAsia="Times New Roman" w:hAnsi="Times New Roman" w:cs="Times New Roman"/>
          <w:sz w:val="24"/>
          <w:szCs w:val="24"/>
          <w:lang w:eastAsia="ru-RU"/>
        </w:rPr>
        <w:t>ерспективных потребителей</w:t>
      </w:r>
      <w:r w:rsidR="009A4610">
        <w:rPr>
          <w:rFonts w:ascii="Times New Roman" w:eastAsia="Times New Roman" w:hAnsi="Times New Roman" w:cs="Times New Roman"/>
          <w:sz w:val="24"/>
          <w:szCs w:val="24"/>
          <w:lang w:eastAsia="ru-RU"/>
        </w:rPr>
        <w:t xml:space="preserve"> к существующей системе теплоснабжения.</w:t>
      </w:r>
    </w:p>
    <w:p w:rsidR="00906B82" w:rsidRDefault="00906B82" w:rsidP="00906B82">
      <w:pPr>
        <w:tabs>
          <w:tab w:val="left" w:pos="0"/>
        </w:tabs>
        <w:spacing w:after="0" w:line="360" w:lineRule="auto"/>
        <w:ind w:right="-1" w:firstLine="567"/>
        <w:jc w:val="both"/>
        <w:rPr>
          <w:rFonts w:ascii="Times New Roman" w:hAnsi="Times New Roman" w:cs="Times New Roman"/>
          <w:sz w:val="24"/>
          <w:szCs w:val="24"/>
        </w:rPr>
      </w:pPr>
      <w:r w:rsidRPr="00DF2671">
        <w:rPr>
          <w:rFonts w:ascii="Times New Roman" w:hAnsi="Times New Roman" w:cs="Times New Roman"/>
          <w:sz w:val="24"/>
          <w:szCs w:val="24"/>
        </w:rPr>
        <w:t xml:space="preserve">Производительность </w:t>
      </w:r>
      <w:r>
        <w:rPr>
          <w:rFonts w:ascii="Times New Roman" w:hAnsi="Times New Roman" w:cs="Times New Roman"/>
          <w:sz w:val="24"/>
          <w:szCs w:val="24"/>
        </w:rPr>
        <w:t xml:space="preserve">оборудования </w:t>
      </w:r>
      <w:r w:rsidRPr="002C70F3">
        <w:rPr>
          <w:rFonts w:ascii="Times New Roman" w:hAnsi="Times New Roman" w:cs="Times New Roman"/>
          <w:b/>
          <w:sz w:val="24"/>
          <w:szCs w:val="24"/>
        </w:rPr>
        <w:t>достаточна</w:t>
      </w:r>
      <w:r w:rsidRPr="00DF2671">
        <w:rPr>
          <w:rFonts w:ascii="Times New Roman" w:hAnsi="Times New Roman" w:cs="Times New Roman"/>
          <w:sz w:val="24"/>
          <w:szCs w:val="24"/>
        </w:rPr>
        <w:t xml:space="preserve"> для аварийной подпитки системы.</w:t>
      </w:r>
    </w:p>
    <w:p w:rsidR="0021205C" w:rsidRDefault="0021205C" w:rsidP="003C1853">
      <w:pPr>
        <w:tabs>
          <w:tab w:val="left" w:pos="0"/>
        </w:tabs>
        <w:spacing w:after="0" w:line="240" w:lineRule="auto"/>
        <w:ind w:right="-1" w:firstLine="567"/>
        <w:jc w:val="both"/>
        <w:rPr>
          <w:rFonts w:ascii="Times New Roman" w:hAnsi="Times New Roman" w:cs="Times New Roman"/>
          <w:sz w:val="24"/>
          <w:szCs w:val="24"/>
        </w:rPr>
      </w:pPr>
    </w:p>
    <w:p w:rsidR="00E62893" w:rsidRDefault="00E62893" w:rsidP="00E62893">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46" w:name="_Toc213716841"/>
      <w:r w:rsidRPr="00AB304F">
        <w:rPr>
          <w:rFonts w:ascii="Times New Roman" w:eastAsia="Times New Roman" w:hAnsi="Times New Roman" w:cs="Times New Roman"/>
          <w:b/>
          <w:bCs/>
          <w:color w:val="auto"/>
          <w:sz w:val="24"/>
          <w:szCs w:val="24"/>
        </w:rPr>
        <w:t>Глава 7. Предложения по строительству, реконструкции, техническому перевооружению и (или) модернизации источников тепловой энергии.</w:t>
      </w:r>
      <w:bookmarkEnd w:id="46"/>
    </w:p>
    <w:p w:rsidR="00E62893" w:rsidRPr="000758DE" w:rsidRDefault="00E62893" w:rsidP="00E62893">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47" w:name="_Toc213716842"/>
      <w:r w:rsidRPr="000758DE">
        <w:rPr>
          <w:rFonts w:ascii="Times New Roman" w:eastAsia="Times New Roman" w:hAnsi="Times New Roman" w:cs="Times New Roman"/>
          <w:bCs/>
          <w:i/>
          <w:color w:val="auto"/>
          <w:sz w:val="24"/>
          <w:szCs w:val="24"/>
        </w:rPr>
        <w:t xml:space="preserve">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proofErr w:type="spellStart"/>
      <w:r w:rsidRPr="000758DE">
        <w:rPr>
          <w:rFonts w:ascii="Times New Roman" w:eastAsia="Times New Roman" w:hAnsi="Times New Roman" w:cs="Times New Roman"/>
          <w:bCs/>
          <w:i/>
          <w:color w:val="auto"/>
          <w:sz w:val="24"/>
          <w:szCs w:val="24"/>
        </w:rPr>
        <w:t>теплопотребляющей</w:t>
      </w:r>
      <w:proofErr w:type="spellEnd"/>
      <w:r w:rsidRPr="000758DE">
        <w:rPr>
          <w:rFonts w:ascii="Times New Roman" w:eastAsia="Times New Roman" w:hAnsi="Times New Roman" w:cs="Times New Roman"/>
          <w:bCs/>
          <w:i/>
          <w:color w:val="auto"/>
          <w:sz w:val="24"/>
          <w:szCs w:val="24"/>
        </w:rPr>
        <w:t xml:space="preserve">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bookmarkEnd w:id="47"/>
    </w:p>
    <w:p w:rsidR="00E62893" w:rsidRPr="00B26405" w:rsidRDefault="00E62893" w:rsidP="00E62893">
      <w:pPr>
        <w:tabs>
          <w:tab w:val="left" w:pos="0"/>
        </w:tabs>
        <w:spacing w:after="0" w:line="360" w:lineRule="auto"/>
        <w:ind w:firstLine="567"/>
        <w:jc w:val="both"/>
        <w:rPr>
          <w:rFonts w:ascii="Times New Roman" w:hAnsi="Times New Roman" w:cs="Times New Roman"/>
          <w:b/>
          <w:sz w:val="24"/>
          <w:szCs w:val="24"/>
        </w:rPr>
      </w:pPr>
      <w:r w:rsidRPr="000B6B1A">
        <w:rPr>
          <w:rFonts w:ascii="Times New Roman" w:hAnsi="Times New Roman" w:cs="Times New Roman"/>
          <w:sz w:val="24"/>
          <w:szCs w:val="24"/>
        </w:rPr>
        <w:lastRenderedPageBreak/>
        <w:t>Главным условием при организации централизованного теплоснабжения является расположение источника теплоснабжения в центре тепловых нагрузок с оптимальным радиусом передачи тепла, наличие на источнике современного основного оборудования, а также т</w:t>
      </w:r>
      <w:r>
        <w:rPr>
          <w:rFonts w:ascii="Times New Roman" w:hAnsi="Times New Roman" w:cs="Times New Roman"/>
          <w:sz w:val="24"/>
          <w:szCs w:val="24"/>
        </w:rPr>
        <w:t xml:space="preserve">епловых сетей от него. </w:t>
      </w:r>
      <w:r w:rsidRPr="000B6B1A">
        <w:rPr>
          <w:rFonts w:ascii="Times New Roman" w:hAnsi="Times New Roman" w:cs="Times New Roman"/>
          <w:sz w:val="24"/>
          <w:szCs w:val="24"/>
        </w:rPr>
        <w:t>Новые индивидуальные жилые дома планируется обеспечивать теплом от индивидуальных источников.</w:t>
      </w:r>
      <w:r>
        <w:rPr>
          <w:rFonts w:ascii="Times New Roman" w:hAnsi="Times New Roman" w:cs="Times New Roman"/>
          <w:sz w:val="24"/>
          <w:szCs w:val="24"/>
        </w:rPr>
        <w:t xml:space="preserve"> </w:t>
      </w:r>
      <w:r w:rsidRPr="000B6B1A">
        <w:rPr>
          <w:rFonts w:ascii="Times New Roman" w:hAnsi="Times New Roman" w:cs="Times New Roman"/>
          <w:sz w:val="24"/>
          <w:szCs w:val="24"/>
        </w:rPr>
        <w:t xml:space="preserve">Поквартирное теплоснабжение новых многоквартирных домов Схемой </w:t>
      </w:r>
      <w:r w:rsidRPr="00B26405">
        <w:rPr>
          <w:rFonts w:ascii="Times New Roman" w:hAnsi="Times New Roman" w:cs="Times New Roman"/>
          <w:b/>
          <w:sz w:val="24"/>
          <w:szCs w:val="24"/>
        </w:rPr>
        <w:t xml:space="preserve">не предусматривается. </w:t>
      </w:r>
    </w:p>
    <w:p w:rsidR="00E62893" w:rsidRPr="000B6B1A" w:rsidRDefault="00E62893" w:rsidP="00E62893">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48" w:name="_Toc213716843"/>
      <w:r w:rsidRPr="000B6B1A">
        <w:rPr>
          <w:rFonts w:ascii="Times New Roman" w:eastAsia="Times New Roman" w:hAnsi="Times New Roman" w:cs="Times New Roman"/>
          <w:bCs/>
          <w:i/>
          <w:color w:val="auto"/>
          <w:sz w:val="24"/>
          <w:szCs w:val="24"/>
        </w:rPr>
        <w:t>б)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48"/>
    </w:p>
    <w:p w:rsidR="00E62893" w:rsidRDefault="00E62893" w:rsidP="00E62893">
      <w:pPr>
        <w:tabs>
          <w:tab w:val="left" w:pos="0"/>
        </w:tabs>
        <w:spacing w:after="0" w:line="360" w:lineRule="auto"/>
        <w:ind w:right="-1" w:firstLine="567"/>
        <w:jc w:val="both"/>
        <w:rPr>
          <w:rFonts w:ascii="Times New Roman" w:hAnsi="Times New Roman" w:cs="Times New Roman"/>
          <w:b/>
          <w:sz w:val="24"/>
          <w:szCs w:val="24"/>
        </w:rPr>
      </w:pPr>
      <w:r w:rsidRPr="000B6B1A">
        <w:rPr>
          <w:rFonts w:ascii="Times New Roman" w:hAnsi="Times New Roman" w:cs="Times New Roman"/>
          <w:sz w:val="24"/>
          <w:szCs w:val="24"/>
        </w:rPr>
        <w:t xml:space="preserve">Строительство новых источников тепловой энергии с электрогенерирующим оборудованием Схемой </w:t>
      </w:r>
      <w:r w:rsidRPr="00B26405">
        <w:rPr>
          <w:rFonts w:ascii="Times New Roman" w:hAnsi="Times New Roman" w:cs="Times New Roman"/>
          <w:b/>
          <w:sz w:val="24"/>
          <w:szCs w:val="24"/>
        </w:rPr>
        <w:t>не предусматривается.</w:t>
      </w:r>
    </w:p>
    <w:p w:rsidR="00E62893" w:rsidRPr="000B6B1A" w:rsidRDefault="00E62893" w:rsidP="00E62893">
      <w:pPr>
        <w:pStyle w:val="1"/>
        <w:keepNext w:val="0"/>
        <w:keepLines w:val="0"/>
        <w:widowControl w:val="0"/>
        <w:tabs>
          <w:tab w:val="left" w:pos="7513"/>
        </w:tabs>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49" w:name="_Toc213716844"/>
      <w:r w:rsidRPr="000B6B1A">
        <w:rPr>
          <w:rFonts w:ascii="Times New Roman" w:eastAsia="Times New Roman" w:hAnsi="Times New Roman" w:cs="Times New Roman"/>
          <w:bCs/>
          <w:i/>
          <w:color w:val="auto"/>
          <w:sz w:val="24"/>
          <w:szCs w:val="24"/>
        </w:rPr>
        <w:t>в)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49"/>
    </w:p>
    <w:p w:rsidR="00E62893" w:rsidRDefault="00E62893" w:rsidP="00E62893">
      <w:pPr>
        <w:tabs>
          <w:tab w:val="left" w:pos="0"/>
          <w:tab w:val="left" w:pos="8501"/>
        </w:tabs>
        <w:spacing w:after="0" w:line="360" w:lineRule="auto"/>
        <w:ind w:firstLine="567"/>
        <w:jc w:val="both"/>
        <w:rPr>
          <w:rFonts w:ascii="Times New Roman" w:hAnsi="Times New Roman" w:cs="Times New Roman"/>
          <w:b/>
          <w:sz w:val="24"/>
          <w:szCs w:val="24"/>
        </w:rPr>
      </w:pPr>
      <w:r w:rsidRPr="000B6B1A">
        <w:rPr>
          <w:rFonts w:ascii="Times New Roman" w:hAnsi="Times New Roman" w:cs="Times New Roman"/>
          <w:sz w:val="24"/>
          <w:szCs w:val="24"/>
        </w:rPr>
        <w:t>В настоящее время в</w:t>
      </w:r>
      <w:r>
        <w:rPr>
          <w:rFonts w:ascii="Times New Roman" w:hAnsi="Times New Roman" w:cs="Times New Roman"/>
          <w:sz w:val="24"/>
          <w:szCs w:val="24"/>
        </w:rPr>
        <w:t xml:space="preserve"> </w:t>
      </w:r>
      <w:r w:rsidRPr="000B6B1A">
        <w:rPr>
          <w:rFonts w:ascii="Times New Roman" w:hAnsi="Times New Roman" w:cs="Times New Roman"/>
          <w:sz w:val="24"/>
          <w:szCs w:val="24"/>
        </w:rPr>
        <w:t>источники тепловой энергии с комбинированным производством тепловой и эле</w:t>
      </w:r>
      <w:r>
        <w:rPr>
          <w:rFonts w:ascii="Times New Roman" w:hAnsi="Times New Roman" w:cs="Times New Roman"/>
          <w:sz w:val="24"/>
          <w:szCs w:val="24"/>
        </w:rPr>
        <w:t xml:space="preserve">ктрической энергии </w:t>
      </w:r>
      <w:r w:rsidRPr="00B26405">
        <w:rPr>
          <w:rFonts w:ascii="Times New Roman" w:hAnsi="Times New Roman" w:cs="Times New Roman"/>
          <w:b/>
          <w:sz w:val="24"/>
          <w:szCs w:val="24"/>
        </w:rPr>
        <w:t>отсутствуют.</w:t>
      </w:r>
    </w:p>
    <w:p w:rsidR="00192BAF" w:rsidRPr="001F76BA" w:rsidRDefault="00192BAF" w:rsidP="00192BAF">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50" w:name="_Toc213716845"/>
      <w:r w:rsidRPr="001F76BA">
        <w:rPr>
          <w:rFonts w:ascii="Times New Roman" w:eastAsia="Times New Roman" w:hAnsi="Times New Roman" w:cs="Times New Roman"/>
          <w:bCs/>
          <w:i/>
          <w:color w:val="auto"/>
          <w:sz w:val="24"/>
          <w:szCs w:val="24"/>
        </w:rPr>
        <w:t>г)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50"/>
    </w:p>
    <w:p w:rsidR="00192BAF" w:rsidRPr="00B26405" w:rsidRDefault="00192BAF" w:rsidP="00192BAF">
      <w:pPr>
        <w:tabs>
          <w:tab w:val="left" w:pos="0"/>
        </w:tabs>
        <w:spacing w:after="0" w:line="360" w:lineRule="auto"/>
        <w:ind w:firstLine="567"/>
        <w:jc w:val="both"/>
        <w:rPr>
          <w:rFonts w:ascii="Times New Roman" w:hAnsi="Times New Roman" w:cs="Times New Roman"/>
          <w:b/>
          <w:sz w:val="24"/>
          <w:szCs w:val="24"/>
        </w:rPr>
      </w:pPr>
      <w:r w:rsidRPr="000B6B1A">
        <w:rPr>
          <w:rFonts w:ascii="Times New Roman" w:hAnsi="Times New Roman" w:cs="Times New Roman"/>
          <w:sz w:val="24"/>
          <w:szCs w:val="24"/>
        </w:rPr>
        <w:t xml:space="preserve">Реконструкции котельных для выработки электроэнергии в комбинированном цикле </w:t>
      </w:r>
      <w:r w:rsidRPr="00B26405">
        <w:rPr>
          <w:rFonts w:ascii="Times New Roman" w:hAnsi="Times New Roman" w:cs="Times New Roman"/>
          <w:b/>
          <w:sz w:val="24"/>
          <w:szCs w:val="24"/>
        </w:rPr>
        <w:t>не предусмотрена.</w:t>
      </w:r>
    </w:p>
    <w:p w:rsidR="008A7460" w:rsidRPr="000D2687" w:rsidRDefault="008A7460" w:rsidP="000D2687">
      <w:pPr>
        <w:widowControl w:val="0"/>
        <w:adjustRightInd w:val="0"/>
        <w:spacing w:after="0" w:line="276" w:lineRule="auto"/>
        <w:ind w:firstLine="567"/>
        <w:jc w:val="both"/>
        <w:textAlignment w:val="baseline"/>
        <w:rPr>
          <w:rFonts w:ascii="Times New Roman" w:eastAsia="Microsoft YaHei" w:hAnsi="Times New Roman" w:cs="Times New Roman"/>
          <w:bCs/>
          <w:i/>
          <w:color w:val="000000"/>
          <w:spacing w:val="-5"/>
          <w:sz w:val="24"/>
          <w:szCs w:val="24"/>
        </w:rPr>
      </w:pPr>
      <w:r w:rsidRPr="000D2687">
        <w:rPr>
          <w:rFonts w:ascii="Times New Roman" w:eastAsia="Microsoft YaHei" w:hAnsi="Times New Roman" w:cs="Times New Roman"/>
          <w:bCs/>
          <w:i/>
          <w:color w:val="000000"/>
          <w:spacing w:val="-5"/>
          <w:sz w:val="24"/>
          <w:szCs w:val="24"/>
        </w:rPr>
        <w:t>д)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p>
    <w:p w:rsidR="00192BAF" w:rsidRDefault="008A7460" w:rsidP="008A7460">
      <w:pPr>
        <w:widowControl w:val="0"/>
        <w:adjustRightInd w:val="0"/>
        <w:spacing w:after="0" w:line="360" w:lineRule="auto"/>
        <w:ind w:firstLine="567"/>
        <w:jc w:val="both"/>
        <w:textAlignment w:val="baseline"/>
        <w:rPr>
          <w:rFonts w:ascii="Times New Roman" w:eastAsia="Microsoft YaHei" w:hAnsi="Times New Roman" w:cs="Times New Roman"/>
          <w:b/>
          <w:bCs/>
          <w:color w:val="000000"/>
          <w:spacing w:val="-5"/>
          <w:sz w:val="24"/>
          <w:szCs w:val="24"/>
        </w:rPr>
      </w:pPr>
      <w:r w:rsidRPr="008A7460">
        <w:rPr>
          <w:rFonts w:ascii="Times New Roman" w:eastAsia="Microsoft YaHei" w:hAnsi="Times New Roman" w:cs="Times New Roman"/>
          <w:bCs/>
          <w:color w:val="000000"/>
          <w:spacing w:val="-5"/>
          <w:sz w:val="24"/>
          <w:szCs w:val="24"/>
        </w:rPr>
        <w:t xml:space="preserve">Учитывая, что Генеральным планом </w:t>
      </w:r>
      <w:proofErr w:type="spellStart"/>
      <w:r w:rsidR="00676E3E">
        <w:rPr>
          <w:rFonts w:ascii="Times New Roman" w:eastAsia="Microsoft YaHei" w:hAnsi="Times New Roman" w:cs="Times New Roman"/>
          <w:bCs/>
          <w:color w:val="000000"/>
          <w:spacing w:val="-5"/>
          <w:sz w:val="24"/>
          <w:szCs w:val="24"/>
        </w:rPr>
        <w:t>Пеклинского</w:t>
      </w:r>
      <w:proofErr w:type="spellEnd"/>
      <w:r w:rsidR="00464A49">
        <w:rPr>
          <w:rFonts w:ascii="Times New Roman" w:eastAsia="Microsoft YaHei" w:hAnsi="Times New Roman" w:cs="Times New Roman"/>
          <w:bCs/>
          <w:color w:val="000000"/>
          <w:spacing w:val="-5"/>
          <w:sz w:val="24"/>
          <w:szCs w:val="24"/>
        </w:rPr>
        <w:t xml:space="preserve"> сельского поселения </w:t>
      </w:r>
      <w:r w:rsidRPr="008A7460">
        <w:rPr>
          <w:rFonts w:ascii="Times New Roman" w:eastAsia="Microsoft YaHei" w:hAnsi="Times New Roman" w:cs="Times New Roman"/>
          <w:bCs/>
          <w:color w:val="000000"/>
          <w:spacing w:val="-5"/>
          <w:sz w:val="24"/>
          <w:szCs w:val="24"/>
        </w:rPr>
        <w:t xml:space="preserve">не предусмотрено изменение схемы теплоснабжения, теплоснабжение перспективных объектов, которые планируется разместить вне зоны действия существующих котельных, предлагается осуществить </w:t>
      </w:r>
      <w:r w:rsidRPr="00B26405">
        <w:rPr>
          <w:rFonts w:ascii="Times New Roman" w:eastAsia="Microsoft YaHei" w:hAnsi="Times New Roman" w:cs="Times New Roman"/>
          <w:b/>
          <w:bCs/>
          <w:color w:val="000000"/>
          <w:spacing w:val="-5"/>
          <w:sz w:val="24"/>
          <w:szCs w:val="24"/>
        </w:rPr>
        <w:t>от автономных источников.</w:t>
      </w:r>
      <w:r w:rsidRPr="008A7460">
        <w:rPr>
          <w:rFonts w:ascii="Times New Roman" w:eastAsia="Microsoft YaHei" w:hAnsi="Times New Roman" w:cs="Times New Roman"/>
          <w:bCs/>
          <w:color w:val="000000"/>
          <w:spacing w:val="-5"/>
          <w:sz w:val="24"/>
          <w:szCs w:val="24"/>
        </w:rPr>
        <w:t xml:space="preserve"> Изменения производственных зон </w:t>
      </w:r>
      <w:r w:rsidRPr="00B26405">
        <w:rPr>
          <w:rFonts w:ascii="Times New Roman" w:eastAsia="Microsoft YaHei" w:hAnsi="Times New Roman" w:cs="Times New Roman"/>
          <w:b/>
          <w:bCs/>
          <w:color w:val="000000"/>
          <w:spacing w:val="-5"/>
          <w:sz w:val="24"/>
          <w:szCs w:val="24"/>
        </w:rPr>
        <w:t>не планируется.</w:t>
      </w:r>
    </w:p>
    <w:p w:rsidR="00E52D07" w:rsidRPr="00E52D07" w:rsidRDefault="00E52D07" w:rsidP="00E52D07">
      <w:pPr>
        <w:widowControl w:val="0"/>
        <w:tabs>
          <w:tab w:val="left" w:pos="0"/>
        </w:tabs>
        <w:autoSpaceDE w:val="0"/>
        <w:autoSpaceDN w:val="0"/>
        <w:spacing w:after="0"/>
        <w:ind w:right="-1" w:firstLine="567"/>
        <w:jc w:val="both"/>
        <w:outlineLvl w:val="0"/>
        <w:rPr>
          <w:rFonts w:ascii="Times New Roman" w:eastAsia="Times New Roman" w:hAnsi="Times New Roman"/>
          <w:bCs/>
          <w:i/>
          <w:sz w:val="24"/>
          <w:szCs w:val="24"/>
        </w:rPr>
      </w:pPr>
      <w:bookmarkStart w:id="51" w:name="_Toc213716846"/>
      <w:r w:rsidRPr="00E52D07">
        <w:rPr>
          <w:rFonts w:ascii="Times New Roman" w:eastAsia="Times New Roman" w:hAnsi="Times New Roman"/>
          <w:bCs/>
          <w:i/>
          <w:sz w:val="24"/>
          <w:szCs w:val="24"/>
        </w:rPr>
        <w:t>е)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bookmarkEnd w:id="51"/>
    </w:p>
    <w:p w:rsidR="00E52D07" w:rsidRDefault="00E52D07" w:rsidP="00E52D07">
      <w:pPr>
        <w:tabs>
          <w:tab w:val="left" w:pos="0"/>
        </w:tabs>
        <w:spacing w:after="0" w:line="360" w:lineRule="auto"/>
        <w:ind w:right="-1" w:firstLine="567"/>
        <w:jc w:val="both"/>
        <w:rPr>
          <w:rFonts w:ascii="Times New Roman" w:hAnsi="Times New Roman"/>
          <w:b/>
          <w:sz w:val="24"/>
          <w:szCs w:val="24"/>
        </w:rPr>
      </w:pPr>
      <w:r w:rsidRPr="00E52D07">
        <w:rPr>
          <w:rFonts w:ascii="Times New Roman" w:hAnsi="Times New Roman"/>
          <w:sz w:val="24"/>
          <w:szCs w:val="24"/>
        </w:rPr>
        <w:t xml:space="preserve">Перевод котельных в пиковый режим работы </w:t>
      </w:r>
      <w:r w:rsidRPr="00E52D07">
        <w:rPr>
          <w:rFonts w:ascii="Times New Roman" w:hAnsi="Times New Roman"/>
          <w:b/>
          <w:sz w:val="24"/>
          <w:szCs w:val="24"/>
        </w:rPr>
        <w:t>не предусматривается.</w:t>
      </w:r>
    </w:p>
    <w:p w:rsidR="00E52D07" w:rsidRPr="00E52D07" w:rsidRDefault="00E52D07" w:rsidP="00E52D07">
      <w:pPr>
        <w:widowControl w:val="0"/>
        <w:tabs>
          <w:tab w:val="left" w:pos="0"/>
        </w:tabs>
        <w:autoSpaceDE w:val="0"/>
        <w:autoSpaceDN w:val="0"/>
        <w:spacing w:after="0"/>
        <w:ind w:right="-1" w:firstLine="567"/>
        <w:jc w:val="both"/>
        <w:outlineLvl w:val="0"/>
        <w:rPr>
          <w:rFonts w:ascii="Times New Roman" w:eastAsia="Times New Roman" w:hAnsi="Times New Roman"/>
          <w:bCs/>
          <w:i/>
          <w:sz w:val="24"/>
          <w:szCs w:val="24"/>
        </w:rPr>
      </w:pPr>
      <w:bookmarkStart w:id="52" w:name="_Toc213716847"/>
      <w:r w:rsidRPr="00E52D07">
        <w:rPr>
          <w:rFonts w:ascii="Times New Roman" w:eastAsia="Times New Roman" w:hAnsi="Times New Roman"/>
          <w:bCs/>
          <w:i/>
          <w:sz w:val="24"/>
          <w:szCs w:val="24"/>
        </w:rPr>
        <w:t>ж)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52"/>
    </w:p>
    <w:p w:rsidR="00E52D07" w:rsidRDefault="00E52D07" w:rsidP="00E52D07">
      <w:pPr>
        <w:tabs>
          <w:tab w:val="left" w:pos="0"/>
        </w:tabs>
        <w:spacing w:after="0" w:line="360" w:lineRule="auto"/>
        <w:ind w:right="-1" w:firstLine="567"/>
        <w:jc w:val="both"/>
        <w:rPr>
          <w:rFonts w:ascii="Times New Roman" w:hAnsi="Times New Roman"/>
          <w:b/>
          <w:sz w:val="24"/>
          <w:szCs w:val="24"/>
        </w:rPr>
      </w:pPr>
      <w:r w:rsidRPr="00E52D07">
        <w:rPr>
          <w:rFonts w:ascii="Times New Roman" w:hAnsi="Times New Roman"/>
          <w:sz w:val="24"/>
          <w:szCs w:val="24"/>
        </w:rPr>
        <w:t xml:space="preserve">В настоящее время источники тепловой энергии с комбинированным производством тепловой и электрической энергии </w:t>
      </w:r>
      <w:r w:rsidRPr="00E52D07">
        <w:rPr>
          <w:rFonts w:ascii="Times New Roman" w:hAnsi="Times New Roman"/>
          <w:b/>
          <w:sz w:val="24"/>
          <w:szCs w:val="24"/>
        </w:rPr>
        <w:t>отсутствуют.</w:t>
      </w:r>
    </w:p>
    <w:p w:rsidR="003D29E6" w:rsidRDefault="003D29E6" w:rsidP="00E52D07">
      <w:pPr>
        <w:tabs>
          <w:tab w:val="left" w:pos="0"/>
        </w:tabs>
        <w:spacing w:after="0" w:line="360" w:lineRule="auto"/>
        <w:ind w:right="-1" w:firstLine="567"/>
        <w:jc w:val="both"/>
        <w:rPr>
          <w:rFonts w:ascii="Times New Roman" w:hAnsi="Times New Roman"/>
          <w:b/>
          <w:sz w:val="24"/>
          <w:szCs w:val="24"/>
        </w:rPr>
      </w:pPr>
    </w:p>
    <w:p w:rsidR="003D29E6" w:rsidRDefault="003D29E6" w:rsidP="00E52D07">
      <w:pPr>
        <w:tabs>
          <w:tab w:val="left" w:pos="0"/>
        </w:tabs>
        <w:spacing w:after="0" w:line="360" w:lineRule="auto"/>
        <w:ind w:right="-1" w:firstLine="567"/>
        <w:jc w:val="both"/>
        <w:rPr>
          <w:rFonts w:ascii="Times New Roman" w:hAnsi="Times New Roman"/>
          <w:b/>
          <w:sz w:val="24"/>
          <w:szCs w:val="24"/>
        </w:rPr>
      </w:pPr>
    </w:p>
    <w:p w:rsidR="00E52D07" w:rsidRPr="005F3CE6" w:rsidRDefault="00E52D07" w:rsidP="00E52D07">
      <w:pPr>
        <w:widowControl w:val="0"/>
        <w:tabs>
          <w:tab w:val="left" w:pos="0"/>
        </w:tabs>
        <w:autoSpaceDE w:val="0"/>
        <w:autoSpaceDN w:val="0"/>
        <w:spacing w:after="0" w:line="276" w:lineRule="auto"/>
        <w:ind w:right="-1" w:firstLine="567"/>
        <w:jc w:val="both"/>
        <w:outlineLvl w:val="0"/>
        <w:rPr>
          <w:rFonts w:ascii="Times New Roman" w:eastAsia="Times New Roman" w:hAnsi="Times New Roman" w:cs="Times New Roman"/>
          <w:bCs/>
          <w:i/>
          <w:sz w:val="24"/>
          <w:szCs w:val="24"/>
        </w:rPr>
      </w:pPr>
      <w:bookmarkStart w:id="53" w:name="_Toc213716848"/>
      <w:r w:rsidRPr="005F3CE6">
        <w:rPr>
          <w:rFonts w:ascii="Times New Roman" w:eastAsia="Times New Roman" w:hAnsi="Times New Roman" w:cs="Times New Roman"/>
          <w:bCs/>
          <w:i/>
          <w:sz w:val="24"/>
          <w:szCs w:val="24"/>
        </w:rPr>
        <w:lastRenderedPageBreak/>
        <w:t>з)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53"/>
    </w:p>
    <w:p w:rsidR="00E52D07" w:rsidRPr="00E52D07" w:rsidRDefault="00E52D07" w:rsidP="00E52D07">
      <w:pPr>
        <w:tabs>
          <w:tab w:val="left" w:pos="0"/>
        </w:tabs>
        <w:spacing w:after="0" w:line="360" w:lineRule="auto"/>
        <w:ind w:right="-1" w:firstLine="567"/>
        <w:jc w:val="both"/>
        <w:rPr>
          <w:rFonts w:ascii="Times New Roman" w:hAnsi="Times New Roman" w:cs="Times New Roman"/>
          <w:b/>
          <w:sz w:val="24"/>
          <w:szCs w:val="24"/>
        </w:rPr>
      </w:pPr>
      <w:r w:rsidRPr="005F3CE6">
        <w:rPr>
          <w:rFonts w:ascii="Times New Roman" w:hAnsi="Times New Roman" w:cs="Times New Roman"/>
          <w:sz w:val="24"/>
          <w:szCs w:val="24"/>
        </w:rPr>
        <w:t xml:space="preserve">Вывод котельных в резерв </w:t>
      </w:r>
      <w:r w:rsidRPr="00E52D07">
        <w:rPr>
          <w:rFonts w:ascii="Times New Roman" w:hAnsi="Times New Roman" w:cs="Times New Roman"/>
          <w:b/>
          <w:sz w:val="24"/>
          <w:szCs w:val="24"/>
        </w:rPr>
        <w:t>не планируется.</w:t>
      </w:r>
    </w:p>
    <w:p w:rsidR="003440F5" w:rsidRPr="005F3CE6" w:rsidRDefault="003440F5" w:rsidP="003440F5">
      <w:pPr>
        <w:widowControl w:val="0"/>
        <w:tabs>
          <w:tab w:val="left" w:pos="0"/>
        </w:tabs>
        <w:autoSpaceDE w:val="0"/>
        <w:autoSpaceDN w:val="0"/>
        <w:spacing w:after="0" w:line="276" w:lineRule="auto"/>
        <w:ind w:right="-1" w:firstLine="567"/>
        <w:jc w:val="both"/>
        <w:outlineLvl w:val="0"/>
        <w:rPr>
          <w:rFonts w:ascii="Times New Roman" w:eastAsia="Times New Roman" w:hAnsi="Times New Roman" w:cs="Times New Roman"/>
          <w:bCs/>
          <w:i/>
          <w:sz w:val="24"/>
          <w:szCs w:val="24"/>
        </w:rPr>
      </w:pPr>
      <w:bookmarkStart w:id="54" w:name="_Toc213716849"/>
      <w:r w:rsidRPr="005F3CE6">
        <w:rPr>
          <w:rFonts w:ascii="Times New Roman" w:eastAsia="Times New Roman" w:hAnsi="Times New Roman" w:cs="Times New Roman"/>
          <w:bCs/>
          <w:i/>
          <w:sz w:val="24"/>
          <w:szCs w:val="24"/>
        </w:rPr>
        <w:t>и) обоснование организации индивидуального теплоснабжения в зонах застройки поселения малоэтажными жилыми зданиями;</w:t>
      </w:r>
      <w:bookmarkEnd w:id="54"/>
    </w:p>
    <w:p w:rsidR="003440F5" w:rsidRPr="0009252D" w:rsidRDefault="003440F5" w:rsidP="003440F5">
      <w:pPr>
        <w:tabs>
          <w:tab w:val="left" w:pos="0"/>
        </w:tabs>
        <w:spacing w:after="0" w:line="360" w:lineRule="auto"/>
        <w:ind w:right="-1" w:firstLine="567"/>
        <w:jc w:val="both"/>
        <w:rPr>
          <w:rFonts w:ascii="Times New Roman" w:hAnsi="Times New Roman" w:cs="Times New Roman"/>
          <w:b/>
          <w:sz w:val="24"/>
          <w:szCs w:val="24"/>
        </w:rPr>
      </w:pPr>
      <w:r w:rsidRPr="005F3CE6">
        <w:rPr>
          <w:rFonts w:ascii="Times New Roman" w:hAnsi="Times New Roman" w:cs="Times New Roman"/>
          <w:sz w:val="24"/>
          <w:szCs w:val="24"/>
        </w:rPr>
        <w:t xml:space="preserve">Новые индивидуальные жилые дома планируется обеспечивать теплом </w:t>
      </w:r>
      <w:r w:rsidRPr="0009252D">
        <w:rPr>
          <w:rFonts w:ascii="Times New Roman" w:hAnsi="Times New Roman" w:cs="Times New Roman"/>
          <w:b/>
          <w:sz w:val="24"/>
          <w:szCs w:val="24"/>
        </w:rPr>
        <w:t>от индивидуальных источников.</w:t>
      </w:r>
    </w:p>
    <w:p w:rsidR="003440F5" w:rsidRPr="005F3CE6" w:rsidRDefault="003440F5" w:rsidP="003440F5">
      <w:pPr>
        <w:widowControl w:val="0"/>
        <w:tabs>
          <w:tab w:val="left" w:pos="0"/>
        </w:tabs>
        <w:autoSpaceDE w:val="0"/>
        <w:autoSpaceDN w:val="0"/>
        <w:spacing w:after="0" w:line="276" w:lineRule="auto"/>
        <w:ind w:right="-1" w:firstLine="567"/>
        <w:jc w:val="both"/>
        <w:outlineLvl w:val="0"/>
        <w:rPr>
          <w:rFonts w:ascii="Times New Roman" w:eastAsia="Times New Roman" w:hAnsi="Times New Roman" w:cs="Times New Roman"/>
          <w:bCs/>
          <w:i/>
          <w:sz w:val="24"/>
          <w:szCs w:val="24"/>
        </w:rPr>
      </w:pPr>
      <w:bookmarkStart w:id="55" w:name="_Toc213716850"/>
      <w:r w:rsidRPr="005F3CE6">
        <w:rPr>
          <w:rFonts w:ascii="Times New Roman" w:eastAsia="Times New Roman" w:hAnsi="Times New Roman" w:cs="Times New Roman"/>
          <w:bCs/>
          <w:i/>
          <w:sz w:val="24"/>
          <w:szCs w:val="24"/>
        </w:rPr>
        <w:t>к) обоснование организации теплоснабжения в производственных зонах на территории поселения;</w:t>
      </w:r>
      <w:bookmarkEnd w:id="55"/>
    </w:p>
    <w:p w:rsidR="003440F5" w:rsidRPr="0009252D" w:rsidRDefault="003440F5" w:rsidP="003440F5">
      <w:pPr>
        <w:tabs>
          <w:tab w:val="left" w:pos="0"/>
        </w:tabs>
        <w:spacing w:after="0" w:line="360" w:lineRule="auto"/>
        <w:ind w:right="-1" w:firstLine="567"/>
        <w:jc w:val="both"/>
        <w:rPr>
          <w:rFonts w:ascii="Times New Roman" w:hAnsi="Times New Roman" w:cs="Times New Roman"/>
          <w:b/>
          <w:sz w:val="24"/>
          <w:szCs w:val="24"/>
        </w:rPr>
      </w:pPr>
      <w:r w:rsidRPr="005F3CE6">
        <w:rPr>
          <w:rFonts w:ascii="Times New Roman" w:hAnsi="Times New Roman" w:cs="Times New Roman"/>
          <w:sz w:val="24"/>
          <w:szCs w:val="24"/>
        </w:rPr>
        <w:t xml:space="preserve">Производственные зоны на территории поселения </w:t>
      </w:r>
      <w:r w:rsidRPr="0009252D">
        <w:rPr>
          <w:rFonts w:ascii="Times New Roman" w:hAnsi="Times New Roman" w:cs="Times New Roman"/>
          <w:b/>
          <w:sz w:val="24"/>
          <w:szCs w:val="24"/>
        </w:rPr>
        <w:t>отсутствуют.</w:t>
      </w:r>
    </w:p>
    <w:p w:rsidR="00DB2C76" w:rsidRPr="005F3CE6" w:rsidRDefault="00DB2C76" w:rsidP="00DB2C76">
      <w:pPr>
        <w:widowControl w:val="0"/>
        <w:tabs>
          <w:tab w:val="left" w:pos="0"/>
        </w:tabs>
        <w:autoSpaceDE w:val="0"/>
        <w:autoSpaceDN w:val="0"/>
        <w:spacing w:after="0" w:line="276" w:lineRule="auto"/>
        <w:ind w:right="-1" w:firstLine="567"/>
        <w:jc w:val="both"/>
        <w:outlineLvl w:val="0"/>
        <w:rPr>
          <w:rFonts w:ascii="Times New Roman" w:eastAsia="Times New Roman" w:hAnsi="Times New Roman" w:cs="Times New Roman"/>
          <w:bCs/>
          <w:i/>
          <w:sz w:val="24"/>
          <w:szCs w:val="24"/>
        </w:rPr>
      </w:pPr>
      <w:bookmarkStart w:id="56" w:name="_Toc213716851"/>
      <w:r w:rsidRPr="005F3CE6">
        <w:rPr>
          <w:rFonts w:ascii="Times New Roman" w:eastAsia="Times New Roman" w:hAnsi="Times New Roman" w:cs="Times New Roman"/>
          <w:bCs/>
          <w:i/>
          <w:sz w:val="24"/>
          <w:szCs w:val="24"/>
        </w:rPr>
        <w:t>л)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и ежегодное распределение объемов тепловой нагрузки между источниками тепловой энергии;</w:t>
      </w:r>
      <w:bookmarkEnd w:id="56"/>
    </w:p>
    <w:p w:rsidR="00DB2C76" w:rsidRDefault="00DB2C76" w:rsidP="00DB2C76">
      <w:pPr>
        <w:tabs>
          <w:tab w:val="left" w:pos="0"/>
        </w:tabs>
        <w:spacing w:after="0" w:line="360" w:lineRule="auto"/>
        <w:ind w:right="-1" w:firstLine="567"/>
        <w:jc w:val="both"/>
        <w:rPr>
          <w:rFonts w:ascii="Times New Roman" w:hAnsi="Times New Roman" w:cs="Times New Roman"/>
          <w:sz w:val="24"/>
          <w:szCs w:val="24"/>
        </w:rPr>
      </w:pPr>
      <w:r w:rsidRPr="005F3CE6">
        <w:rPr>
          <w:rFonts w:ascii="Times New Roman" w:hAnsi="Times New Roman" w:cs="Times New Roman"/>
          <w:sz w:val="24"/>
          <w:szCs w:val="24"/>
        </w:rPr>
        <w:t>Перспективные балансы тепловой мощности источников тепловой энергии и теплоносителя и присоединенной тепловой нагрузки в системе теплоснабжения рассчитывались на основании предоставленной информации о приростах площадей строительных фондов в зонах действия источников тепловой энергии, с учетом величины подключаемых тепловых нагрузок отдельных объектов по выданным техническим условиям на подключение к системам теплоснабжения.</w:t>
      </w:r>
    </w:p>
    <w:p w:rsidR="00DD0263" w:rsidRDefault="00DD0263" w:rsidP="00DD0263">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57" w:name="_Toc213716852"/>
      <w:r>
        <w:rPr>
          <w:rFonts w:ascii="Times New Roman" w:eastAsia="Times New Roman" w:hAnsi="Times New Roman" w:cs="Times New Roman"/>
          <w:bCs/>
          <w:i/>
          <w:color w:val="auto"/>
          <w:sz w:val="24"/>
          <w:szCs w:val="24"/>
        </w:rPr>
        <w:t>м)</w:t>
      </w:r>
      <w:r w:rsidRPr="001F76BA">
        <w:rPr>
          <w:rFonts w:ascii="Times New Roman" w:eastAsia="Times New Roman" w:hAnsi="Times New Roman" w:cs="Times New Roman"/>
          <w:bCs/>
          <w:i/>
          <w:color w:val="auto"/>
          <w:sz w:val="24"/>
          <w:szCs w:val="24"/>
        </w:rPr>
        <w:t xml:space="preserve"> 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w:t>
      </w:r>
      <w:proofErr w:type="spellStart"/>
      <w:r w:rsidRPr="001F76BA">
        <w:rPr>
          <w:rFonts w:ascii="Times New Roman" w:eastAsia="Times New Roman" w:hAnsi="Times New Roman" w:cs="Times New Roman"/>
          <w:bCs/>
          <w:i/>
          <w:color w:val="auto"/>
          <w:sz w:val="24"/>
          <w:szCs w:val="24"/>
        </w:rPr>
        <w:t>теплопотребляющих</w:t>
      </w:r>
      <w:proofErr w:type="spellEnd"/>
      <w:r w:rsidRPr="001F76BA">
        <w:rPr>
          <w:rFonts w:ascii="Times New Roman" w:eastAsia="Times New Roman" w:hAnsi="Times New Roman" w:cs="Times New Roman"/>
          <w:bCs/>
          <w:i/>
          <w:color w:val="auto"/>
          <w:sz w:val="24"/>
          <w:szCs w:val="24"/>
        </w:rPr>
        <w:t xml:space="preserve"> установок к системе теплоснабжения нецелесообразно вследствие увеличения совокупных расходов в указанной системе.</w:t>
      </w:r>
      <w:bookmarkEnd w:id="57"/>
    </w:p>
    <w:p w:rsidR="00DD0263" w:rsidRPr="0069781F" w:rsidRDefault="00DD0263" w:rsidP="00DD0263">
      <w:pPr>
        <w:shd w:val="clear" w:color="auto" w:fill="FFFFFF"/>
        <w:tabs>
          <w:tab w:val="left" w:pos="1134"/>
        </w:tabs>
        <w:spacing w:after="0" w:line="360" w:lineRule="auto"/>
        <w:ind w:firstLine="567"/>
        <w:jc w:val="both"/>
        <w:rPr>
          <w:rFonts w:ascii="Times New Roman" w:hAnsi="Times New Roman" w:cs="Times New Roman"/>
          <w:bCs/>
          <w:color w:val="22272F"/>
          <w:sz w:val="24"/>
          <w:szCs w:val="24"/>
          <w:shd w:val="clear" w:color="auto" w:fill="FFFFFF"/>
        </w:rPr>
      </w:pPr>
      <w:r w:rsidRPr="0069781F">
        <w:rPr>
          <w:rFonts w:ascii="Times New Roman" w:hAnsi="Times New Roman" w:cs="Times New Roman"/>
          <w:sz w:val="24"/>
          <w:szCs w:val="24"/>
          <w:lang w:eastAsia="ru-RU"/>
        </w:rPr>
        <w:t xml:space="preserve">Радиус эффективного теплоснабжения источников тепловой энергии рассчитан на основании приложения 40 методических указаний (приказ Минэнерго РФ от 05.03.2019г. №212. </w:t>
      </w:r>
      <w:r w:rsidRPr="0069781F">
        <w:rPr>
          <w:rFonts w:ascii="Times New Roman" w:hAnsi="Times New Roman" w:cs="Times New Roman"/>
          <w:bCs/>
          <w:color w:val="22272F"/>
          <w:sz w:val="24"/>
          <w:szCs w:val="24"/>
          <w:shd w:val="clear" w:color="auto" w:fill="FFFFFF"/>
        </w:rPr>
        <w:t xml:space="preserve">Для определения радиуса эффективного теплоснабжения должно быть рассчитано максимальное расстояние от </w:t>
      </w:r>
      <w:proofErr w:type="spellStart"/>
      <w:r w:rsidRPr="0069781F">
        <w:rPr>
          <w:rFonts w:ascii="Times New Roman" w:hAnsi="Times New Roman" w:cs="Times New Roman"/>
          <w:bCs/>
          <w:color w:val="22272F"/>
          <w:sz w:val="24"/>
          <w:szCs w:val="24"/>
          <w:shd w:val="clear" w:color="auto" w:fill="FFFFFF"/>
        </w:rPr>
        <w:t>теплопотребляющей</w:t>
      </w:r>
      <w:proofErr w:type="spellEnd"/>
      <w:r w:rsidRPr="0069781F">
        <w:rPr>
          <w:rFonts w:ascii="Times New Roman" w:hAnsi="Times New Roman" w:cs="Times New Roman"/>
          <w:bCs/>
          <w:color w:val="22272F"/>
          <w:sz w:val="24"/>
          <w:szCs w:val="24"/>
          <w:shd w:val="clear" w:color="auto" w:fill="FFFFFF"/>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69781F">
        <w:rPr>
          <w:rFonts w:ascii="Times New Roman" w:hAnsi="Times New Roman" w:cs="Times New Roman"/>
          <w:bCs/>
          <w:color w:val="22272F"/>
          <w:sz w:val="24"/>
          <w:szCs w:val="24"/>
          <w:shd w:val="clear" w:color="auto" w:fill="FFFFFF"/>
        </w:rPr>
        <w:t>теплопотребляющей</w:t>
      </w:r>
      <w:proofErr w:type="spellEnd"/>
      <w:r w:rsidRPr="0069781F">
        <w:rPr>
          <w:rFonts w:ascii="Times New Roman" w:hAnsi="Times New Roman" w:cs="Times New Roman"/>
          <w:bCs/>
          <w:color w:val="22272F"/>
          <w:sz w:val="24"/>
          <w:szCs w:val="24"/>
          <w:shd w:val="clear" w:color="auto" w:fill="FFFFFF"/>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DD0263" w:rsidRPr="0069781F" w:rsidRDefault="00DD0263" w:rsidP="00DD0263">
      <w:pPr>
        <w:shd w:val="clear" w:color="auto" w:fill="FFFFFF"/>
        <w:spacing w:after="0" w:line="360" w:lineRule="auto"/>
        <w:ind w:firstLine="567"/>
        <w:jc w:val="both"/>
        <w:rPr>
          <w:rFonts w:ascii="Times New Roman" w:hAnsi="Times New Roman" w:cs="Times New Roman"/>
          <w:bCs/>
          <w:color w:val="22272F"/>
          <w:sz w:val="24"/>
          <w:szCs w:val="24"/>
          <w:shd w:val="clear" w:color="auto" w:fill="FFFFFF"/>
        </w:rPr>
      </w:pPr>
      <w:r w:rsidRPr="0069781F">
        <w:rPr>
          <w:rFonts w:ascii="Times New Roman" w:hAnsi="Times New Roman" w:cs="Times New Roman"/>
          <w:bCs/>
          <w:color w:val="22272F"/>
          <w:sz w:val="24"/>
          <w:szCs w:val="24"/>
          <w:shd w:val="clear" w:color="auto" w:fill="FFFFFF"/>
        </w:rPr>
        <w:t>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w:t>
      </w:r>
    </w:p>
    <w:p w:rsidR="00DD0263" w:rsidRPr="0069781F" w:rsidRDefault="00DD0263" w:rsidP="008E4F57">
      <w:pPr>
        <w:numPr>
          <w:ilvl w:val="0"/>
          <w:numId w:val="17"/>
        </w:numPr>
        <w:shd w:val="clear" w:color="auto" w:fill="FFFFFF"/>
        <w:tabs>
          <w:tab w:val="left" w:pos="851"/>
        </w:tabs>
        <w:spacing w:after="0" w:line="360" w:lineRule="auto"/>
        <w:ind w:left="0" w:firstLine="567"/>
        <w:jc w:val="both"/>
        <w:rPr>
          <w:rFonts w:ascii="Times New Roman" w:hAnsi="Times New Roman" w:cs="Times New Roman"/>
          <w:bCs/>
          <w:color w:val="22272F"/>
          <w:sz w:val="24"/>
          <w:szCs w:val="24"/>
          <w:shd w:val="clear" w:color="auto" w:fill="FFFFFF"/>
        </w:rPr>
      </w:pPr>
      <w:r w:rsidRPr="0069781F">
        <w:rPr>
          <w:rFonts w:ascii="Times New Roman" w:hAnsi="Times New Roman" w:cs="Times New Roman"/>
          <w:bCs/>
          <w:color w:val="22272F"/>
          <w:sz w:val="24"/>
          <w:szCs w:val="24"/>
          <w:shd w:val="clear" w:color="auto" w:fill="FFFFFF"/>
        </w:rPr>
        <w:t>стоимости единицы тепловой энергии (мощности) в горячей воде;</w:t>
      </w:r>
    </w:p>
    <w:p w:rsidR="00DD0263" w:rsidRPr="0069781F" w:rsidRDefault="00DD0263" w:rsidP="008E4F57">
      <w:pPr>
        <w:numPr>
          <w:ilvl w:val="0"/>
          <w:numId w:val="17"/>
        </w:numPr>
        <w:shd w:val="clear" w:color="auto" w:fill="FFFFFF"/>
        <w:tabs>
          <w:tab w:val="left" w:pos="851"/>
        </w:tabs>
        <w:spacing w:after="0" w:line="360" w:lineRule="auto"/>
        <w:ind w:left="0" w:firstLine="567"/>
        <w:jc w:val="both"/>
        <w:rPr>
          <w:rFonts w:ascii="Times New Roman" w:hAnsi="Times New Roman" w:cs="Times New Roman"/>
          <w:bCs/>
          <w:color w:val="22272F"/>
          <w:sz w:val="24"/>
          <w:szCs w:val="24"/>
          <w:shd w:val="clear" w:color="auto" w:fill="FFFFFF"/>
        </w:rPr>
      </w:pPr>
      <w:r w:rsidRPr="0069781F">
        <w:rPr>
          <w:rFonts w:ascii="Times New Roman" w:hAnsi="Times New Roman" w:cs="Times New Roman"/>
          <w:bCs/>
          <w:color w:val="22272F"/>
          <w:sz w:val="24"/>
          <w:szCs w:val="24"/>
          <w:shd w:val="clear" w:color="auto" w:fill="FFFFFF"/>
        </w:rPr>
        <w:lastRenderedPageBreak/>
        <w:t>удельной стоимости оказываемых услуг по передаче единицы тепловой энергии в горячей воде.</w:t>
      </w:r>
    </w:p>
    <w:p w:rsidR="001A1DE1" w:rsidRPr="0069781F" w:rsidRDefault="001A1DE1" w:rsidP="001A1DE1">
      <w:pPr>
        <w:shd w:val="clear" w:color="auto" w:fill="FFFFFF"/>
        <w:spacing w:after="0" w:line="360" w:lineRule="auto"/>
        <w:ind w:firstLine="567"/>
        <w:jc w:val="both"/>
        <w:rPr>
          <w:rFonts w:ascii="Times New Roman" w:eastAsia="Times New Roman" w:hAnsi="Times New Roman" w:cs="Times New Roman"/>
          <w:sz w:val="24"/>
          <w:szCs w:val="24"/>
        </w:rPr>
      </w:pPr>
      <w:r w:rsidRPr="0069781F">
        <w:rPr>
          <w:rFonts w:ascii="Times New Roman" w:eastAsia="Times New Roman" w:hAnsi="Times New Roman" w:cs="Times New Roman"/>
          <w:sz w:val="24"/>
          <w:szCs w:val="24"/>
        </w:rPr>
        <w:t>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w:t>
      </w:r>
    </w:p>
    <w:p w:rsidR="001A1DE1" w:rsidRPr="0069781F" w:rsidRDefault="001A1DE1" w:rsidP="001A1DE1">
      <w:pPr>
        <w:shd w:val="clear" w:color="auto" w:fill="FFFFFF"/>
        <w:spacing w:after="0" w:line="360" w:lineRule="auto"/>
        <w:jc w:val="center"/>
        <w:rPr>
          <w:rFonts w:ascii="Times New Roman" w:eastAsia="Times New Roman" w:hAnsi="Times New Roman" w:cs="Times New Roman"/>
          <w:noProof/>
          <w:sz w:val="24"/>
          <w:szCs w:val="24"/>
          <w:lang w:eastAsia="ru-RU"/>
        </w:rPr>
      </w:pPr>
      <w:r w:rsidRPr="0069781F">
        <w:rPr>
          <w:rFonts w:ascii="Times New Roman" w:eastAsia="Times New Roman" w:hAnsi="Times New Roman" w:cs="Times New Roman"/>
          <w:noProof/>
          <w:sz w:val="24"/>
          <w:szCs w:val="24"/>
          <w:lang w:eastAsia="ru-RU"/>
        </w:rPr>
        <w:drawing>
          <wp:inline distT="0" distB="0" distL="0" distR="0" wp14:anchorId="34557E9A" wp14:editId="4EE6AA31">
            <wp:extent cx="2434590" cy="795655"/>
            <wp:effectExtent l="0" t="0" r="3810" b="444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434590" cy="795655"/>
                    </a:xfrm>
                    <a:prstGeom prst="rect">
                      <a:avLst/>
                    </a:prstGeom>
                    <a:noFill/>
                    <a:ln>
                      <a:noFill/>
                    </a:ln>
                  </pic:spPr>
                </pic:pic>
              </a:graphicData>
            </a:graphic>
          </wp:inline>
        </w:drawing>
      </w:r>
    </w:p>
    <w:p w:rsidR="001A1DE1" w:rsidRPr="0069781F" w:rsidRDefault="001A1DE1" w:rsidP="001A1DE1">
      <w:pPr>
        <w:pStyle w:val="s1"/>
        <w:shd w:val="clear" w:color="auto" w:fill="FFFFFF"/>
        <w:spacing w:before="0" w:beforeAutospacing="0" w:after="0" w:afterAutospacing="0" w:line="360" w:lineRule="auto"/>
        <w:jc w:val="both"/>
        <w:rPr>
          <w:color w:val="464C55"/>
        </w:rPr>
      </w:pPr>
      <w:r w:rsidRPr="0069781F">
        <w:rPr>
          <w:color w:val="464C55"/>
        </w:rPr>
        <w:t xml:space="preserve">где: </w:t>
      </w:r>
      <w:r w:rsidRPr="0069781F">
        <w:rPr>
          <w:noProof/>
          <w:color w:val="464C55"/>
        </w:rPr>
        <w:drawing>
          <wp:inline distT="0" distB="0" distL="0" distR="0" wp14:anchorId="021C0840" wp14:editId="087528B0">
            <wp:extent cx="534670" cy="297180"/>
            <wp:effectExtent l="0" t="0" r="0" b="7620"/>
            <wp:docPr id="8" name="Рисунок 8" descr="https://base.garant.ru/files/base/72609692/6407958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base.garant.ru/files/base/72609692/640795890.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4670" cy="297180"/>
                    </a:xfrm>
                    <a:prstGeom prst="rect">
                      <a:avLst/>
                    </a:prstGeom>
                    <a:noFill/>
                    <a:ln>
                      <a:noFill/>
                    </a:ln>
                  </pic:spPr>
                </pic:pic>
              </a:graphicData>
            </a:graphic>
          </wp:inline>
        </w:drawing>
      </w:r>
      <w:r w:rsidRPr="0069781F">
        <w:rPr>
          <w:noProof/>
          <w:color w:val="464C55"/>
        </w:rPr>
        <w:t xml:space="preserve">– </w:t>
      </w:r>
      <w:r w:rsidRPr="0069781F">
        <w:rPr>
          <w:color w:val="464C55"/>
        </w:rPr>
        <w:t>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rsidR="001A1DE1" w:rsidRPr="0069781F" w:rsidRDefault="001A1DE1" w:rsidP="001A1DE1">
      <w:pPr>
        <w:pStyle w:val="s1"/>
        <w:shd w:val="clear" w:color="auto" w:fill="FFFFFF"/>
        <w:spacing w:before="0" w:beforeAutospacing="0" w:after="0" w:afterAutospacing="0" w:line="360" w:lineRule="auto"/>
        <w:jc w:val="both"/>
        <w:rPr>
          <w:color w:val="464C55"/>
        </w:rPr>
      </w:pPr>
      <w:r w:rsidRPr="0069781F">
        <w:rPr>
          <w:noProof/>
          <w:color w:val="464C55"/>
        </w:rPr>
        <w:drawing>
          <wp:inline distT="0" distB="0" distL="0" distR="0" wp14:anchorId="11A6AC94" wp14:editId="42375C8F">
            <wp:extent cx="178435" cy="237490"/>
            <wp:effectExtent l="0" t="0" r="0" b="0"/>
            <wp:docPr id="33" name="Рисунок 33" descr="https://base.garant.ru/files/base/72609692/963812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base.garant.ru/files/base/72609692/96381278.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78435" cy="237490"/>
                    </a:xfrm>
                    <a:prstGeom prst="rect">
                      <a:avLst/>
                    </a:prstGeom>
                    <a:noFill/>
                    <a:ln>
                      <a:noFill/>
                    </a:ln>
                  </pic:spPr>
                </pic:pic>
              </a:graphicData>
            </a:graphic>
          </wp:inline>
        </w:drawing>
      </w:r>
      <w:r w:rsidRPr="0069781F">
        <w:rPr>
          <w:color w:val="464C55"/>
        </w:rPr>
        <w:t> – объем отпуска тепловой энергии в виде горячей воды с коллекторов источника тепловой энергии в i-м расчетном периоде регулирования, тыс. Гкал.</w:t>
      </w:r>
    </w:p>
    <w:p w:rsidR="001A1DE1" w:rsidRPr="0069781F" w:rsidRDefault="001A1DE1" w:rsidP="001A1DE1">
      <w:pPr>
        <w:shd w:val="clear" w:color="auto" w:fill="FFFFFF"/>
        <w:tabs>
          <w:tab w:val="left" w:pos="952"/>
        </w:tabs>
        <w:spacing w:after="0" w:line="360" w:lineRule="auto"/>
        <w:ind w:firstLine="567"/>
        <w:rPr>
          <w:rFonts w:ascii="Times New Roman" w:eastAsia="Times New Roman" w:hAnsi="Times New Roman" w:cs="Times New Roman"/>
          <w:sz w:val="24"/>
          <w:szCs w:val="24"/>
        </w:rPr>
      </w:pPr>
      <w:r w:rsidRPr="0069781F">
        <w:rPr>
          <w:rFonts w:ascii="Times New Roman" w:eastAsia="Times New Roman" w:hAnsi="Times New Roman" w:cs="Times New Roman"/>
          <w:sz w:val="24"/>
          <w:szCs w:val="24"/>
        </w:rPr>
        <w:t>Удельная стоимость оказываемых услуг по передаче единицы тепловой энергии в горячей воде в системе теплоснабжения должна рассчитываться по формуле:</w:t>
      </w:r>
    </w:p>
    <w:p w:rsidR="001A1DE1" w:rsidRPr="0069781F" w:rsidRDefault="001A1DE1" w:rsidP="001A1DE1">
      <w:pPr>
        <w:shd w:val="clear" w:color="auto" w:fill="FFFFFF"/>
        <w:tabs>
          <w:tab w:val="left" w:pos="1134"/>
        </w:tabs>
        <w:spacing w:after="0" w:line="360" w:lineRule="auto"/>
        <w:jc w:val="center"/>
        <w:rPr>
          <w:rFonts w:ascii="Times New Roman" w:hAnsi="Times New Roman" w:cs="Times New Roman"/>
          <w:noProof/>
          <w:sz w:val="24"/>
          <w:szCs w:val="24"/>
          <w:lang w:eastAsia="ru-RU"/>
        </w:rPr>
      </w:pPr>
      <w:r w:rsidRPr="0069781F">
        <w:rPr>
          <w:rFonts w:ascii="Times New Roman" w:hAnsi="Times New Roman" w:cs="Times New Roman"/>
          <w:noProof/>
          <w:sz w:val="24"/>
          <w:szCs w:val="24"/>
          <w:lang w:eastAsia="ru-RU"/>
        </w:rPr>
        <w:drawing>
          <wp:inline distT="0" distB="0" distL="0" distR="0" wp14:anchorId="60E6AA62" wp14:editId="0C235E40">
            <wp:extent cx="2755265" cy="617220"/>
            <wp:effectExtent l="0" t="0" r="698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extLst>
                        <a:ext uri="{28A0092B-C50C-407E-A947-70E740481C1C}">
                          <a14:useLocalDpi xmlns:a14="http://schemas.microsoft.com/office/drawing/2010/main" val="0"/>
                        </a:ext>
                      </a:extLst>
                    </a:blip>
                    <a:srcRect t="14293" r="3339" b="32133"/>
                    <a:stretch>
                      <a:fillRect/>
                    </a:stretch>
                  </pic:blipFill>
                  <pic:spPr bwMode="auto">
                    <a:xfrm>
                      <a:off x="0" y="0"/>
                      <a:ext cx="2755265" cy="617220"/>
                    </a:xfrm>
                    <a:prstGeom prst="rect">
                      <a:avLst/>
                    </a:prstGeom>
                    <a:noFill/>
                    <a:ln>
                      <a:noFill/>
                    </a:ln>
                  </pic:spPr>
                </pic:pic>
              </a:graphicData>
            </a:graphic>
          </wp:inline>
        </w:drawing>
      </w:r>
    </w:p>
    <w:p w:rsidR="001A1DE1" w:rsidRPr="0069781F" w:rsidRDefault="001A1DE1" w:rsidP="001A1DE1">
      <w:pPr>
        <w:shd w:val="clear" w:color="auto" w:fill="FFFFFF"/>
        <w:tabs>
          <w:tab w:val="left" w:pos="1134"/>
        </w:tabs>
        <w:spacing w:after="0" w:line="360" w:lineRule="auto"/>
        <w:jc w:val="both"/>
        <w:rPr>
          <w:rFonts w:ascii="Times New Roman" w:hAnsi="Times New Roman" w:cs="Times New Roman"/>
          <w:noProof/>
          <w:sz w:val="24"/>
          <w:szCs w:val="24"/>
          <w:lang w:eastAsia="ru-RU"/>
        </w:rPr>
      </w:pPr>
      <w:r w:rsidRPr="0069781F">
        <w:rPr>
          <w:rFonts w:ascii="Times New Roman" w:hAnsi="Times New Roman" w:cs="Times New Roman"/>
          <w:noProof/>
          <w:sz w:val="24"/>
          <w:szCs w:val="24"/>
          <w:lang w:eastAsia="ru-RU"/>
        </w:rPr>
        <w:t xml:space="preserve">где </w:t>
      </w:r>
      <w:r w:rsidRPr="0069781F">
        <w:rPr>
          <w:rFonts w:ascii="Times New Roman" w:hAnsi="Times New Roman" w:cs="Times New Roman"/>
          <w:noProof/>
          <w:sz w:val="24"/>
          <w:szCs w:val="24"/>
          <w:lang w:eastAsia="ru-RU"/>
        </w:rPr>
        <w:drawing>
          <wp:inline distT="0" distB="0" distL="0" distR="0" wp14:anchorId="43E37F43" wp14:editId="09960828">
            <wp:extent cx="629285" cy="297180"/>
            <wp:effectExtent l="0" t="0" r="0" b="7620"/>
            <wp:docPr id="45" name="Рисунок 45" descr="Рисунок 32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Рисунок 329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9285" cy="297180"/>
                    </a:xfrm>
                    <a:prstGeom prst="rect">
                      <a:avLst/>
                    </a:prstGeom>
                    <a:noFill/>
                    <a:ln>
                      <a:noFill/>
                    </a:ln>
                  </pic:spPr>
                </pic:pic>
              </a:graphicData>
            </a:graphic>
          </wp:inline>
        </w:drawing>
      </w:r>
      <w:r w:rsidRPr="0069781F">
        <w:rPr>
          <w:rFonts w:ascii="Times New Roman" w:hAnsi="Times New Roman" w:cs="Times New Roman"/>
          <w:noProof/>
          <w:sz w:val="24"/>
          <w:szCs w:val="24"/>
          <w:lang w:eastAsia="ru-RU"/>
        </w:rPr>
        <w:t xml:space="preserve"> – необходимая валовая выручка по передаче тепловой энергии в виде горячей воды на i-й расчетный период регулирования, тыс. руб.;</w:t>
      </w:r>
    </w:p>
    <w:p w:rsidR="001A1DE1" w:rsidRPr="0069781F" w:rsidRDefault="001A1DE1" w:rsidP="001A1DE1">
      <w:pPr>
        <w:shd w:val="clear" w:color="auto" w:fill="FFFFFF"/>
        <w:spacing w:after="0" w:line="360" w:lineRule="auto"/>
        <w:jc w:val="both"/>
        <w:rPr>
          <w:rFonts w:ascii="Times New Roman" w:hAnsi="Times New Roman" w:cs="Times New Roman"/>
          <w:sz w:val="24"/>
          <w:szCs w:val="24"/>
          <w:lang w:eastAsia="ru-RU"/>
        </w:rPr>
      </w:pPr>
      <w:bookmarkStart w:id="58" w:name="dst105992"/>
      <w:bookmarkEnd w:id="58"/>
      <w:r w:rsidRPr="0069781F">
        <w:rPr>
          <w:rFonts w:ascii="Times New Roman" w:eastAsia="Times New Roman" w:hAnsi="Times New Roman" w:cs="Times New Roman"/>
          <w:noProof/>
          <w:color w:val="000000"/>
          <w:sz w:val="24"/>
          <w:szCs w:val="24"/>
          <w:lang w:eastAsia="ru-RU"/>
        </w:rPr>
        <w:drawing>
          <wp:inline distT="0" distB="0" distL="0" distR="0" wp14:anchorId="5BC39FB3" wp14:editId="7AD28691">
            <wp:extent cx="260985" cy="297180"/>
            <wp:effectExtent l="0" t="0" r="5715" b="7620"/>
            <wp:docPr id="46" name="Рисунок 46" descr="Рисунок 32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Рисунок 3292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60985" cy="297180"/>
                    </a:xfrm>
                    <a:prstGeom prst="rect">
                      <a:avLst/>
                    </a:prstGeom>
                    <a:noFill/>
                    <a:ln>
                      <a:noFill/>
                    </a:ln>
                  </pic:spPr>
                </pic:pic>
              </a:graphicData>
            </a:graphic>
          </wp:inline>
        </w:drawing>
      </w:r>
      <w:r w:rsidRPr="0069781F">
        <w:rPr>
          <w:rFonts w:ascii="Times New Roman" w:eastAsia="Times New Roman" w:hAnsi="Times New Roman" w:cs="Times New Roman"/>
          <w:noProof/>
          <w:color w:val="000000"/>
          <w:sz w:val="24"/>
          <w:szCs w:val="24"/>
          <w:lang w:eastAsia="ru-RU"/>
        </w:rPr>
        <w:t xml:space="preserve"> – </w:t>
      </w:r>
      <w:r w:rsidRPr="0069781F">
        <w:rPr>
          <w:rFonts w:ascii="Times New Roman" w:hAnsi="Times New Roman" w:cs="Times New Roman"/>
          <w:sz w:val="24"/>
          <w:szCs w:val="24"/>
          <w:lang w:eastAsia="ru-RU"/>
        </w:rPr>
        <w:t>объем отпуска тепловой энергии в виде горячей воды из тепловых сетей системы теплоснабжения на i-й расчетный период регулирования, тыс. Гкал.</w:t>
      </w:r>
    </w:p>
    <w:p w:rsidR="001A1DE1" w:rsidRPr="0069781F" w:rsidRDefault="001A1DE1" w:rsidP="001A1DE1">
      <w:pPr>
        <w:shd w:val="clear" w:color="auto" w:fill="FFFFFF"/>
        <w:tabs>
          <w:tab w:val="left" w:pos="1134"/>
        </w:tabs>
        <w:spacing w:after="0" w:line="360" w:lineRule="auto"/>
        <w:ind w:firstLine="567"/>
        <w:jc w:val="both"/>
        <w:rPr>
          <w:rFonts w:ascii="Times New Roman" w:hAnsi="Times New Roman" w:cs="Times New Roman"/>
          <w:sz w:val="24"/>
          <w:szCs w:val="24"/>
          <w:lang w:eastAsia="ru-RU"/>
        </w:rPr>
      </w:pPr>
      <w:r w:rsidRPr="0069781F">
        <w:rPr>
          <w:rFonts w:ascii="Times New Roman" w:hAnsi="Times New Roman" w:cs="Times New Roman"/>
          <w:color w:val="000000"/>
          <w:sz w:val="24"/>
          <w:szCs w:val="24"/>
          <w:shd w:val="clear" w:color="auto" w:fill="FFFFFF"/>
        </w:rP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должна рассчитываться по формуле:</w:t>
      </w:r>
    </w:p>
    <w:p w:rsidR="001A1DE1" w:rsidRPr="0069781F" w:rsidRDefault="001A1DE1" w:rsidP="001A1DE1">
      <w:pPr>
        <w:shd w:val="clear" w:color="auto" w:fill="FFFFFF"/>
        <w:tabs>
          <w:tab w:val="left" w:pos="1134"/>
        </w:tabs>
        <w:spacing w:after="0" w:line="360" w:lineRule="auto"/>
        <w:ind w:firstLine="567"/>
        <w:rPr>
          <w:rFonts w:ascii="Times New Roman" w:hAnsi="Times New Roman" w:cs="Times New Roman"/>
          <w:noProof/>
          <w:sz w:val="24"/>
          <w:szCs w:val="24"/>
          <w:lang w:eastAsia="ru-RU"/>
        </w:rPr>
      </w:pPr>
      <w:r w:rsidRPr="0069781F">
        <w:rPr>
          <w:rFonts w:ascii="Times New Roman" w:hAnsi="Times New Roman" w:cs="Times New Roman"/>
          <w:noProof/>
          <w:sz w:val="24"/>
          <w:szCs w:val="24"/>
          <w:lang w:eastAsia="ru-RU"/>
        </w:rPr>
        <w:drawing>
          <wp:inline distT="0" distB="0" distL="0" distR="0" wp14:anchorId="79816222" wp14:editId="739E9D1F">
            <wp:extent cx="5438775" cy="712470"/>
            <wp:effectExtent l="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7">
                      <a:extLst>
                        <a:ext uri="{28A0092B-C50C-407E-A947-70E740481C1C}">
                          <a14:useLocalDpi xmlns:a14="http://schemas.microsoft.com/office/drawing/2010/main" val="0"/>
                        </a:ext>
                      </a:extLst>
                    </a:blip>
                    <a:srcRect l="1804" t="17046" r="3310" b="28162"/>
                    <a:stretch>
                      <a:fillRect/>
                    </a:stretch>
                  </pic:blipFill>
                  <pic:spPr bwMode="auto">
                    <a:xfrm>
                      <a:off x="0" y="0"/>
                      <a:ext cx="5438775" cy="712470"/>
                    </a:xfrm>
                    <a:prstGeom prst="rect">
                      <a:avLst/>
                    </a:prstGeom>
                    <a:noFill/>
                    <a:ln>
                      <a:noFill/>
                    </a:ln>
                  </pic:spPr>
                </pic:pic>
              </a:graphicData>
            </a:graphic>
          </wp:inline>
        </w:drawing>
      </w:r>
    </w:p>
    <w:p w:rsidR="00E52D07" w:rsidRPr="00E52D07" w:rsidRDefault="001A1DE1" w:rsidP="001A1DE1">
      <w:pPr>
        <w:tabs>
          <w:tab w:val="left" w:pos="851"/>
        </w:tabs>
        <w:spacing w:after="0" w:line="360" w:lineRule="auto"/>
        <w:jc w:val="both"/>
        <w:rPr>
          <w:rFonts w:ascii="Times New Roman" w:eastAsia="Times New Roman" w:hAnsi="Times New Roman"/>
          <w:sz w:val="24"/>
          <w:szCs w:val="24"/>
          <w:lang w:bidi="en-US"/>
        </w:rPr>
      </w:pPr>
      <w:r w:rsidRPr="0069781F">
        <w:rPr>
          <w:rFonts w:ascii="Times New Roman" w:hAnsi="Times New Roman" w:cs="Times New Roman"/>
          <w:noProof/>
          <w:sz w:val="24"/>
          <w:szCs w:val="24"/>
          <w:lang w:eastAsia="ru-RU"/>
        </w:rPr>
        <w:t xml:space="preserve">где </w:t>
      </w:r>
      <w:r w:rsidRPr="0069781F">
        <w:rPr>
          <w:rFonts w:ascii="Times New Roman" w:hAnsi="Times New Roman" w:cs="Times New Roman"/>
          <w:noProof/>
          <w:sz w:val="24"/>
          <w:szCs w:val="24"/>
          <w:lang w:eastAsia="ru-RU"/>
        </w:rPr>
        <w:fldChar w:fldCharType="begin"/>
      </w:r>
      <w:r w:rsidRPr="0069781F">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Pr="0069781F">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Pr>
          <w:rFonts w:ascii="Times New Roman" w:hAnsi="Times New Roman" w:cs="Times New Roman"/>
          <w:noProof/>
          <w:sz w:val="24"/>
          <w:szCs w:val="24"/>
          <w:lang w:eastAsia="ru-RU"/>
        </w:rPr>
        <w:fldChar w:fldCharType="begin"/>
      </w:r>
      <w:r>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Pr>
          <w:rFonts w:ascii="Times New Roman" w:hAnsi="Times New Roman" w:cs="Times New Roman"/>
          <w:noProof/>
          <w:sz w:val="24"/>
          <w:szCs w:val="24"/>
          <w:lang w:eastAsia="ru-RU"/>
        </w:rPr>
        <w:fldChar w:fldCharType="separate"/>
      </w:r>
      <w:r w:rsidR="00790D24">
        <w:rPr>
          <w:rFonts w:ascii="Times New Roman" w:hAnsi="Times New Roman" w:cs="Times New Roman"/>
          <w:noProof/>
          <w:sz w:val="24"/>
          <w:szCs w:val="24"/>
          <w:lang w:eastAsia="ru-RU"/>
        </w:rPr>
        <w:fldChar w:fldCharType="begin"/>
      </w:r>
      <w:r w:rsidR="00790D24">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790D24">
        <w:rPr>
          <w:rFonts w:ascii="Times New Roman" w:hAnsi="Times New Roman" w:cs="Times New Roman"/>
          <w:noProof/>
          <w:sz w:val="24"/>
          <w:szCs w:val="24"/>
          <w:lang w:eastAsia="ru-RU"/>
        </w:rPr>
        <w:fldChar w:fldCharType="separate"/>
      </w:r>
      <w:r w:rsidR="009C08DE">
        <w:rPr>
          <w:rFonts w:ascii="Times New Roman" w:hAnsi="Times New Roman" w:cs="Times New Roman"/>
          <w:noProof/>
          <w:sz w:val="24"/>
          <w:szCs w:val="24"/>
          <w:lang w:eastAsia="ru-RU"/>
        </w:rPr>
        <w:fldChar w:fldCharType="begin"/>
      </w:r>
      <w:r w:rsidR="009C08DE">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9C08DE">
        <w:rPr>
          <w:rFonts w:ascii="Times New Roman" w:hAnsi="Times New Roman" w:cs="Times New Roman"/>
          <w:noProof/>
          <w:sz w:val="24"/>
          <w:szCs w:val="24"/>
          <w:lang w:eastAsia="ru-RU"/>
        </w:rPr>
        <w:fldChar w:fldCharType="separate"/>
      </w:r>
      <w:r w:rsidR="009926E3">
        <w:rPr>
          <w:rFonts w:ascii="Times New Roman" w:hAnsi="Times New Roman" w:cs="Times New Roman"/>
          <w:noProof/>
          <w:sz w:val="24"/>
          <w:szCs w:val="24"/>
          <w:lang w:eastAsia="ru-RU"/>
        </w:rPr>
        <w:fldChar w:fldCharType="begin"/>
      </w:r>
      <w:r w:rsidR="009926E3">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9926E3">
        <w:rPr>
          <w:rFonts w:ascii="Times New Roman" w:hAnsi="Times New Roman" w:cs="Times New Roman"/>
          <w:noProof/>
          <w:sz w:val="24"/>
          <w:szCs w:val="24"/>
          <w:lang w:eastAsia="ru-RU"/>
        </w:rPr>
        <w:fldChar w:fldCharType="separate"/>
      </w:r>
      <w:r w:rsidR="00164A56">
        <w:rPr>
          <w:rFonts w:ascii="Times New Roman" w:hAnsi="Times New Roman" w:cs="Times New Roman"/>
          <w:noProof/>
          <w:sz w:val="24"/>
          <w:szCs w:val="24"/>
          <w:lang w:eastAsia="ru-RU"/>
        </w:rPr>
        <w:fldChar w:fldCharType="begin"/>
      </w:r>
      <w:r w:rsidR="00164A56">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164A56">
        <w:rPr>
          <w:rFonts w:ascii="Times New Roman" w:hAnsi="Times New Roman" w:cs="Times New Roman"/>
          <w:noProof/>
          <w:sz w:val="24"/>
          <w:szCs w:val="24"/>
          <w:lang w:eastAsia="ru-RU"/>
        </w:rPr>
        <w:fldChar w:fldCharType="separate"/>
      </w:r>
      <w:r w:rsidR="00D23E21">
        <w:rPr>
          <w:rFonts w:ascii="Times New Roman" w:hAnsi="Times New Roman" w:cs="Times New Roman"/>
          <w:noProof/>
          <w:sz w:val="24"/>
          <w:szCs w:val="24"/>
          <w:lang w:eastAsia="ru-RU"/>
        </w:rPr>
        <w:fldChar w:fldCharType="begin"/>
      </w:r>
      <w:r w:rsidR="00D23E21">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D23E21">
        <w:rPr>
          <w:rFonts w:ascii="Times New Roman" w:hAnsi="Times New Roman" w:cs="Times New Roman"/>
          <w:noProof/>
          <w:sz w:val="24"/>
          <w:szCs w:val="24"/>
          <w:lang w:eastAsia="ru-RU"/>
        </w:rPr>
        <w:fldChar w:fldCharType="separate"/>
      </w:r>
      <w:r w:rsidR="00277BAA">
        <w:rPr>
          <w:rFonts w:ascii="Times New Roman" w:hAnsi="Times New Roman" w:cs="Times New Roman"/>
          <w:noProof/>
          <w:sz w:val="24"/>
          <w:szCs w:val="24"/>
          <w:lang w:eastAsia="ru-RU"/>
        </w:rPr>
        <w:fldChar w:fldCharType="begin"/>
      </w:r>
      <w:r w:rsidR="00277BAA">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277BAA">
        <w:rPr>
          <w:rFonts w:ascii="Times New Roman" w:hAnsi="Times New Roman" w:cs="Times New Roman"/>
          <w:noProof/>
          <w:sz w:val="24"/>
          <w:szCs w:val="24"/>
          <w:lang w:eastAsia="ru-RU"/>
        </w:rPr>
        <w:fldChar w:fldCharType="separate"/>
      </w:r>
      <w:r w:rsidR="00E921FF">
        <w:rPr>
          <w:rFonts w:ascii="Times New Roman" w:hAnsi="Times New Roman" w:cs="Times New Roman"/>
          <w:noProof/>
          <w:sz w:val="24"/>
          <w:szCs w:val="24"/>
          <w:lang w:eastAsia="ru-RU"/>
        </w:rPr>
        <w:fldChar w:fldCharType="begin"/>
      </w:r>
      <w:r w:rsidR="00E921FF">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E921FF">
        <w:rPr>
          <w:rFonts w:ascii="Times New Roman" w:hAnsi="Times New Roman" w:cs="Times New Roman"/>
          <w:noProof/>
          <w:sz w:val="24"/>
          <w:szCs w:val="24"/>
          <w:lang w:eastAsia="ru-RU"/>
        </w:rPr>
        <w:fldChar w:fldCharType="separate"/>
      </w:r>
      <w:r w:rsidR="00DA2BA9">
        <w:rPr>
          <w:rFonts w:ascii="Times New Roman" w:hAnsi="Times New Roman" w:cs="Times New Roman"/>
          <w:noProof/>
          <w:sz w:val="24"/>
          <w:szCs w:val="24"/>
          <w:lang w:eastAsia="ru-RU"/>
        </w:rPr>
        <w:fldChar w:fldCharType="begin"/>
      </w:r>
      <w:r w:rsidR="00DA2BA9">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DA2BA9">
        <w:rPr>
          <w:rFonts w:ascii="Times New Roman" w:hAnsi="Times New Roman" w:cs="Times New Roman"/>
          <w:noProof/>
          <w:sz w:val="24"/>
          <w:szCs w:val="24"/>
          <w:lang w:eastAsia="ru-RU"/>
        </w:rPr>
        <w:fldChar w:fldCharType="separate"/>
      </w:r>
      <w:r w:rsidR="00A36CA8">
        <w:rPr>
          <w:rFonts w:ascii="Times New Roman" w:hAnsi="Times New Roman" w:cs="Times New Roman"/>
          <w:noProof/>
          <w:sz w:val="24"/>
          <w:szCs w:val="24"/>
          <w:lang w:eastAsia="ru-RU"/>
        </w:rPr>
        <w:fldChar w:fldCharType="begin"/>
      </w:r>
      <w:r w:rsidR="00A36CA8">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A36CA8">
        <w:rPr>
          <w:rFonts w:ascii="Times New Roman" w:hAnsi="Times New Roman" w:cs="Times New Roman"/>
          <w:noProof/>
          <w:sz w:val="24"/>
          <w:szCs w:val="24"/>
          <w:lang w:eastAsia="ru-RU"/>
        </w:rPr>
        <w:fldChar w:fldCharType="separate"/>
      </w:r>
      <w:r w:rsidR="00695F46">
        <w:rPr>
          <w:rFonts w:ascii="Times New Roman" w:hAnsi="Times New Roman" w:cs="Times New Roman"/>
          <w:noProof/>
          <w:sz w:val="24"/>
          <w:szCs w:val="24"/>
          <w:lang w:eastAsia="ru-RU"/>
        </w:rPr>
        <w:fldChar w:fldCharType="begin"/>
      </w:r>
      <w:r w:rsidR="00695F46">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695F46">
        <w:rPr>
          <w:rFonts w:ascii="Times New Roman" w:hAnsi="Times New Roman" w:cs="Times New Roman"/>
          <w:noProof/>
          <w:sz w:val="24"/>
          <w:szCs w:val="24"/>
          <w:lang w:eastAsia="ru-RU"/>
        </w:rPr>
        <w:fldChar w:fldCharType="separate"/>
      </w:r>
      <w:r w:rsidR="00AD5E1D">
        <w:rPr>
          <w:rFonts w:ascii="Times New Roman" w:hAnsi="Times New Roman" w:cs="Times New Roman"/>
          <w:noProof/>
          <w:sz w:val="24"/>
          <w:szCs w:val="24"/>
          <w:lang w:eastAsia="ru-RU"/>
        </w:rPr>
        <w:fldChar w:fldCharType="begin"/>
      </w:r>
      <w:r w:rsidR="00AD5E1D">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AD5E1D">
        <w:rPr>
          <w:rFonts w:ascii="Times New Roman" w:hAnsi="Times New Roman" w:cs="Times New Roman"/>
          <w:noProof/>
          <w:sz w:val="24"/>
          <w:szCs w:val="24"/>
          <w:lang w:eastAsia="ru-RU"/>
        </w:rPr>
        <w:fldChar w:fldCharType="separate"/>
      </w:r>
      <w:r w:rsidR="007D2559">
        <w:rPr>
          <w:rFonts w:ascii="Times New Roman" w:hAnsi="Times New Roman" w:cs="Times New Roman"/>
          <w:noProof/>
          <w:sz w:val="24"/>
          <w:szCs w:val="24"/>
          <w:lang w:eastAsia="ru-RU"/>
        </w:rPr>
        <w:fldChar w:fldCharType="begin"/>
      </w:r>
      <w:r w:rsidR="007D2559">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7D2559">
        <w:rPr>
          <w:rFonts w:ascii="Times New Roman" w:hAnsi="Times New Roman" w:cs="Times New Roman"/>
          <w:noProof/>
          <w:sz w:val="24"/>
          <w:szCs w:val="24"/>
          <w:lang w:eastAsia="ru-RU"/>
        </w:rPr>
        <w:fldChar w:fldCharType="separate"/>
      </w:r>
      <w:r w:rsidR="001159B5">
        <w:rPr>
          <w:rFonts w:ascii="Times New Roman" w:hAnsi="Times New Roman" w:cs="Times New Roman"/>
          <w:noProof/>
          <w:sz w:val="24"/>
          <w:szCs w:val="24"/>
          <w:lang w:eastAsia="ru-RU"/>
        </w:rPr>
        <w:fldChar w:fldCharType="begin"/>
      </w:r>
      <w:r w:rsidR="001159B5">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1159B5">
        <w:rPr>
          <w:rFonts w:ascii="Times New Roman" w:hAnsi="Times New Roman" w:cs="Times New Roman"/>
          <w:noProof/>
          <w:sz w:val="24"/>
          <w:szCs w:val="24"/>
          <w:lang w:eastAsia="ru-RU"/>
        </w:rPr>
        <w:fldChar w:fldCharType="separate"/>
      </w:r>
      <w:r w:rsidR="00730A32">
        <w:rPr>
          <w:rFonts w:ascii="Times New Roman" w:hAnsi="Times New Roman" w:cs="Times New Roman"/>
          <w:noProof/>
          <w:sz w:val="24"/>
          <w:szCs w:val="24"/>
          <w:lang w:eastAsia="ru-RU"/>
        </w:rPr>
        <w:fldChar w:fldCharType="begin"/>
      </w:r>
      <w:r w:rsidR="00730A32">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730A32">
        <w:rPr>
          <w:rFonts w:ascii="Times New Roman" w:hAnsi="Times New Roman" w:cs="Times New Roman"/>
          <w:noProof/>
          <w:sz w:val="24"/>
          <w:szCs w:val="24"/>
          <w:lang w:eastAsia="ru-RU"/>
        </w:rPr>
        <w:fldChar w:fldCharType="separate"/>
      </w:r>
      <w:r w:rsidR="00A631F0">
        <w:rPr>
          <w:rFonts w:ascii="Times New Roman" w:hAnsi="Times New Roman" w:cs="Times New Roman"/>
          <w:noProof/>
          <w:sz w:val="24"/>
          <w:szCs w:val="24"/>
          <w:lang w:eastAsia="ru-RU"/>
        </w:rPr>
        <w:fldChar w:fldCharType="begin"/>
      </w:r>
      <w:r w:rsidR="00A631F0">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A631F0">
        <w:rPr>
          <w:rFonts w:ascii="Times New Roman" w:hAnsi="Times New Roman" w:cs="Times New Roman"/>
          <w:noProof/>
          <w:sz w:val="24"/>
          <w:szCs w:val="24"/>
          <w:lang w:eastAsia="ru-RU"/>
        </w:rPr>
        <w:fldChar w:fldCharType="separate"/>
      </w:r>
      <w:r w:rsidR="00720CA8">
        <w:rPr>
          <w:rFonts w:ascii="Times New Roman" w:hAnsi="Times New Roman" w:cs="Times New Roman"/>
          <w:noProof/>
          <w:sz w:val="24"/>
          <w:szCs w:val="24"/>
          <w:lang w:eastAsia="ru-RU"/>
        </w:rPr>
        <w:fldChar w:fldCharType="begin"/>
      </w:r>
      <w:r w:rsidR="00720CA8">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720CA8">
        <w:rPr>
          <w:rFonts w:ascii="Times New Roman" w:hAnsi="Times New Roman" w:cs="Times New Roman"/>
          <w:noProof/>
          <w:sz w:val="24"/>
          <w:szCs w:val="24"/>
          <w:lang w:eastAsia="ru-RU"/>
        </w:rPr>
        <w:fldChar w:fldCharType="separate"/>
      </w:r>
      <w:r w:rsidR="00421B52">
        <w:rPr>
          <w:rFonts w:ascii="Times New Roman" w:hAnsi="Times New Roman" w:cs="Times New Roman"/>
          <w:noProof/>
          <w:sz w:val="24"/>
          <w:szCs w:val="24"/>
          <w:lang w:eastAsia="ru-RU"/>
        </w:rPr>
        <w:fldChar w:fldCharType="begin"/>
      </w:r>
      <w:r w:rsidR="00421B52">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421B52">
        <w:rPr>
          <w:rFonts w:ascii="Times New Roman" w:hAnsi="Times New Roman" w:cs="Times New Roman"/>
          <w:noProof/>
          <w:sz w:val="24"/>
          <w:szCs w:val="24"/>
          <w:lang w:eastAsia="ru-RU"/>
        </w:rPr>
        <w:fldChar w:fldCharType="separate"/>
      </w:r>
      <w:r w:rsidR="00CE0320">
        <w:rPr>
          <w:rFonts w:ascii="Times New Roman" w:hAnsi="Times New Roman" w:cs="Times New Roman"/>
          <w:noProof/>
          <w:sz w:val="24"/>
          <w:szCs w:val="24"/>
          <w:lang w:eastAsia="ru-RU"/>
        </w:rPr>
        <w:fldChar w:fldCharType="begin"/>
      </w:r>
      <w:r w:rsidR="00CE0320">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CE0320">
        <w:rPr>
          <w:rFonts w:ascii="Times New Roman" w:hAnsi="Times New Roman" w:cs="Times New Roman"/>
          <w:noProof/>
          <w:sz w:val="24"/>
          <w:szCs w:val="24"/>
          <w:lang w:eastAsia="ru-RU"/>
        </w:rPr>
        <w:fldChar w:fldCharType="separate"/>
      </w:r>
      <w:r w:rsidR="00EC7D17">
        <w:rPr>
          <w:rFonts w:ascii="Times New Roman" w:hAnsi="Times New Roman" w:cs="Times New Roman"/>
          <w:noProof/>
          <w:sz w:val="24"/>
          <w:szCs w:val="24"/>
          <w:lang w:eastAsia="ru-RU"/>
        </w:rPr>
        <w:fldChar w:fldCharType="begin"/>
      </w:r>
      <w:r w:rsidR="00EC7D17">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EC7D17">
        <w:rPr>
          <w:rFonts w:ascii="Times New Roman" w:hAnsi="Times New Roman" w:cs="Times New Roman"/>
          <w:noProof/>
          <w:sz w:val="24"/>
          <w:szCs w:val="24"/>
          <w:lang w:eastAsia="ru-RU"/>
        </w:rPr>
        <w:fldChar w:fldCharType="separate"/>
      </w:r>
      <w:r w:rsidR="000E3C7E">
        <w:rPr>
          <w:rFonts w:ascii="Times New Roman" w:hAnsi="Times New Roman" w:cs="Times New Roman"/>
          <w:noProof/>
          <w:sz w:val="24"/>
          <w:szCs w:val="24"/>
          <w:lang w:eastAsia="ru-RU"/>
        </w:rPr>
        <w:fldChar w:fldCharType="begin"/>
      </w:r>
      <w:r w:rsidR="000E3C7E">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0E3C7E">
        <w:rPr>
          <w:rFonts w:ascii="Times New Roman" w:hAnsi="Times New Roman" w:cs="Times New Roman"/>
          <w:noProof/>
          <w:sz w:val="24"/>
          <w:szCs w:val="24"/>
          <w:lang w:eastAsia="ru-RU"/>
        </w:rPr>
        <w:fldChar w:fldCharType="separate"/>
      </w:r>
      <w:r w:rsidR="00634DD8">
        <w:rPr>
          <w:rFonts w:ascii="Times New Roman" w:hAnsi="Times New Roman" w:cs="Times New Roman"/>
          <w:noProof/>
          <w:sz w:val="24"/>
          <w:szCs w:val="24"/>
          <w:lang w:eastAsia="ru-RU"/>
        </w:rPr>
        <w:fldChar w:fldCharType="begin"/>
      </w:r>
      <w:r w:rsidR="00634DD8">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634DD8">
        <w:rPr>
          <w:rFonts w:ascii="Times New Roman" w:hAnsi="Times New Roman" w:cs="Times New Roman"/>
          <w:noProof/>
          <w:sz w:val="24"/>
          <w:szCs w:val="24"/>
          <w:lang w:eastAsia="ru-RU"/>
        </w:rPr>
        <w:fldChar w:fldCharType="separate"/>
      </w:r>
      <w:r w:rsidR="00D71DA4">
        <w:rPr>
          <w:rFonts w:ascii="Times New Roman" w:hAnsi="Times New Roman" w:cs="Times New Roman"/>
          <w:noProof/>
          <w:sz w:val="24"/>
          <w:szCs w:val="24"/>
          <w:lang w:eastAsia="ru-RU"/>
        </w:rPr>
        <w:fldChar w:fldCharType="begin"/>
      </w:r>
      <w:r w:rsidR="00D71DA4">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D71DA4">
        <w:rPr>
          <w:rFonts w:ascii="Times New Roman" w:hAnsi="Times New Roman" w:cs="Times New Roman"/>
          <w:noProof/>
          <w:sz w:val="24"/>
          <w:szCs w:val="24"/>
          <w:lang w:eastAsia="ru-RU"/>
        </w:rPr>
        <w:fldChar w:fldCharType="separate"/>
      </w:r>
      <w:r w:rsidR="00244B99">
        <w:rPr>
          <w:rFonts w:ascii="Times New Roman" w:hAnsi="Times New Roman" w:cs="Times New Roman"/>
          <w:noProof/>
          <w:sz w:val="24"/>
          <w:szCs w:val="24"/>
          <w:lang w:eastAsia="ru-RU"/>
        </w:rPr>
        <w:fldChar w:fldCharType="begin"/>
      </w:r>
      <w:r w:rsidR="00244B99">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244B99">
        <w:rPr>
          <w:rFonts w:ascii="Times New Roman" w:hAnsi="Times New Roman" w:cs="Times New Roman"/>
          <w:noProof/>
          <w:sz w:val="24"/>
          <w:szCs w:val="24"/>
          <w:lang w:eastAsia="ru-RU"/>
        </w:rPr>
        <w:fldChar w:fldCharType="separate"/>
      </w:r>
      <w:r w:rsidR="00534E7A">
        <w:rPr>
          <w:rFonts w:ascii="Times New Roman" w:hAnsi="Times New Roman" w:cs="Times New Roman"/>
          <w:noProof/>
          <w:sz w:val="24"/>
          <w:szCs w:val="24"/>
          <w:lang w:eastAsia="ru-RU"/>
        </w:rPr>
        <w:fldChar w:fldCharType="begin"/>
      </w:r>
      <w:r w:rsidR="00534E7A">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534E7A">
        <w:rPr>
          <w:rFonts w:ascii="Times New Roman" w:hAnsi="Times New Roman" w:cs="Times New Roman"/>
          <w:noProof/>
          <w:sz w:val="24"/>
          <w:szCs w:val="24"/>
          <w:lang w:eastAsia="ru-RU"/>
        </w:rPr>
        <w:fldChar w:fldCharType="separate"/>
      </w:r>
      <w:r w:rsidR="006C799A">
        <w:rPr>
          <w:rFonts w:ascii="Times New Roman" w:hAnsi="Times New Roman" w:cs="Times New Roman"/>
          <w:noProof/>
          <w:sz w:val="24"/>
          <w:szCs w:val="24"/>
          <w:lang w:eastAsia="ru-RU"/>
        </w:rPr>
        <w:fldChar w:fldCharType="begin"/>
      </w:r>
      <w:r w:rsidR="006C799A">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6C799A">
        <w:rPr>
          <w:rFonts w:ascii="Times New Roman" w:hAnsi="Times New Roman" w:cs="Times New Roman"/>
          <w:noProof/>
          <w:sz w:val="24"/>
          <w:szCs w:val="24"/>
          <w:lang w:eastAsia="ru-RU"/>
        </w:rPr>
        <w:fldChar w:fldCharType="separate"/>
      </w:r>
      <w:r w:rsidR="004C2FBE">
        <w:rPr>
          <w:rFonts w:ascii="Times New Roman" w:hAnsi="Times New Roman" w:cs="Times New Roman"/>
          <w:noProof/>
          <w:sz w:val="24"/>
          <w:szCs w:val="24"/>
          <w:lang w:eastAsia="ru-RU"/>
        </w:rPr>
        <w:fldChar w:fldCharType="begin"/>
      </w:r>
      <w:r w:rsidR="004C2FBE">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4C2FBE">
        <w:rPr>
          <w:rFonts w:ascii="Times New Roman" w:hAnsi="Times New Roman" w:cs="Times New Roman"/>
          <w:noProof/>
          <w:sz w:val="24"/>
          <w:szCs w:val="24"/>
          <w:lang w:eastAsia="ru-RU"/>
        </w:rPr>
        <w:fldChar w:fldCharType="separate"/>
      </w:r>
      <w:r w:rsidR="001700C9">
        <w:rPr>
          <w:rFonts w:ascii="Times New Roman" w:hAnsi="Times New Roman" w:cs="Times New Roman"/>
          <w:noProof/>
          <w:sz w:val="24"/>
          <w:szCs w:val="24"/>
          <w:lang w:eastAsia="ru-RU"/>
        </w:rPr>
        <w:fldChar w:fldCharType="begin"/>
      </w:r>
      <w:r w:rsidR="001700C9">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1700C9">
        <w:rPr>
          <w:rFonts w:ascii="Times New Roman" w:hAnsi="Times New Roman" w:cs="Times New Roman"/>
          <w:noProof/>
          <w:sz w:val="24"/>
          <w:szCs w:val="24"/>
          <w:lang w:eastAsia="ru-RU"/>
        </w:rPr>
        <w:fldChar w:fldCharType="separate"/>
      </w:r>
      <w:r w:rsidR="00152B80">
        <w:rPr>
          <w:rFonts w:ascii="Times New Roman" w:hAnsi="Times New Roman" w:cs="Times New Roman"/>
          <w:noProof/>
          <w:sz w:val="24"/>
          <w:szCs w:val="24"/>
          <w:lang w:eastAsia="ru-RU"/>
        </w:rPr>
        <w:fldChar w:fldCharType="begin"/>
      </w:r>
      <w:r w:rsidR="00152B80">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152B80">
        <w:rPr>
          <w:rFonts w:ascii="Times New Roman" w:hAnsi="Times New Roman" w:cs="Times New Roman"/>
          <w:noProof/>
          <w:sz w:val="24"/>
          <w:szCs w:val="24"/>
          <w:lang w:eastAsia="ru-RU"/>
        </w:rPr>
        <w:fldChar w:fldCharType="separate"/>
      </w:r>
      <w:r w:rsidR="005B5D17">
        <w:rPr>
          <w:rFonts w:ascii="Times New Roman" w:hAnsi="Times New Roman" w:cs="Times New Roman"/>
          <w:noProof/>
          <w:sz w:val="24"/>
          <w:szCs w:val="24"/>
          <w:lang w:eastAsia="ru-RU"/>
        </w:rPr>
        <w:fldChar w:fldCharType="begin"/>
      </w:r>
      <w:r w:rsidR="005B5D17">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5B5D17">
        <w:rPr>
          <w:rFonts w:ascii="Times New Roman" w:hAnsi="Times New Roman" w:cs="Times New Roman"/>
          <w:noProof/>
          <w:sz w:val="24"/>
          <w:szCs w:val="24"/>
          <w:lang w:eastAsia="ru-RU"/>
        </w:rPr>
        <w:fldChar w:fldCharType="separate"/>
      </w:r>
      <w:r w:rsidR="001966EB">
        <w:rPr>
          <w:rFonts w:ascii="Times New Roman" w:hAnsi="Times New Roman" w:cs="Times New Roman"/>
          <w:noProof/>
          <w:sz w:val="24"/>
          <w:szCs w:val="24"/>
          <w:lang w:eastAsia="ru-RU"/>
        </w:rPr>
        <w:fldChar w:fldCharType="begin"/>
      </w:r>
      <w:r w:rsidR="001966EB">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1966EB">
        <w:rPr>
          <w:rFonts w:ascii="Times New Roman" w:hAnsi="Times New Roman" w:cs="Times New Roman"/>
          <w:noProof/>
          <w:sz w:val="24"/>
          <w:szCs w:val="24"/>
          <w:lang w:eastAsia="ru-RU"/>
        </w:rPr>
        <w:fldChar w:fldCharType="separate"/>
      </w:r>
      <w:r w:rsidR="002140F8">
        <w:rPr>
          <w:rFonts w:ascii="Times New Roman" w:hAnsi="Times New Roman" w:cs="Times New Roman"/>
          <w:noProof/>
          <w:sz w:val="24"/>
          <w:szCs w:val="24"/>
          <w:lang w:eastAsia="ru-RU"/>
        </w:rPr>
        <w:fldChar w:fldCharType="begin"/>
      </w:r>
      <w:r w:rsidR="002140F8">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2140F8">
        <w:rPr>
          <w:rFonts w:ascii="Times New Roman" w:hAnsi="Times New Roman" w:cs="Times New Roman"/>
          <w:noProof/>
          <w:sz w:val="24"/>
          <w:szCs w:val="24"/>
          <w:lang w:eastAsia="ru-RU"/>
        </w:rPr>
        <w:fldChar w:fldCharType="separate"/>
      </w:r>
      <w:r w:rsidR="001A4EB4">
        <w:rPr>
          <w:rFonts w:ascii="Times New Roman" w:hAnsi="Times New Roman" w:cs="Times New Roman"/>
          <w:noProof/>
          <w:sz w:val="24"/>
          <w:szCs w:val="24"/>
          <w:lang w:eastAsia="ru-RU"/>
        </w:rPr>
        <w:fldChar w:fldCharType="begin"/>
      </w:r>
      <w:r w:rsidR="001A4EB4">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1A4EB4">
        <w:rPr>
          <w:rFonts w:ascii="Times New Roman" w:hAnsi="Times New Roman" w:cs="Times New Roman"/>
          <w:noProof/>
          <w:sz w:val="24"/>
          <w:szCs w:val="24"/>
          <w:lang w:eastAsia="ru-RU"/>
        </w:rPr>
        <w:fldChar w:fldCharType="separate"/>
      </w:r>
      <w:r w:rsidR="00B15D77">
        <w:rPr>
          <w:rFonts w:ascii="Times New Roman" w:hAnsi="Times New Roman" w:cs="Times New Roman"/>
          <w:noProof/>
          <w:sz w:val="24"/>
          <w:szCs w:val="24"/>
          <w:lang w:eastAsia="ru-RU"/>
        </w:rPr>
        <w:fldChar w:fldCharType="begin"/>
      </w:r>
      <w:r w:rsidR="00B15D77">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B15D77">
        <w:rPr>
          <w:rFonts w:ascii="Times New Roman" w:hAnsi="Times New Roman" w:cs="Times New Roman"/>
          <w:noProof/>
          <w:sz w:val="24"/>
          <w:szCs w:val="24"/>
          <w:lang w:eastAsia="ru-RU"/>
        </w:rPr>
        <w:fldChar w:fldCharType="separate"/>
      </w:r>
      <w:r w:rsidR="00136133">
        <w:rPr>
          <w:rFonts w:ascii="Times New Roman" w:hAnsi="Times New Roman" w:cs="Times New Roman"/>
          <w:noProof/>
          <w:sz w:val="24"/>
          <w:szCs w:val="24"/>
          <w:lang w:eastAsia="ru-RU"/>
        </w:rPr>
        <w:fldChar w:fldCharType="begin"/>
      </w:r>
      <w:r w:rsidR="00136133">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136133">
        <w:rPr>
          <w:rFonts w:ascii="Times New Roman" w:hAnsi="Times New Roman" w:cs="Times New Roman"/>
          <w:noProof/>
          <w:sz w:val="24"/>
          <w:szCs w:val="24"/>
          <w:lang w:eastAsia="ru-RU"/>
        </w:rPr>
        <w:fldChar w:fldCharType="separate"/>
      </w:r>
      <w:r w:rsidR="004B0112">
        <w:rPr>
          <w:rFonts w:ascii="Times New Roman" w:hAnsi="Times New Roman" w:cs="Times New Roman"/>
          <w:noProof/>
          <w:sz w:val="24"/>
          <w:szCs w:val="24"/>
          <w:lang w:eastAsia="ru-RU"/>
        </w:rPr>
        <w:fldChar w:fldCharType="begin"/>
      </w:r>
      <w:r w:rsidR="004B0112">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4B0112">
        <w:rPr>
          <w:rFonts w:ascii="Times New Roman" w:hAnsi="Times New Roman" w:cs="Times New Roman"/>
          <w:noProof/>
          <w:sz w:val="24"/>
          <w:szCs w:val="24"/>
          <w:lang w:eastAsia="ru-RU"/>
        </w:rPr>
        <w:fldChar w:fldCharType="separate"/>
      </w:r>
      <w:r w:rsidR="00EB6580">
        <w:rPr>
          <w:rFonts w:ascii="Times New Roman" w:hAnsi="Times New Roman" w:cs="Times New Roman"/>
          <w:noProof/>
          <w:sz w:val="24"/>
          <w:szCs w:val="24"/>
          <w:lang w:eastAsia="ru-RU"/>
        </w:rPr>
        <w:fldChar w:fldCharType="begin"/>
      </w:r>
      <w:r w:rsidR="00EB6580">
        <w:rPr>
          <w:rFonts w:ascii="Times New Roman" w:hAnsi="Times New Roman" w:cs="Times New Roman"/>
          <w:noProof/>
          <w:sz w:val="24"/>
          <w:szCs w:val="24"/>
          <w:lang w:eastAsia="ru-RU"/>
        </w:rPr>
        <w:instrText xml:space="preserve"> INCLUDEPICTURE  "http://www.consultant.ru/cons/RTFCACHE/INLINE/LAW331989_32931_20200625_163415.png" \* MERGEFORMATINET </w:instrText>
      </w:r>
      <w:r w:rsidR="00EB6580">
        <w:rPr>
          <w:rFonts w:ascii="Times New Roman" w:hAnsi="Times New Roman" w:cs="Times New Roman"/>
          <w:noProof/>
          <w:sz w:val="24"/>
          <w:szCs w:val="24"/>
          <w:lang w:eastAsia="ru-RU"/>
        </w:rPr>
        <w:fldChar w:fldCharType="separate"/>
      </w:r>
      <w:r w:rsidR="00355BA8">
        <w:rPr>
          <w:rFonts w:ascii="Times New Roman" w:hAnsi="Times New Roman" w:cs="Times New Roman"/>
          <w:noProof/>
          <w:sz w:val="24"/>
          <w:szCs w:val="24"/>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Рисунок 32931" style="width:64.5pt;height:24pt">
            <v:imagedata r:id="rId28" r:href="rId29"/>
          </v:shape>
        </w:pict>
      </w:r>
      <w:r w:rsidR="00EB6580">
        <w:rPr>
          <w:rFonts w:ascii="Times New Roman" w:hAnsi="Times New Roman" w:cs="Times New Roman"/>
          <w:noProof/>
          <w:sz w:val="24"/>
          <w:szCs w:val="24"/>
          <w:lang w:eastAsia="ru-RU"/>
        </w:rPr>
        <w:fldChar w:fldCharType="end"/>
      </w:r>
      <w:r w:rsidR="004B0112">
        <w:rPr>
          <w:rFonts w:ascii="Times New Roman" w:hAnsi="Times New Roman" w:cs="Times New Roman"/>
          <w:noProof/>
          <w:sz w:val="24"/>
          <w:szCs w:val="24"/>
          <w:lang w:eastAsia="ru-RU"/>
        </w:rPr>
        <w:fldChar w:fldCharType="end"/>
      </w:r>
      <w:r w:rsidR="00136133">
        <w:rPr>
          <w:rFonts w:ascii="Times New Roman" w:hAnsi="Times New Roman" w:cs="Times New Roman"/>
          <w:noProof/>
          <w:sz w:val="24"/>
          <w:szCs w:val="24"/>
          <w:lang w:eastAsia="ru-RU"/>
        </w:rPr>
        <w:fldChar w:fldCharType="end"/>
      </w:r>
      <w:r w:rsidR="00B15D77">
        <w:rPr>
          <w:rFonts w:ascii="Times New Roman" w:hAnsi="Times New Roman" w:cs="Times New Roman"/>
          <w:noProof/>
          <w:sz w:val="24"/>
          <w:szCs w:val="24"/>
          <w:lang w:eastAsia="ru-RU"/>
        </w:rPr>
        <w:fldChar w:fldCharType="end"/>
      </w:r>
      <w:r w:rsidR="001A4EB4">
        <w:rPr>
          <w:rFonts w:ascii="Times New Roman" w:hAnsi="Times New Roman" w:cs="Times New Roman"/>
          <w:noProof/>
          <w:sz w:val="24"/>
          <w:szCs w:val="24"/>
          <w:lang w:eastAsia="ru-RU"/>
        </w:rPr>
        <w:fldChar w:fldCharType="end"/>
      </w:r>
      <w:r w:rsidR="002140F8">
        <w:rPr>
          <w:rFonts w:ascii="Times New Roman" w:hAnsi="Times New Roman" w:cs="Times New Roman"/>
          <w:noProof/>
          <w:sz w:val="24"/>
          <w:szCs w:val="24"/>
          <w:lang w:eastAsia="ru-RU"/>
        </w:rPr>
        <w:fldChar w:fldCharType="end"/>
      </w:r>
      <w:r w:rsidR="001966EB">
        <w:rPr>
          <w:rFonts w:ascii="Times New Roman" w:hAnsi="Times New Roman" w:cs="Times New Roman"/>
          <w:noProof/>
          <w:sz w:val="24"/>
          <w:szCs w:val="24"/>
          <w:lang w:eastAsia="ru-RU"/>
        </w:rPr>
        <w:fldChar w:fldCharType="end"/>
      </w:r>
      <w:r w:rsidR="005B5D17">
        <w:rPr>
          <w:rFonts w:ascii="Times New Roman" w:hAnsi="Times New Roman" w:cs="Times New Roman"/>
          <w:noProof/>
          <w:sz w:val="24"/>
          <w:szCs w:val="24"/>
          <w:lang w:eastAsia="ru-RU"/>
        </w:rPr>
        <w:fldChar w:fldCharType="end"/>
      </w:r>
      <w:r w:rsidR="00152B80">
        <w:rPr>
          <w:rFonts w:ascii="Times New Roman" w:hAnsi="Times New Roman" w:cs="Times New Roman"/>
          <w:noProof/>
          <w:sz w:val="24"/>
          <w:szCs w:val="24"/>
          <w:lang w:eastAsia="ru-RU"/>
        </w:rPr>
        <w:fldChar w:fldCharType="end"/>
      </w:r>
      <w:r w:rsidR="001700C9">
        <w:rPr>
          <w:rFonts w:ascii="Times New Roman" w:hAnsi="Times New Roman" w:cs="Times New Roman"/>
          <w:noProof/>
          <w:sz w:val="24"/>
          <w:szCs w:val="24"/>
          <w:lang w:eastAsia="ru-RU"/>
        </w:rPr>
        <w:fldChar w:fldCharType="end"/>
      </w:r>
      <w:r w:rsidR="004C2FBE">
        <w:rPr>
          <w:rFonts w:ascii="Times New Roman" w:hAnsi="Times New Roman" w:cs="Times New Roman"/>
          <w:noProof/>
          <w:sz w:val="24"/>
          <w:szCs w:val="24"/>
          <w:lang w:eastAsia="ru-RU"/>
        </w:rPr>
        <w:fldChar w:fldCharType="end"/>
      </w:r>
      <w:r w:rsidR="006C799A">
        <w:rPr>
          <w:rFonts w:ascii="Times New Roman" w:hAnsi="Times New Roman" w:cs="Times New Roman"/>
          <w:noProof/>
          <w:sz w:val="24"/>
          <w:szCs w:val="24"/>
          <w:lang w:eastAsia="ru-RU"/>
        </w:rPr>
        <w:fldChar w:fldCharType="end"/>
      </w:r>
      <w:r w:rsidR="00534E7A">
        <w:rPr>
          <w:rFonts w:ascii="Times New Roman" w:hAnsi="Times New Roman" w:cs="Times New Roman"/>
          <w:noProof/>
          <w:sz w:val="24"/>
          <w:szCs w:val="24"/>
          <w:lang w:eastAsia="ru-RU"/>
        </w:rPr>
        <w:fldChar w:fldCharType="end"/>
      </w:r>
      <w:r w:rsidR="00244B99">
        <w:rPr>
          <w:rFonts w:ascii="Times New Roman" w:hAnsi="Times New Roman" w:cs="Times New Roman"/>
          <w:noProof/>
          <w:sz w:val="24"/>
          <w:szCs w:val="24"/>
          <w:lang w:eastAsia="ru-RU"/>
        </w:rPr>
        <w:fldChar w:fldCharType="end"/>
      </w:r>
      <w:r w:rsidR="00D71DA4">
        <w:rPr>
          <w:rFonts w:ascii="Times New Roman" w:hAnsi="Times New Roman" w:cs="Times New Roman"/>
          <w:noProof/>
          <w:sz w:val="24"/>
          <w:szCs w:val="24"/>
          <w:lang w:eastAsia="ru-RU"/>
        </w:rPr>
        <w:fldChar w:fldCharType="end"/>
      </w:r>
      <w:r w:rsidR="00634DD8">
        <w:rPr>
          <w:rFonts w:ascii="Times New Roman" w:hAnsi="Times New Roman" w:cs="Times New Roman"/>
          <w:noProof/>
          <w:sz w:val="24"/>
          <w:szCs w:val="24"/>
          <w:lang w:eastAsia="ru-RU"/>
        </w:rPr>
        <w:fldChar w:fldCharType="end"/>
      </w:r>
      <w:r w:rsidR="000E3C7E">
        <w:rPr>
          <w:rFonts w:ascii="Times New Roman" w:hAnsi="Times New Roman" w:cs="Times New Roman"/>
          <w:noProof/>
          <w:sz w:val="24"/>
          <w:szCs w:val="24"/>
          <w:lang w:eastAsia="ru-RU"/>
        </w:rPr>
        <w:fldChar w:fldCharType="end"/>
      </w:r>
      <w:r w:rsidR="00EC7D17">
        <w:rPr>
          <w:rFonts w:ascii="Times New Roman" w:hAnsi="Times New Roman" w:cs="Times New Roman"/>
          <w:noProof/>
          <w:sz w:val="24"/>
          <w:szCs w:val="24"/>
          <w:lang w:eastAsia="ru-RU"/>
        </w:rPr>
        <w:fldChar w:fldCharType="end"/>
      </w:r>
      <w:r w:rsidR="00CE0320">
        <w:rPr>
          <w:rFonts w:ascii="Times New Roman" w:hAnsi="Times New Roman" w:cs="Times New Roman"/>
          <w:noProof/>
          <w:sz w:val="24"/>
          <w:szCs w:val="24"/>
          <w:lang w:eastAsia="ru-RU"/>
        </w:rPr>
        <w:fldChar w:fldCharType="end"/>
      </w:r>
      <w:r w:rsidR="00421B52">
        <w:rPr>
          <w:rFonts w:ascii="Times New Roman" w:hAnsi="Times New Roman" w:cs="Times New Roman"/>
          <w:noProof/>
          <w:sz w:val="24"/>
          <w:szCs w:val="24"/>
          <w:lang w:eastAsia="ru-RU"/>
        </w:rPr>
        <w:fldChar w:fldCharType="end"/>
      </w:r>
      <w:r w:rsidR="00720CA8">
        <w:rPr>
          <w:rFonts w:ascii="Times New Roman" w:hAnsi="Times New Roman" w:cs="Times New Roman"/>
          <w:noProof/>
          <w:sz w:val="24"/>
          <w:szCs w:val="24"/>
          <w:lang w:eastAsia="ru-RU"/>
        </w:rPr>
        <w:fldChar w:fldCharType="end"/>
      </w:r>
      <w:r w:rsidR="00A631F0">
        <w:rPr>
          <w:rFonts w:ascii="Times New Roman" w:hAnsi="Times New Roman" w:cs="Times New Roman"/>
          <w:noProof/>
          <w:sz w:val="24"/>
          <w:szCs w:val="24"/>
          <w:lang w:eastAsia="ru-RU"/>
        </w:rPr>
        <w:fldChar w:fldCharType="end"/>
      </w:r>
      <w:r w:rsidR="00730A32">
        <w:rPr>
          <w:rFonts w:ascii="Times New Roman" w:hAnsi="Times New Roman" w:cs="Times New Roman"/>
          <w:noProof/>
          <w:sz w:val="24"/>
          <w:szCs w:val="24"/>
          <w:lang w:eastAsia="ru-RU"/>
        </w:rPr>
        <w:fldChar w:fldCharType="end"/>
      </w:r>
      <w:r w:rsidR="001159B5">
        <w:rPr>
          <w:rFonts w:ascii="Times New Roman" w:hAnsi="Times New Roman" w:cs="Times New Roman"/>
          <w:noProof/>
          <w:sz w:val="24"/>
          <w:szCs w:val="24"/>
          <w:lang w:eastAsia="ru-RU"/>
        </w:rPr>
        <w:fldChar w:fldCharType="end"/>
      </w:r>
      <w:r w:rsidR="007D2559">
        <w:rPr>
          <w:rFonts w:ascii="Times New Roman" w:hAnsi="Times New Roman" w:cs="Times New Roman"/>
          <w:noProof/>
          <w:sz w:val="24"/>
          <w:szCs w:val="24"/>
          <w:lang w:eastAsia="ru-RU"/>
        </w:rPr>
        <w:fldChar w:fldCharType="end"/>
      </w:r>
      <w:r w:rsidR="00AD5E1D">
        <w:rPr>
          <w:rFonts w:ascii="Times New Roman" w:hAnsi="Times New Roman" w:cs="Times New Roman"/>
          <w:noProof/>
          <w:sz w:val="24"/>
          <w:szCs w:val="24"/>
          <w:lang w:eastAsia="ru-RU"/>
        </w:rPr>
        <w:fldChar w:fldCharType="end"/>
      </w:r>
      <w:r w:rsidR="00695F46">
        <w:rPr>
          <w:rFonts w:ascii="Times New Roman" w:hAnsi="Times New Roman" w:cs="Times New Roman"/>
          <w:noProof/>
          <w:sz w:val="24"/>
          <w:szCs w:val="24"/>
          <w:lang w:eastAsia="ru-RU"/>
        </w:rPr>
        <w:fldChar w:fldCharType="end"/>
      </w:r>
      <w:r w:rsidR="00A36CA8">
        <w:rPr>
          <w:rFonts w:ascii="Times New Roman" w:hAnsi="Times New Roman" w:cs="Times New Roman"/>
          <w:noProof/>
          <w:sz w:val="24"/>
          <w:szCs w:val="24"/>
          <w:lang w:eastAsia="ru-RU"/>
        </w:rPr>
        <w:fldChar w:fldCharType="end"/>
      </w:r>
      <w:r w:rsidR="00DA2BA9">
        <w:rPr>
          <w:rFonts w:ascii="Times New Roman" w:hAnsi="Times New Roman" w:cs="Times New Roman"/>
          <w:noProof/>
          <w:sz w:val="24"/>
          <w:szCs w:val="24"/>
          <w:lang w:eastAsia="ru-RU"/>
        </w:rPr>
        <w:fldChar w:fldCharType="end"/>
      </w:r>
      <w:r w:rsidR="00E921FF">
        <w:rPr>
          <w:rFonts w:ascii="Times New Roman" w:hAnsi="Times New Roman" w:cs="Times New Roman"/>
          <w:noProof/>
          <w:sz w:val="24"/>
          <w:szCs w:val="24"/>
          <w:lang w:eastAsia="ru-RU"/>
        </w:rPr>
        <w:fldChar w:fldCharType="end"/>
      </w:r>
      <w:r w:rsidR="00277BAA">
        <w:rPr>
          <w:rFonts w:ascii="Times New Roman" w:hAnsi="Times New Roman" w:cs="Times New Roman"/>
          <w:noProof/>
          <w:sz w:val="24"/>
          <w:szCs w:val="24"/>
          <w:lang w:eastAsia="ru-RU"/>
        </w:rPr>
        <w:fldChar w:fldCharType="end"/>
      </w:r>
      <w:r w:rsidR="00D23E21">
        <w:rPr>
          <w:rFonts w:ascii="Times New Roman" w:hAnsi="Times New Roman" w:cs="Times New Roman"/>
          <w:noProof/>
          <w:sz w:val="24"/>
          <w:szCs w:val="24"/>
          <w:lang w:eastAsia="ru-RU"/>
        </w:rPr>
        <w:fldChar w:fldCharType="end"/>
      </w:r>
      <w:r w:rsidR="00164A56">
        <w:rPr>
          <w:rFonts w:ascii="Times New Roman" w:hAnsi="Times New Roman" w:cs="Times New Roman"/>
          <w:noProof/>
          <w:sz w:val="24"/>
          <w:szCs w:val="24"/>
          <w:lang w:eastAsia="ru-RU"/>
        </w:rPr>
        <w:fldChar w:fldCharType="end"/>
      </w:r>
      <w:r w:rsidR="009926E3">
        <w:rPr>
          <w:rFonts w:ascii="Times New Roman" w:hAnsi="Times New Roman" w:cs="Times New Roman"/>
          <w:noProof/>
          <w:sz w:val="24"/>
          <w:szCs w:val="24"/>
          <w:lang w:eastAsia="ru-RU"/>
        </w:rPr>
        <w:fldChar w:fldCharType="end"/>
      </w:r>
      <w:r w:rsidR="009C08DE">
        <w:rPr>
          <w:rFonts w:ascii="Times New Roman" w:hAnsi="Times New Roman" w:cs="Times New Roman"/>
          <w:noProof/>
          <w:sz w:val="24"/>
          <w:szCs w:val="24"/>
          <w:lang w:eastAsia="ru-RU"/>
        </w:rPr>
        <w:fldChar w:fldCharType="end"/>
      </w:r>
      <w:r w:rsidR="00790D24">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Pr>
          <w:rFonts w:ascii="Times New Roman" w:hAnsi="Times New Roman" w:cs="Times New Roman"/>
          <w:noProof/>
          <w:sz w:val="24"/>
          <w:szCs w:val="24"/>
          <w:lang w:eastAsia="ru-RU"/>
        </w:rPr>
        <w:fldChar w:fldCharType="end"/>
      </w:r>
      <w:r w:rsidRPr="0069781F">
        <w:rPr>
          <w:rFonts w:ascii="Times New Roman" w:hAnsi="Times New Roman" w:cs="Times New Roman"/>
          <w:noProof/>
          <w:sz w:val="24"/>
          <w:szCs w:val="24"/>
          <w:lang w:eastAsia="ru-RU"/>
        </w:rPr>
        <w:fldChar w:fldCharType="end"/>
      </w:r>
      <w:r w:rsidRPr="0069781F">
        <w:rPr>
          <w:rFonts w:ascii="Times New Roman" w:hAnsi="Times New Roman" w:cs="Times New Roman"/>
          <w:noProof/>
          <w:sz w:val="24"/>
          <w:szCs w:val="24"/>
          <w:lang w:eastAsia="ru-RU"/>
        </w:rPr>
        <w:t xml:space="preserve">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должна определяться </w:t>
      </w:r>
      <w:r w:rsidRPr="0069781F">
        <w:rPr>
          <w:rFonts w:ascii="Times New Roman" w:hAnsi="Times New Roman" w:cs="Times New Roman"/>
          <w:noProof/>
          <w:sz w:val="24"/>
          <w:szCs w:val="24"/>
          <w:lang w:eastAsia="ru-RU"/>
        </w:rPr>
        <w:lastRenderedPageBreak/>
        <w:t>дополнительными расходами на отпуск тепловой энергии с коллекторов источника</w:t>
      </w:r>
      <w:r w:rsidR="003917C4">
        <w:rPr>
          <w:rFonts w:ascii="Times New Roman" w:hAnsi="Times New Roman" w:cs="Times New Roman"/>
          <w:noProof/>
          <w:sz w:val="24"/>
          <w:szCs w:val="24"/>
          <w:lang w:eastAsia="ru-RU"/>
        </w:rPr>
        <w:t xml:space="preserve"> тепловой энергии для обеспечения теплоснабжения нового объекта заявителя, присоединяемого к тепловой сети системы теплоснабжения исполнителя, тыс.руб.; </w:t>
      </w:r>
    </w:p>
    <w:p w:rsidR="003917C4" w:rsidRPr="0069781F" w:rsidRDefault="003917C4" w:rsidP="003917C4">
      <w:pPr>
        <w:shd w:val="clear" w:color="auto" w:fill="FFFFFF"/>
        <w:tabs>
          <w:tab w:val="left" w:pos="1134"/>
        </w:tabs>
        <w:spacing w:after="0" w:line="360" w:lineRule="auto"/>
        <w:jc w:val="both"/>
        <w:rPr>
          <w:rFonts w:ascii="Times New Roman" w:hAnsi="Times New Roman" w:cs="Times New Roman"/>
          <w:sz w:val="24"/>
          <w:szCs w:val="24"/>
          <w:lang w:eastAsia="ru-RU"/>
        </w:rPr>
      </w:pPr>
      <w:r w:rsidRPr="0069781F">
        <w:rPr>
          <w:rFonts w:ascii="Times New Roman" w:hAnsi="Times New Roman" w:cs="Times New Roman"/>
          <w:noProof/>
          <w:sz w:val="24"/>
          <w:szCs w:val="24"/>
          <w:lang w:eastAsia="ru-RU"/>
        </w:rPr>
        <w:drawing>
          <wp:inline distT="0" distB="0" distL="0" distR="0" wp14:anchorId="26FEA852" wp14:editId="128C2796">
            <wp:extent cx="462915" cy="297180"/>
            <wp:effectExtent l="0" t="0" r="0" b="7620"/>
            <wp:docPr id="66" name="Рисунок 66" descr="Рисунок 32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Рисунок 3293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2915" cy="297180"/>
                    </a:xfrm>
                    <a:prstGeom prst="rect">
                      <a:avLst/>
                    </a:prstGeom>
                    <a:noFill/>
                    <a:ln>
                      <a:noFill/>
                    </a:ln>
                  </pic:spPr>
                </pic:pic>
              </a:graphicData>
            </a:graphic>
          </wp:inline>
        </w:drawing>
      </w:r>
      <w:r w:rsidRPr="0069781F">
        <w:rPr>
          <w:rFonts w:ascii="Times New Roman" w:hAnsi="Times New Roman" w:cs="Times New Roman"/>
          <w:noProof/>
          <w:sz w:val="24"/>
          <w:szCs w:val="24"/>
          <w:lang w:eastAsia="ru-RU"/>
        </w:rPr>
        <w:t>–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rsidR="003917C4" w:rsidRPr="0069781F" w:rsidRDefault="003917C4" w:rsidP="003917C4">
      <w:pPr>
        <w:shd w:val="clear" w:color="auto" w:fill="FFFFFF"/>
        <w:tabs>
          <w:tab w:val="left" w:pos="1134"/>
        </w:tabs>
        <w:spacing w:after="0" w:line="360" w:lineRule="auto"/>
        <w:jc w:val="both"/>
        <w:rPr>
          <w:rFonts w:ascii="Times New Roman" w:hAnsi="Times New Roman" w:cs="Times New Roman"/>
          <w:sz w:val="24"/>
          <w:szCs w:val="24"/>
          <w:lang w:eastAsia="ru-RU"/>
        </w:rPr>
      </w:pPr>
      <w:r w:rsidRPr="0069781F">
        <w:rPr>
          <w:rFonts w:ascii="Times New Roman" w:hAnsi="Times New Roman" w:cs="Times New Roman"/>
          <w:noProof/>
          <w:sz w:val="24"/>
          <w:szCs w:val="24"/>
          <w:lang w:eastAsia="ru-RU"/>
        </w:rPr>
        <w:drawing>
          <wp:inline distT="0" distB="0" distL="0" distR="0" wp14:anchorId="25D75825" wp14:editId="515D5530">
            <wp:extent cx="735965" cy="297180"/>
            <wp:effectExtent l="0" t="0" r="6985" b="7620"/>
            <wp:docPr id="67" name="Рисунок 67" descr="Рисунок 32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Рисунок 3293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735965" cy="297180"/>
                    </a:xfrm>
                    <a:prstGeom prst="rect">
                      <a:avLst/>
                    </a:prstGeom>
                    <a:noFill/>
                    <a:ln>
                      <a:noFill/>
                    </a:ln>
                  </pic:spPr>
                </pic:pic>
              </a:graphicData>
            </a:graphic>
          </wp:inline>
        </w:drawing>
      </w:r>
      <w:r w:rsidRPr="0069781F">
        <w:rPr>
          <w:rFonts w:ascii="Times New Roman" w:hAnsi="Times New Roman" w:cs="Times New Roman"/>
          <w:noProof/>
          <w:sz w:val="24"/>
          <w:szCs w:val="24"/>
          <w:lang w:eastAsia="ru-RU"/>
        </w:rPr>
        <w:t xml:space="preserve">– </w:t>
      </w:r>
      <w:r w:rsidRPr="0069781F">
        <w:rPr>
          <w:rFonts w:ascii="Times New Roman" w:hAnsi="Times New Roman" w:cs="Times New Roman"/>
          <w:sz w:val="24"/>
          <w:szCs w:val="24"/>
          <w:lang w:eastAsia="ru-RU"/>
        </w:rPr>
        <w:t>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rsidR="003917C4" w:rsidRPr="0069781F" w:rsidRDefault="003917C4" w:rsidP="003917C4">
      <w:pPr>
        <w:shd w:val="clear" w:color="auto" w:fill="FFFFFF"/>
        <w:tabs>
          <w:tab w:val="left" w:pos="1134"/>
        </w:tabs>
        <w:spacing w:after="0" w:line="360" w:lineRule="auto"/>
        <w:jc w:val="both"/>
        <w:rPr>
          <w:rFonts w:ascii="Times New Roman" w:hAnsi="Times New Roman" w:cs="Times New Roman"/>
          <w:sz w:val="24"/>
          <w:szCs w:val="24"/>
          <w:lang w:eastAsia="ru-RU"/>
        </w:rPr>
      </w:pPr>
      <w:r w:rsidRPr="0069781F">
        <w:rPr>
          <w:rFonts w:ascii="Times New Roman" w:hAnsi="Times New Roman" w:cs="Times New Roman"/>
          <w:noProof/>
          <w:sz w:val="24"/>
          <w:szCs w:val="24"/>
          <w:lang w:eastAsia="ru-RU"/>
        </w:rPr>
        <w:drawing>
          <wp:inline distT="0" distB="0" distL="0" distR="0" wp14:anchorId="0499F2CD" wp14:editId="21044637">
            <wp:extent cx="510540" cy="297180"/>
            <wp:effectExtent l="0" t="0" r="3810" b="7620"/>
            <wp:docPr id="68" name="Рисунок 68" descr="Рисунок 32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Рисунок 3293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0540" cy="297180"/>
                    </a:xfrm>
                    <a:prstGeom prst="rect">
                      <a:avLst/>
                    </a:prstGeom>
                    <a:noFill/>
                    <a:ln>
                      <a:noFill/>
                    </a:ln>
                  </pic:spPr>
                </pic:pic>
              </a:graphicData>
            </a:graphic>
          </wp:inline>
        </w:drawing>
      </w:r>
      <w:r w:rsidRPr="0069781F">
        <w:rPr>
          <w:rFonts w:ascii="Times New Roman" w:hAnsi="Times New Roman" w:cs="Times New Roman"/>
          <w:noProof/>
          <w:sz w:val="24"/>
          <w:szCs w:val="24"/>
          <w:lang w:eastAsia="ru-RU"/>
        </w:rPr>
        <w:t>–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rsidR="000A41BA" w:rsidRDefault="003917C4" w:rsidP="000A41BA">
      <w:pPr>
        <w:widowControl w:val="0"/>
        <w:adjustRightInd w:val="0"/>
        <w:spacing w:after="0" w:line="360" w:lineRule="auto"/>
        <w:ind w:firstLine="567"/>
        <w:jc w:val="both"/>
        <w:textAlignment w:val="baseline"/>
        <w:rPr>
          <w:rFonts w:ascii="Times New Roman" w:hAnsi="Times New Roman" w:cs="Times New Roman"/>
          <w:b/>
          <w:color w:val="000000"/>
          <w:sz w:val="24"/>
          <w:szCs w:val="24"/>
          <w:shd w:val="clear" w:color="auto" w:fill="FFFFFF"/>
        </w:rPr>
      </w:pPr>
      <w:r w:rsidRPr="0069781F">
        <w:rPr>
          <w:rFonts w:ascii="Times New Roman" w:hAnsi="Times New Roman" w:cs="Times New Roman"/>
          <w:color w:val="000000"/>
          <w:sz w:val="24"/>
          <w:szCs w:val="24"/>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69781F">
        <w:rPr>
          <w:rFonts w:ascii="Times New Roman" w:hAnsi="Times New Roman" w:cs="Times New Roman"/>
          <w:noProof/>
          <w:sz w:val="24"/>
          <w:szCs w:val="24"/>
          <w:lang w:eastAsia="ru-RU"/>
        </w:rPr>
        <w:drawing>
          <wp:inline distT="0" distB="0" distL="0" distR="0" wp14:anchorId="3C06781C" wp14:editId="5F3A92A0">
            <wp:extent cx="462915" cy="297180"/>
            <wp:effectExtent l="0" t="0" r="0" b="7620"/>
            <wp:docPr id="69" name="Рисунок 69" descr="Рисунок 32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Рисунок 3293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2915" cy="297180"/>
                    </a:xfrm>
                    <a:prstGeom prst="rect">
                      <a:avLst/>
                    </a:prstGeom>
                    <a:noFill/>
                    <a:ln>
                      <a:noFill/>
                    </a:ln>
                  </pic:spPr>
                </pic:pic>
              </a:graphicData>
            </a:graphic>
          </wp:inline>
        </w:drawing>
      </w:r>
      <w:r w:rsidRPr="0069781F">
        <w:rPr>
          <w:rFonts w:ascii="Times New Roman" w:hAnsi="Times New Roman" w:cs="Times New Roman"/>
          <w:color w:val="000000"/>
          <w:sz w:val="24"/>
          <w:szCs w:val="24"/>
          <w:shd w:val="clear" w:color="auto" w:fill="FFFFFF"/>
        </w:rPr>
        <w:t>,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69781F">
        <w:rPr>
          <w:rFonts w:ascii="Times New Roman" w:hAnsi="Times New Roman" w:cs="Times New Roman"/>
          <w:noProof/>
          <w:sz w:val="24"/>
          <w:szCs w:val="24"/>
          <w:lang w:eastAsia="ru-RU"/>
        </w:rPr>
        <w:drawing>
          <wp:inline distT="0" distB="0" distL="0" distR="0" wp14:anchorId="6517F6C3" wp14:editId="63629398">
            <wp:extent cx="297180" cy="297180"/>
            <wp:effectExtent l="0" t="0" r="7620" b="7620"/>
            <wp:docPr id="70" name="Рисунок 70" descr="Рисунок 32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Рисунок 3293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7180" cy="297180"/>
                    </a:xfrm>
                    <a:prstGeom prst="rect">
                      <a:avLst/>
                    </a:prstGeom>
                    <a:noFill/>
                    <a:ln>
                      <a:noFill/>
                    </a:ln>
                  </pic:spPr>
                </pic:pic>
              </a:graphicData>
            </a:graphic>
          </wp:inline>
        </w:drawing>
      </w:r>
      <w:r w:rsidRPr="0069781F">
        <w:rPr>
          <w:rFonts w:ascii="Times New Roman" w:hAnsi="Times New Roman" w:cs="Times New Roman"/>
          <w:color w:val="000000"/>
          <w:sz w:val="24"/>
          <w:szCs w:val="24"/>
          <w:shd w:val="clear" w:color="auto" w:fill="FFFFFF"/>
        </w:rPr>
        <w:t xml:space="preserve">, то присоединение объекта заявителя к тепловым сетям системы теплоснабжения исполнителя должно </w:t>
      </w:r>
      <w:r w:rsidRPr="0069781F">
        <w:rPr>
          <w:rFonts w:ascii="Times New Roman" w:hAnsi="Times New Roman" w:cs="Times New Roman"/>
          <w:b/>
          <w:color w:val="000000"/>
          <w:sz w:val="24"/>
          <w:szCs w:val="24"/>
          <w:shd w:val="clear" w:color="auto" w:fill="FFFFFF"/>
        </w:rPr>
        <w:t xml:space="preserve">считаться нецелесообразным. </w:t>
      </w:r>
      <w:r w:rsidRPr="0069781F">
        <w:rPr>
          <w:rFonts w:ascii="Times New Roman" w:hAnsi="Times New Roman" w:cs="Times New Roman"/>
          <w:color w:val="000000"/>
          <w:sz w:val="24"/>
          <w:szCs w:val="24"/>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69781F">
        <w:rPr>
          <w:rFonts w:ascii="Times New Roman" w:hAnsi="Times New Roman" w:cs="Times New Roman"/>
          <w:noProof/>
          <w:sz w:val="24"/>
          <w:szCs w:val="24"/>
          <w:lang w:eastAsia="ru-RU"/>
        </w:rPr>
        <w:drawing>
          <wp:inline distT="0" distB="0" distL="0" distR="0" wp14:anchorId="57C5189E" wp14:editId="3F4E3C8A">
            <wp:extent cx="462915" cy="297180"/>
            <wp:effectExtent l="0" t="0" r="0" b="7620"/>
            <wp:docPr id="71" name="Рисунок 71" descr="Рисунок 32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Рисунок 3293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2915" cy="297180"/>
                    </a:xfrm>
                    <a:prstGeom prst="rect">
                      <a:avLst/>
                    </a:prstGeom>
                    <a:noFill/>
                    <a:ln>
                      <a:noFill/>
                    </a:ln>
                  </pic:spPr>
                </pic:pic>
              </a:graphicData>
            </a:graphic>
          </wp:inline>
        </w:drawing>
      </w:r>
      <w:r w:rsidRPr="0069781F">
        <w:rPr>
          <w:rFonts w:ascii="Times New Roman" w:hAnsi="Times New Roman" w:cs="Times New Roman"/>
          <w:color w:val="000000"/>
          <w:sz w:val="24"/>
          <w:szCs w:val="24"/>
          <w:shd w:val="clear" w:color="auto" w:fill="FFFFFF"/>
        </w:rPr>
        <w:t> меньше или равна стоимости тепловой энергии в виде горячей воды, поставляемой потребителям в системе теплоснабжения до присоединения</w:t>
      </w:r>
      <w:r w:rsidR="000A41BA">
        <w:rPr>
          <w:rFonts w:ascii="Times New Roman" w:hAnsi="Times New Roman" w:cs="Times New Roman"/>
          <w:color w:val="000000"/>
          <w:sz w:val="24"/>
          <w:szCs w:val="24"/>
          <w:shd w:val="clear" w:color="auto" w:fill="FFFFFF"/>
        </w:rPr>
        <w:t xml:space="preserve"> </w:t>
      </w:r>
      <w:r w:rsidR="000A41BA" w:rsidRPr="0069781F">
        <w:rPr>
          <w:rFonts w:ascii="Times New Roman" w:hAnsi="Times New Roman" w:cs="Times New Roman"/>
          <w:color w:val="000000"/>
          <w:sz w:val="24"/>
          <w:szCs w:val="24"/>
          <w:shd w:val="clear" w:color="auto" w:fill="FFFFFF"/>
        </w:rPr>
        <w:t xml:space="preserve">потребителя к </w:t>
      </w:r>
      <w:r w:rsidR="000A41BA" w:rsidRPr="0069781F">
        <w:rPr>
          <w:rFonts w:ascii="Times New Roman" w:hAnsi="Times New Roman" w:cs="Times New Roman"/>
          <w:color w:val="000000"/>
          <w:sz w:val="24"/>
          <w:szCs w:val="24"/>
          <w:shd w:val="clear" w:color="auto" w:fill="FFFFFF"/>
        </w:rPr>
        <w:lastRenderedPageBreak/>
        <w:t>тепловым сетям системы теплоснабжения исполнителя </w:t>
      </w:r>
      <w:r w:rsidR="000A41BA" w:rsidRPr="0069781F">
        <w:rPr>
          <w:rFonts w:ascii="Times New Roman" w:hAnsi="Times New Roman" w:cs="Times New Roman"/>
          <w:noProof/>
          <w:sz w:val="24"/>
          <w:szCs w:val="24"/>
          <w:lang w:eastAsia="ru-RU"/>
        </w:rPr>
        <w:drawing>
          <wp:inline distT="0" distB="0" distL="0" distR="0" wp14:anchorId="37755D7D" wp14:editId="2C9058B5">
            <wp:extent cx="297180" cy="297180"/>
            <wp:effectExtent l="0" t="0" r="7620" b="7620"/>
            <wp:docPr id="72" name="Рисунок 72" descr="Рисунок 32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Рисунок 3293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7180" cy="297180"/>
                    </a:xfrm>
                    <a:prstGeom prst="rect">
                      <a:avLst/>
                    </a:prstGeom>
                    <a:noFill/>
                    <a:ln>
                      <a:noFill/>
                    </a:ln>
                  </pic:spPr>
                </pic:pic>
              </a:graphicData>
            </a:graphic>
          </wp:inline>
        </w:drawing>
      </w:r>
      <w:r w:rsidR="000A41BA" w:rsidRPr="0069781F">
        <w:rPr>
          <w:rFonts w:ascii="Times New Roman" w:hAnsi="Times New Roman" w:cs="Times New Roman"/>
          <w:color w:val="000000"/>
          <w:sz w:val="24"/>
          <w:szCs w:val="24"/>
          <w:shd w:val="clear" w:color="auto" w:fill="FFFFFF"/>
        </w:rPr>
        <w:t>, то присоединение объекта заявителя к тепловым сетям сист</w:t>
      </w:r>
      <w:r w:rsidR="000A41BA">
        <w:rPr>
          <w:rFonts w:ascii="Times New Roman" w:hAnsi="Times New Roman" w:cs="Times New Roman"/>
          <w:color w:val="000000"/>
          <w:sz w:val="24"/>
          <w:szCs w:val="24"/>
          <w:shd w:val="clear" w:color="auto" w:fill="FFFFFF"/>
        </w:rPr>
        <w:t xml:space="preserve">емы теплоснабжения исполнителя – </w:t>
      </w:r>
      <w:r w:rsidR="000A41BA" w:rsidRPr="0069781F">
        <w:rPr>
          <w:rFonts w:ascii="Times New Roman" w:hAnsi="Times New Roman" w:cs="Times New Roman"/>
          <w:b/>
          <w:color w:val="000000"/>
          <w:sz w:val="24"/>
          <w:szCs w:val="24"/>
          <w:shd w:val="clear" w:color="auto" w:fill="FFFFFF"/>
        </w:rPr>
        <w:t>целесообразно.</w:t>
      </w:r>
    </w:p>
    <w:p w:rsidR="00DC7F00" w:rsidRDefault="00DC7F00" w:rsidP="00DC7F00">
      <w:pPr>
        <w:pStyle w:val="af8"/>
        <w:spacing w:line="360" w:lineRule="auto"/>
        <w:ind w:right="-1" w:firstLine="566"/>
      </w:pPr>
      <w:r>
        <w:t>Так как не планируется подключение тепловой нагрузки к существующей котельной в д. Пеклино, то в перспективе эффективный радиус существующих котельной не изменится.</w:t>
      </w:r>
    </w:p>
    <w:p w:rsidR="00DC7F00" w:rsidRDefault="00DC7F00" w:rsidP="00DC7F00">
      <w:pPr>
        <w:pStyle w:val="af8"/>
        <w:spacing w:line="360" w:lineRule="auto"/>
        <w:ind w:right="-1" w:firstLine="566"/>
      </w:pPr>
      <w:r>
        <w:t>Расчет эффективного радиуса теплоснабжения для котельной в д. Пеклино существующими методиками не покажет объективных значений в связи с крайне малой подключенной тепловой нагрузкой и малыми масштабами данной зоны теплоснабжения в целом. Исходя из этого, расчет для котельной в д. Пеклино не имеют логического смысла, некорректен и не имеют надобности.</w:t>
      </w:r>
    </w:p>
    <w:p w:rsidR="001A1DE1" w:rsidRDefault="001A1DE1" w:rsidP="00E42606">
      <w:pPr>
        <w:widowControl w:val="0"/>
        <w:adjustRightInd w:val="0"/>
        <w:spacing w:after="0" w:line="240" w:lineRule="auto"/>
        <w:ind w:firstLine="567"/>
        <w:jc w:val="both"/>
        <w:textAlignment w:val="baseline"/>
        <w:rPr>
          <w:rFonts w:ascii="Times New Roman" w:eastAsia="Microsoft YaHei" w:hAnsi="Times New Roman" w:cs="Times New Roman"/>
          <w:b/>
          <w:bCs/>
          <w:color w:val="000000"/>
          <w:spacing w:val="-5"/>
          <w:sz w:val="24"/>
          <w:szCs w:val="24"/>
        </w:rPr>
      </w:pPr>
    </w:p>
    <w:p w:rsidR="003E2B1C" w:rsidRDefault="003E2B1C" w:rsidP="003E2B1C">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59" w:name="_Toc213716853"/>
      <w:r w:rsidRPr="00AB304F">
        <w:rPr>
          <w:rFonts w:ascii="Times New Roman" w:eastAsia="Times New Roman" w:hAnsi="Times New Roman" w:cs="Times New Roman"/>
          <w:b/>
          <w:bCs/>
          <w:color w:val="auto"/>
          <w:sz w:val="24"/>
          <w:szCs w:val="24"/>
        </w:rPr>
        <w:t>Глава 8. Предложения по строительству, реконструкции и (или) модернизации тепловых сетей.</w:t>
      </w:r>
      <w:bookmarkEnd w:id="59"/>
    </w:p>
    <w:p w:rsidR="003E2B1C" w:rsidRDefault="003E2B1C" w:rsidP="003E2B1C">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60" w:name="_Toc213716854"/>
      <w:r w:rsidRPr="001F76BA">
        <w:rPr>
          <w:rFonts w:ascii="Times New Roman" w:eastAsia="Times New Roman" w:hAnsi="Times New Roman" w:cs="Times New Roman"/>
          <w:bCs/>
          <w:i/>
          <w:color w:val="auto"/>
          <w:sz w:val="24"/>
          <w:szCs w:val="24"/>
        </w:rPr>
        <w:t>а)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60"/>
    </w:p>
    <w:p w:rsidR="003E2B1C" w:rsidRPr="00E10379" w:rsidRDefault="003E2B1C" w:rsidP="003E2B1C">
      <w:pPr>
        <w:spacing w:after="0" w:line="360" w:lineRule="auto"/>
        <w:ind w:firstLine="567"/>
        <w:jc w:val="both"/>
        <w:rPr>
          <w:rFonts w:ascii="Times New Roman" w:hAnsi="Times New Roman" w:cs="Times New Roman"/>
          <w:sz w:val="24"/>
          <w:szCs w:val="24"/>
        </w:rPr>
      </w:pPr>
      <w:r w:rsidRPr="00E10379">
        <w:rPr>
          <w:rFonts w:ascii="Times New Roman" w:hAnsi="Times New Roman" w:cs="Times New Roman"/>
          <w:sz w:val="24"/>
          <w:szCs w:val="24"/>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r>
        <w:rPr>
          <w:rFonts w:ascii="Times New Roman" w:hAnsi="Times New Roman" w:cs="Times New Roman"/>
          <w:sz w:val="24"/>
          <w:szCs w:val="24"/>
        </w:rPr>
        <w:t xml:space="preserve">, </w:t>
      </w:r>
      <w:r w:rsidRPr="00E10379">
        <w:rPr>
          <w:rFonts w:ascii="Times New Roman" w:hAnsi="Times New Roman" w:cs="Times New Roman"/>
          <w:sz w:val="24"/>
          <w:szCs w:val="24"/>
        </w:rPr>
        <w:t>не планируется.</w:t>
      </w:r>
    </w:p>
    <w:p w:rsidR="003E2B1C" w:rsidRPr="001F76BA" w:rsidRDefault="003E2B1C" w:rsidP="003E2B1C">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61" w:name="_Toc213716855"/>
      <w:r w:rsidRPr="001F76BA">
        <w:rPr>
          <w:rFonts w:ascii="Times New Roman" w:eastAsia="Times New Roman" w:hAnsi="Times New Roman" w:cs="Times New Roman"/>
          <w:bCs/>
          <w:i/>
          <w:color w:val="auto"/>
          <w:sz w:val="24"/>
          <w:szCs w:val="24"/>
        </w:rPr>
        <w:t>б)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61"/>
    </w:p>
    <w:p w:rsidR="003E2B1C" w:rsidRDefault="003E2B1C" w:rsidP="003E2B1C">
      <w:pPr>
        <w:tabs>
          <w:tab w:val="left" w:pos="0"/>
        </w:tabs>
        <w:spacing w:after="0" w:line="360" w:lineRule="auto"/>
        <w:ind w:right="-1" w:firstLine="567"/>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Генеральным планом территориального развития </w:t>
      </w:r>
      <w:proofErr w:type="spellStart"/>
      <w:r w:rsidR="00676E3E">
        <w:rPr>
          <w:rFonts w:ascii="Times New Roman" w:eastAsia="Times New Roman" w:hAnsi="Times New Roman" w:cs="Times New Roman"/>
          <w:sz w:val="24"/>
          <w:szCs w:val="24"/>
          <w:lang w:eastAsia="ru-RU"/>
        </w:rPr>
        <w:t>Пеклинского</w:t>
      </w:r>
      <w:proofErr w:type="spellEnd"/>
      <w:r w:rsidR="008716EF">
        <w:rPr>
          <w:rFonts w:ascii="Times New Roman" w:eastAsia="Times New Roman" w:hAnsi="Times New Roman" w:cs="Times New Roman"/>
          <w:sz w:val="24"/>
          <w:szCs w:val="24"/>
          <w:lang w:eastAsia="ru-RU"/>
        </w:rPr>
        <w:t xml:space="preserve"> сельского поселения </w:t>
      </w:r>
      <w:r>
        <w:rPr>
          <w:rFonts w:ascii="Times New Roman" w:eastAsia="Times New Roman" w:hAnsi="Times New Roman" w:cs="Times New Roman"/>
          <w:sz w:val="24"/>
          <w:szCs w:val="24"/>
          <w:lang w:eastAsia="ru-RU"/>
        </w:rPr>
        <w:t xml:space="preserve">Дубровского муниципального района Брянской области </w:t>
      </w:r>
      <w:r w:rsidRPr="00067591">
        <w:rPr>
          <w:rFonts w:ascii="Times New Roman" w:eastAsia="Times New Roman" w:hAnsi="Times New Roman" w:cs="Times New Roman"/>
          <w:sz w:val="24"/>
          <w:szCs w:val="24"/>
          <w:lang w:eastAsia="ru-RU"/>
        </w:rPr>
        <w:t>по состоянию на 202</w:t>
      </w:r>
      <w:r w:rsidR="003D09C7">
        <w:rPr>
          <w:rFonts w:ascii="Times New Roman" w:eastAsia="Times New Roman" w:hAnsi="Times New Roman" w:cs="Times New Roman"/>
          <w:sz w:val="24"/>
          <w:szCs w:val="24"/>
          <w:lang w:eastAsia="ru-RU"/>
        </w:rPr>
        <w:t>5</w:t>
      </w:r>
      <w:r w:rsidR="00867FFE">
        <w:rPr>
          <w:rFonts w:ascii="Times New Roman" w:eastAsia="Times New Roman" w:hAnsi="Times New Roman" w:cs="Times New Roman"/>
          <w:sz w:val="24"/>
          <w:szCs w:val="24"/>
          <w:lang w:eastAsia="ru-RU"/>
        </w:rPr>
        <w:t xml:space="preserve"> </w:t>
      </w:r>
      <w:r w:rsidRPr="00067591">
        <w:rPr>
          <w:rFonts w:ascii="Times New Roman" w:eastAsia="Times New Roman" w:hAnsi="Times New Roman" w:cs="Times New Roman"/>
          <w:sz w:val="24"/>
          <w:szCs w:val="24"/>
          <w:lang w:eastAsia="ru-RU"/>
        </w:rPr>
        <w:t xml:space="preserve">год и на период до </w:t>
      </w:r>
      <w:r w:rsidR="00E73D44">
        <w:rPr>
          <w:rFonts w:ascii="Times New Roman" w:eastAsia="Times New Roman" w:hAnsi="Times New Roman" w:cs="Times New Roman"/>
          <w:sz w:val="24"/>
          <w:szCs w:val="24"/>
          <w:lang w:eastAsia="ru-RU"/>
        </w:rPr>
        <w:t>2038</w:t>
      </w:r>
      <w:r w:rsidR="008716EF">
        <w:rPr>
          <w:rFonts w:ascii="Times New Roman" w:eastAsia="Times New Roman" w:hAnsi="Times New Roman" w:cs="Times New Roman"/>
          <w:sz w:val="24"/>
          <w:szCs w:val="24"/>
          <w:lang w:eastAsia="ru-RU"/>
        </w:rPr>
        <w:t xml:space="preserve"> </w:t>
      </w:r>
      <w:r w:rsidRPr="00067591">
        <w:rPr>
          <w:rFonts w:ascii="Times New Roman" w:eastAsia="Times New Roman" w:hAnsi="Times New Roman" w:cs="Times New Roman"/>
          <w:sz w:val="24"/>
          <w:szCs w:val="24"/>
          <w:lang w:eastAsia="ru-RU"/>
        </w:rPr>
        <w:t>года</w:t>
      </w:r>
      <w:r>
        <w:rPr>
          <w:rFonts w:ascii="Times New Roman" w:eastAsia="Times New Roman" w:hAnsi="Times New Roman" w:cs="Times New Roman"/>
          <w:sz w:val="24"/>
          <w:szCs w:val="24"/>
          <w:lang w:eastAsia="ru-RU"/>
        </w:rPr>
        <w:t xml:space="preserve"> </w:t>
      </w:r>
      <w:r w:rsidRPr="00964503">
        <w:rPr>
          <w:rFonts w:ascii="Times New Roman" w:eastAsia="Times New Roman" w:hAnsi="Times New Roman" w:cs="Times New Roman"/>
          <w:b/>
          <w:sz w:val="24"/>
          <w:szCs w:val="24"/>
          <w:lang w:eastAsia="ru-RU"/>
        </w:rPr>
        <w:t>не предусматривается</w:t>
      </w:r>
      <w:r w:rsidR="00964503">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подключение перспективных потребителей к существующей системе теплоснабжения.</w:t>
      </w:r>
    </w:p>
    <w:p w:rsidR="003E2B1C" w:rsidRPr="002003AE" w:rsidRDefault="003E2B1C" w:rsidP="003E2B1C">
      <w:pPr>
        <w:spacing w:line="360" w:lineRule="auto"/>
        <w:ind w:firstLine="567"/>
        <w:contextualSpacing/>
        <w:jc w:val="both"/>
        <w:rPr>
          <w:rFonts w:ascii="Times New Roman" w:hAnsi="Times New Roman" w:cs="Times New Roman"/>
          <w:kern w:val="2"/>
          <w:sz w:val="24"/>
          <w:szCs w:val="24"/>
        </w:rPr>
      </w:pPr>
      <w:r w:rsidRPr="002003AE">
        <w:rPr>
          <w:rFonts w:ascii="Times New Roman" w:hAnsi="Times New Roman" w:cs="Times New Roman"/>
          <w:sz w:val="24"/>
          <w:szCs w:val="24"/>
        </w:rPr>
        <w:t xml:space="preserve">В генеральном плане </w:t>
      </w:r>
      <w:proofErr w:type="spellStart"/>
      <w:r w:rsidR="00676E3E">
        <w:rPr>
          <w:rFonts w:ascii="Times New Roman" w:hAnsi="Times New Roman" w:cs="Times New Roman"/>
          <w:sz w:val="24"/>
          <w:szCs w:val="24"/>
        </w:rPr>
        <w:t>Пеклинского</w:t>
      </w:r>
      <w:proofErr w:type="spellEnd"/>
      <w:r w:rsidR="008716EF">
        <w:rPr>
          <w:rFonts w:ascii="Times New Roman" w:hAnsi="Times New Roman" w:cs="Times New Roman"/>
          <w:sz w:val="24"/>
          <w:szCs w:val="24"/>
        </w:rPr>
        <w:t xml:space="preserve"> сельского поселения </w:t>
      </w:r>
      <w:r w:rsidRPr="002003AE">
        <w:rPr>
          <w:rFonts w:ascii="Times New Roman" w:hAnsi="Times New Roman" w:cs="Times New Roman"/>
          <w:sz w:val="24"/>
          <w:szCs w:val="24"/>
        </w:rPr>
        <w:t>предполагается развитие только индивидуальной жилой застройки.</w:t>
      </w:r>
      <w:r w:rsidRPr="002003AE">
        <w:rPr>
          <w:rFonts w:ascii="Times New Roman" w:hAnsi="Times New Roman" w:cs="Times New Roman"/>
          <w:kern w:val="2"/>
          <w:sz w:val="24"/>
          <w:szCs w:val="24"/>
        </w:rPr>
        <w:t xml:space="preserve"> Площадки под новое строительство были выбраны по результатам анализа территории с учетом и оценкой всех факторов.</w:t>
      </w:r>
    </w:p>
    <w:p w:rsidR="003E2B1C" w:rsidRDefault="003E2B1C" w:rsidP="003E2B1C">
      <w:pPr>
        <w:spacing w:after="0" w:line="360" w:lineRule="auto"/>
        <w:ind w:firstLine="567"/>
        <w:contextualSpacing/>
        <w:jc w:val="both"/>
        <w:rPr>
          <w:rFonts w:ascii="Times New Roman" w:hAnsi="Times New Roman" w:cs="Times New Roman"/>
          <w:kern w:val="2"/>
          <w:sz w:val="24"/>
          <w:szCs w:val="24"/>
          <w:shd w:val="clear" w:color="auto" w:fill="FFFFFF"/>
        </w:rPr>
      </w:pPr>
      <w:r w:rsidRPr="002003AE">
        <w:rPr>
          <w:rFonts w:ascii="Times New Roman" w:hAnsi="Times New Roman" w:cs="Times New Roman"/>
          <w:kern w:val="2"/>
          <w:sz w:val="24"/>
          <w:szCs w:val="24"/>
          <w:shd w:val="clear" w:color="auto" w:fill="FFFFFF"/>
        </w:rPr>
        <w:t>Новое жилищное строительство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p>
    <w:p w:rsidR="006C54EE" w:rsidRDefault="006C54EE" w:rsidP="003E2B1C">
      <w:pPr>
        <w:spacing w:after="0" w:line="360" w:lineRule="auto"/>
        <w:ind w:firstLine="567"/>
        <w:contextualSpacing/>
        <w:jc w:val="both"/>
        <w:rPr>
          <w:rFonts w:ascii="Times New Roman" w:hAnsi="Times New Roman" w:cs="Times New Roman"/>
          <w:kern w:val="2"/>
          <w:sz w:val="24"/>
          <w:szCs w:val="24"/>
          <w:shd w:val="clear" w:color="auto" w:fill="FFFFFF"/>
        </w:rPr>
      </w:pPr>
    </w:p>
    <w:p w:rsidR="006C54EE" w:rsidRDefault="006C54EE" w:rsidP="003E2B1C">
      <w:pPr>
        <w:spacing w:after="0" w:line="360" w:lineRule="auto"/>
        <w:ind w:firstLine="567"/>
        <w:contextualSpacing/>
        <w:jc w:val="both"/>
        <w:rPr>
          <w:rFonts w:ascii="Times New Roman" w:hAnsi="Times New Roman" w:cs="Times New Roman"/>
          <w:kern w:val="2"/>
          <w:sz w:val="24"/>
          <w:szCs w:val="24"/>
          <w:shd w:val="clear" w:color="auto" w:fill="FFFFFF"/>
        </w:rPr>
      </w:pPr>
    </w:p>
    <w:p w:rsidR="006C54EE" w:rsidRDefault="006C54EE" w:rsidP="003E2B1C">
      <w:pPr>
        <w:spacing w:after="0" w:line="360" w:lineRule="auto"/>
        <w:ind w:firstLine="567"/>
        <w:contextualSpacing/>
        <w:jc w:val="both"/>
        <w:rPr>
          <w:rFonts w:ascii="Times New Roman" w:hAnsi="Times New Roman" w:cs="Times New Roman"/>
          <w:kern w:val="2"/>
          <w:sz w:val="24"/>
          <w:szCs w:val="24"/>
          <w:shd w:val="clear" w:color="auto" w:fill="FFFFFF"/>
        </w:rPr>
      </w:pPr>
    </w:p>
    <w:p w:rsidR="006C54EE" w:rsidRDefault="006C54EE" w:rsidP="003E2B1C">
      <w:pPr>
        <w:spacing w:after="0" w:line="360" w:lineRule="auto"/>
        <w:ind w:firstLine="567"/>
        <w:contextualSpacing/>
        <w:jc w:val="both"/>
        <w:rPr>
          <w:rFonts w:ascii="Times New Roman" w:hAnsi="Times New Roman" w:cs="Times New Roman"/>
          <w:kern w:val="2"/>
          <w:sz w:val="24"/>
          <w:szCs w:val="24"/>
          <w:shd w:val="clear" w:color="auto" w:fill="FFFFFF"/>
        </w:rPr>
      </w:pPr>
    </w:p>
    <w:p w:rsidR="00CE0320" w:rsidRPr="001F76BA" w:rsidRDefault="00CE0320" w:rsidP="00CE0320">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62" w:name="_Toc213716856"/>
      <w:r w:rsidRPr="001F76BA">
        <w:rPr>
          <w:rFonts w:ascii="Times New Roman" w:eastAsia="Times New Roman" w:hAnsi="Times New Roman" w:cs="Times New Roman"/>
          <w:bCs/>
          <w:i/>
          <w:color w:val="auto"/>
          <w:sz w:val="24"/>
          <w:szCs w:val="24"/>
        </w:rPr>
        <w:lastRenderedPageBreak/>
        <w:t>в)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2"/>
    </w:p>
    <w:p w:rsidR="00CE0320" w:rsidRDefault="00CE0320" w:rsidP="00CE0320">
      <w:pPr>
        <w:tabs>
          <w:tab w:val="left" w:pos="0"/>
        </w:tabs>
        <w:spacing w:after="0" w:line="360" w:lineRule="auto"/>
        <w:ind w:firstLine="567"/>
        <w:jc w:val="both"/>
        <w:rPr>
          <w:rFonts w:ascii="Times New Roman" w:eastAsia="Times New Roman" w:hAnsi="Times New Roman" w:cs="Times New Roman"/>
          <w:b/>
          <w:sz w:val="24"/>
          <w:szCs w:val="24"/>
          <w:lang w:eastAsia="ru-RU"/>
        </w:rPr>
      </w:pPr>
      <w:r w:rsidRPr="00FC6D0C">
        <w:rPr>
          <w:rFonts w:ascii="Times New Roman" w:eastAsia="Times New Roman" w:hAnsi="Times New Roman" w:cs="Times New Roman"/>
          <w:sz w:val="24"/>
          <w:szCs w:val="24"/>
          <w:lang w:eastAsia="ru-RU"/>
        </w:rPr>
        <w:t xml:space="preserve">Строительство и реконструкция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w:t>
      </w:r>
      <w:r w:rsidRPr="00964503">
        <w:rPr>
          <w:rFonts w:ascii="Times New Roman" w:eastAsia="Times New Roman" w:hAnsi="Times New Roman" w:cs="Times New Roman"/>
          <w:b/>
          <w:sz w:val="24"/>
          <w:szCs w:val="24"/>
          <w:lang w:eastAsia="ru-RU"/>
        </w:rPr>
        <w:t>не предусматривается.</w:t>
      </w:r>
    </w:p>
    <w:p w:rsidR="00CE0320" w:rsidRPr="001F76BA" w:rsidRDefault="00CE0320" w:rsidP="00CE0320">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63" w:name="_Toc213716857"/>
      <w:r w:rsidRPr="001F76BA">
        <w:rPr>
          <w:rFonts w:ascii="Times New Roman" w:eastAsia="Times New Roman" w:hAnsi="Times New Roman" w:cs="Times New Roman"/>
          <w:bCs/>
          <w:i/>
          <w:color w:val="auto"/>
          <w:sz w:val="24"/>
          <w:szCs w:val="24"/>
        </w:rPr>
        <w:t>г)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3"/>
    </w:p>
    <w:p w:rsidR="00CE0320" w:rsidRPr="00964503" w:rsidRDefault="00CE0320" w:rsidP="00CE0320">
      <w:pPr>
        <w:suppressAutoHyphens/>
        <w:spacing w:after="0" w:line="360" w:lineRule="auto"/>
        <w:ind w:firstLine="567"/>
        <w:jc w:val="both"/>
        <w:rPr>
          <w:rFonts w:ascii="Times New Roman" w:hAnsi="Times New Roman" w:cs="Times New Roman"/>
          <w:b/>
          <w:sz w:val="24"/>
          <w:szCs w:val="24"/>
          <w:lang w:eastAsia="ar-SA"/>
        </w:rPr>
      </w:pPr>
      <w:r w:rsidRPr="00FC6D0C">
        <w:rPr>
          <w:rFonts w:ascii="Times New Roman" w:hAnsi="Times New Roman" w:cs="Times New Roman"/>
          <w:sz w:val="24"/>
          <w:szCs w:val="24"/>
          <w:lang w:eastAsia="ar-SA"/>
        </w:rPr>
        <w:t xml:space="preserve">Перевод котельных в пиковый режим работы или ликвидация котельных </w:t>
      </w:r>
      <w:r w:rsidRPr="00964503">
        <w:rPr>
          <w:rFonts w:ascii="Times New Roman" w:hAnsi="Times New Roman" w:cs="Times New Roman"/>
          <w:b/>
          <w:sz w:val="24"/>
          <w:szCs w:val="24"/>
          <w:lang w:eastAsia="ar-SA"/>
        </w:rPr>
        <w:t>не планируются.</w:t>
      </w:r>
    </w:p>
    <w:p w:rsidR="00CE0320" w:rsidRPr="001F76BA" w:rsidRDefault="00CE0320" w:rsidP="00CE0320">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64" w:name="_Toc213716858"/>
      <w:r w:rsidRPr="001F76BA">
        <w:rPr>
          <w:rFonts w:ascii="Times New Roman" w:eastAsia="Times New Roman" w:hAnsi="Times New Roman" w:cs="Times New Roman"/>
          <w:bCs/>
          <w:i/>
          <w:color w:val="auto"/>
          <w:sz w:val="24"/>
          <w:szCs w:val="24"/>
        </w:rPr>
        <w:t>д) строительство тепловых сетей для обеспечения нормативной надежности теплоснабжения;</w:t>
      </w:r>
      <w:bookmarkEnd w:id="64"/>
    </w:p>
    <w:p w:rsidR="007231E5" w:rsidRDefault="00CE0320" w:rsidP="00CE0320">
      <w:pPr>
        <w:tabs>
          <w:tab w:val="left" w:pos="0"/>
        </w:tabs>
        <w:spacing w:after="0" w:line="360" w:lineRule="auto"/>
        <w:ind w:firstLine="567"/>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Обеспечение нормативной надежности теплоснабжения при выполнении мероприятий по реконструкции тепловой сети будет осуществляться за счет замены ненадежных у</w:t>
      </w:r>
      <w:r>
        <w:rPr>
          <w:rFonts w:ascii="Times New Roman" w:eastAsia="Times New Roman" w:hAnsi="Times New Roman" w:cs="Times New Roman"/>
          <w:sz w:val="24"/>
          <w:szCs w:val="24"/>
          <w:lang w:eastAsia="ru-RU"/>
        </w:rPr>
        <w:t>частков тепловых сетей на новые</w:t>
      </w:r>
      <w:r w:rsidR="007231E5">
        <w:rPr>
          <w:rFonts w:ascii="Times New Roman" w:eastAsia="Times New Roman" w:hAnsi="Times New Roman" w:cs="Times New Roman"/>
          <w:sz w:val="24"/>
          <w:szCs w:val="24"/>
          <w:lang w:eastAsia="ru-RU"/>
        </w:rPr>
        <w:t>.</w:t>
      </w:r>
    </w:p>
    <w:p w:rsidR="002833DE" w:rsidRPr="002833DE" w:rsidRDefault="002833DE" w:rsidP="0051267D">
      <w:pPr>
        <w:widowControl w:val="0"/>
        <w:adjustRightInd w:val="0"/>
        <w:spacing w:after="0" w:line="360" w:lineRule="auto"/>
        <w:ind w:firstLine="567"/>
        <w:jc w:val="both"/>
        <w:textAlignment w:val="baseline"/>
        <w:rPr>
          <w:rFonts w:ascii="Times New Roman" w:eastAsia="Microsoft YaHei" w:hAnsi="Times New Roman" w:cs="Times New Roman"/>
          <w:bCs/>
          <w:color w:val="000000"/>
          <w:spacing w:val="-5"/>
          <w:sz w:val="24"/>
          <w:szCs w:val="24"/>
        </w:rPr>
      </w:pPr>
      <w:r w:rsidRPr="002833DE">
        <w:rPr>
          <w:rFonts w:ascii="Times New Roman" w:eastAsia="Microsoft YaHei" w:hAnsi="Times New Roman" w:cs="Times New Roman"/>
          <w:bCs/>
          <w:color w:val="000000"/>
          <w:spacing w:val="-5"/>
          <w:sz w:val="24"/>
          <w:szCs w:val="24"/>
        </w:rPr>
        <w:t>Реализация задач Программы осуществляется по следующим основным направлениям:</w:t>
      </w:r>
    </w:p>
    <w:p w:rsidR="002833DE" w:rsidRPr="002833DE" w:rsidRDefault="002833DE" w:rsidP="00407FA1">
      <w:pPr>
        <w:pStyle w:val="a9"/>
        <w:widowControl w:val="0"/>
        <w:numPr>
          <w:ilvl w:val="0"/>
          <w:numId w:val="57"/>
        </w:numPr>
        <w:tabs>
          <w:tab w:val="left" w:pos="851"/>
        </w:tabs>
        <w:adjustRightInd w:val="0"/>
        <w:spacing w:line="360" w:lineRule="auto"/>
        <w:ind w:left="0" w:firstLine="567"/>
        <w:jc w:val="both"/>
        <w:textAlignment w:val="baseline"/>
        <w:rPr>
          <w:rFonts w:ascii="Times New Roman" w:eastAsia="Microsoft YaHei" w:hAnsi="Times New Roman"/>
          <w:bCs/>
          <w:color w:val="000000"/>
          <w:spacing w:val="-5"/>
          <w:sz w:val="24"/>
          <w:szCs w:val="24"/>
        </w:rPr>
      </w:pPr>
      <w:r w:rsidRPr="002833DE">
        <w:rPr>
          <w:rFonts w:ascii="Times New Roman" w:eastAsia="Microsoft YaHei" w:hAnsi="Times New Roman"/>
          <w:bCs/>
          <w:color w:val="000000"/>
          <w:spacing w:val="-5"/>
          <w:sz w:val="24"/>
          <w:szCs w:val="24"/>
        </w:rPr>
        <w:t xml:space="preserve">ремонт участков трубопроводов тепловых сетей; </w:t>
      </w:r>
    </w:p>
    <w:p w:rsidR="002833DE" w:rsidRPr="002833DE" w:rsidRDefault="002833DE" w:rsidP="00407FA1">
      <w:pPr>
        <w:pStyle w:val="a9"/>
        <w:widowControl w:val="0"/>
        <w:numPr>
          <w:ilvl w:val="0"/>
          <w:numId w:val="57"/>
        </w:numPr>
        <w:tabs>
          <w:tab w:val="left" w:pos="851"/>
        </w:tabs>
        <w:adjustRightInd w:val="0"/>
        <w:spacing w:line="360" w:lineRule="auto"/>
        <w:ind w:left="0" w:firstLine="567"/>
        <w:jc w:val="both"/>
        <w:textAlignment w:val="baseline"/>
        <w:rPr>
          <w:rFonts w:ascii="Times New Roman" w:eastAsia="Microsoft YaHei" w:hAnsi="Times New Roman"/>
          <w:bCs/>
          <w:color w:val="000000"/>
          <w:spacing w:val="-5"/>
          <w:sz w:val="24"/>
          <w:szCs w:val="24"/>
        </w:rPr>
      </w:pPr>
      <w:r w:rsidRPr="002833DE">
        <w:rPr>
          <w:rFonts w:ascii="Times New Roman" w:eastAsia="Microsoft YaHei" w:hAnsi="Times New Roman"/>
          <w:bCs/>
          <w:color w:val="000000"/>
          <w:spacing w:val="-5"/>
          <w:sz w:val="24"/>
          <w:szCs w:val="24"/>
        </w:rPr>
        <w:t>технологическая модернизация систем теплоснабжения</w:t>
      </w:r>
      <w:r w:rsidR="00F9190D">
        <w:rPr>
          <w:rFonts w:ascii="Times New Roman" w:eastAsia="Microsoft YaHei" w:hAnsi="Times New Roman"/>
          <w:bCs/>
          <w:color w:val="000000"/>
          <w:spacing w:val="-5"/>
          <w:sz w:val="24"/>
          <w:szCs w:val="24"/>
          <w:lang w:val="ru-RU"/>
        </w:rPr>
        <w:t xml:space="preserve"> потребителей</w:t>
      </w:r>
      <w:r w:rsidRPr="002833DE">
        <w:rPr>
          <w:rFonts w:ascii="Times New Roman" w:eastAsia="Microsoft YaHei" w:hAnsi="Times New Roman"/>
          <w:bCs/>
          <w:color w:val="000000"/>
          <w:spacing w:val="-5"/>
          <w:sz w:val="24"/>
          <w:szCs w:val="24"/>
        </w:rPr>
        <w:t>;</w:t>
      </w:r>
    </w:p>
    <w:p w:rsidR="002833DE" w:rsidRPr="002833DE" w:rsidRDefault="002833DE" w:rsidP="00407FA1">
      <w:pPr>
        <w:pStyle w:val="a9"/>
        <w:widowControl w:val="0"/>
        <w:numPr>
          <w:ilvl w:val="0"/>
          <w:numId w:val="57"/>
        </w:numPr>
        <w:tabs>
          <w:tab w:val="left" w:pos="851"/>
        </w:tabs>
        <w:adjustRightInd w:val="0"/>
        <w:spacing w:line="360" w:lineRule="auto"/>
        <w:ind w:left="0" w:firstLine="567"/>
        <w:jc w:val="both"/>
        <w:textAlignment w:val="baseline"/>
        <w:rPr>
          <w:rFonts w:ascii="Times New Roman" w:eastAsia="Microsoft YaHei" w:hAnsi="Times New Roman"/>
          <w:bCs/>
          <w:color w:val="000000"/>
          <w:spacing w:val="-5"/>
          <w:sz w:val="24"/>
          <w:szCs w:val="24"/>
        </w:rPr>
      </w:pPr>
      <w:r w:rsidRPr="002833DE">
        <w:rPr>
          <w:rFonts w:ascii="Times New Roman" w:eastAsia="Microsoft YaHei" w:hAnsi="Times New Roman"/>
          <w:bCs/>
          <w:color w:val="000000"/>
          <w:spacing w:val="-5"/>
          <w:sz w:val="24"/>
          <w:szCs w:val="24"/>
        </w:rPr>
        <w:t>проведение наладочно-регулировочных работ в системах теплоснабжения.</w:t>
      </w:r>
    </w:p>
    <w:p w:rsidR="007231E5" w:rsidRPr="007231E5" w:rsidRDefault="007231E5" w:rsidP="007231E5">
      <w:pPr>
        <w:spacing w:after="0" w:line="360" w:lineRule="auto"/>
        <w:ind w:firstLine="567"/>
        <w:rPr>
          <w:rFonts w:ascii="Times New Roman" w:hAnsi="Times New Roman" w:cs="Times New Roman"/>
          <w:b/>
          <w:sz w:val="24"/>
          <w:szCs w:val="24"/>
        </w:rPr>
      </w:pPr>
      <w:r w:rsidRPr="007231E5">
        <w:rPr>
          <w:rFonts w:ascii="Times New Roman" w:hAnsi="Times New Roman" w:cs="Times New Roman"/>
          <w:b/>
          <w:sz w:val="24"/>
          <w:szCs w:val="24"/>
        </w:rPr>
        <w:t>Расчет стоимости разработки проекта и реконструкции тепловых сетей</w:t>
      </w:r>
    </w:p>
    <w:p w:rsidR="007231E5" w:rsidRPr="007231E5" w:rsidRDefault="007231E5" w:rsidP="007231E5">
      <w:pPr>
        <w:widowControl w:val="0"/>
        <w:autoSpaceDE w:val="0"/>
        <w:autoSpaceDN w:val="0"/>
        <w:spacing w:before="1" w:after="0" w:line="360" w:lineRule="auto"/>
        <w:ind w:right="167" w:firstLine="567"/>
        <w:jc w:val="both"/>
        <w:rPr>
          <w:rFonts w:ascii="Times New Roman" w:eastAsia="Times New Roman" w:hAnsi="Times New Roman" w:cs="Times New Roman"/>
          <w:sz w:val="24"/>
          <w:szCs w:val="24"/>
        </w:rPr>
      </w:pPr>
      <w:r w:rsidRPr="007231E5">
        <w:rPr>
          <w:rFonts w:ascii="Times New Roman" w:eastAsia="Times New Roman" w:hAnsi="Times New Roman" w:cs="Times New Roman"/>
          <w:sz w:val="24"/>
          <w:szCs w:val="24"/>
        </w:rPr>
        <w:t xml:space="preserve">В ходе проектной документации на разработку реконструкции определяется перечень мероприятий, необходимый для данной системы теплоснабжения (наладка сетей, </w:t>
      </w:r>
      <w:proofErr w:type="spellStart"/>
      <w:r w:rsidRPr="007231E5">
        <w:rPr>
          <w:rFonts w:ascii="Times New Roman" w:eastAsia="Times New Roman" w:hAnsi="Times New Roman" w:cs="Times New Roman"/>
          <w:sz w:val="24"/>
          <w:szCs w:val="24"/>
        </w:rPr>
        <w:t>шайбирование</w:t>
      </w:r>
      <w:proofErr w:type="spellEnd"/>
      <w:r w:rsidRPr="007231E5">
        <w:rPr>
          <w:rFonts w:ascii="Times New Roman" w:eastAsia="Times New Roman" w:hAnsi="Times New Roman" w:cs="Times New Roman"/>
          <w:sz w:val="24"/>
          <w:szCs w:val="24"/>
        </w:rPr>
        <w:t>, вывод внутридомовых транзитов за пределы фундамента, перекладка трубопроводов на большие диаметры). Ориентировочная стоимость затрат на перекладку тепловой сети приведена в таблице</w:t>
      </w:r>
      <w:r w:rsidRPr="007231E5">
        <w:rPr>
          <w:rFonts w:ascii="Times New Roman" w:eastAsia="Times New Roman" w:hAnsi="Times New Roman" w:cs="Times New Roman"/>
          <w:spacing w:val="-9"/>
          <w:sz w:val="24"/>
          <w:szCs w:val="24"/>
        </w:rPr>
        <w:t xml:space="preserve"> 8.1</w:t>
      </w:r>
      <w:r w:rsidRPr="007231E5">
        <w:rPr>
          <w:rFonts w:ascii="Times New Roman" w:eastAsia="Times New Roman" w:hAnsi="Times New Roman" w:cs="Times New Roman"/>
          <w:sz w:val="24"/>
          <w:szCs w:val="24"/>
        </w:rPr>
        <w:t>.</w:t>
      </w:r>
    </w:p>
    <w:p w:rsidR="00796580" w:rsidRDefault="007231E5" w:rsidP="007231E5">
      <w:pPr>
        <w:widowControl w:val="0"/>
        <w:autoSpaceDE w:val="0"/>
        <w:autoSpaceDN w:val="0"/>
        <w:spacing w:before="1" w:after="0" w:line="360" w:lineRule="auto"/>
        <w:ind w:right="167" w:firstLine="567"/>
        <w:jc w:val="both"/>
        <w:rPr>
          <w:rFonts w:ascii="Times New Roman" w:eastAsia="Times New Roman" w:hAnsi="Times New Roman" w:cs="Times New Roman"/>
          <w:sz w:val="24"/>
          <w:szCs w:val="24"/>
        </w:rPr>
      </w:pPr>
      <w:r w:rsidRPr="007231E5">
        <w:rPr>
          <w:rFonts w:ascii="Times New Roman" w:eastAsia="Times New Roman" w:hAnsi="Times New Roman" w:cs="Times New Roman"/>
          <w:sz w:val="24"/>
          <w:szCs w:val="24"/>
        </w:rPr>
        <w:t>Рекомендуется материал сшитый полиэтилен (PE-X или XLPE, ПЭ-С).</w:t>
      </w:r>
    </w:p>
    <w:p w:rsidR="007231E5" w:rsidRPr="007231E5" w:rsidRDefault="007231E5" w:rsidP="007231E5">
      <w:pPr>
        <w:widowControl w:val="0"/>
        <w:autoSpaceDE w:val="0"/>
        <w:autoSpaceDN w:val="0"/>
        <w:spacing w:before="1" w:after="0" w:line="360" w:lineRule="auto"/>
        <w:ind w:right="167" w:firstLine="567"/>
        <w:jc w:val="both"/>
        <w:rPr>
          <w:rFonts w:ascii="Times New Roman" w:eastAsia="Times New Roman" w:hAnsi="Times New Roman" w:cs="Times New Roman"/>
          <w:b/>
          <w:sz w:val="24"/>
          <w:szCs w:val="24"/>
        </w:rPr>
      </w:pPr>
      <w:r w:rsidRPr="007231E5">
        <w:rPr>
          <w:rFonts w:ascii="Times New Roman" w:eastAsia="Times New Roman" w:hAnsi="Times New Roman" w:cs="Times New Roman"/>
          <w:b/>
          <w:sz w:val="24"/>
          <w:szCs w:val="24"/>
        </w:rPr>
        <w:t>Таблица 8.1. Стоимость замены трубопроводов</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536"/>
        <w:gridCol w:w="546"/>
        <w:gridCol w:w="546"/>
        <w:gridCol w:w="546"/>
        <w:gridCol w:w="546"/>
        <w:gridCol w:w="546"/>
        <w:gridCol w:w="711"/>
        <w:gridCol w:w="821"/>
        <w:gridCol w:w="821"/>
        <w:gridCol w:w="821"/>
        <w:gridCol w:w="821"/>
      </w:tblGrid>
      <w:tr w:rsidR="007231E5" w:rsidRPr="007231E5" w:rsidTr="007231E5">
        <w:trPr>
          <w:trHeight w:val="257"/>
          <w:jc w:val="center"/>
        </w:trPr>
        <w:tc>
          <w:tcPr>
            <w:tcW w:w="2240"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 Диаметр трубопровод</w:t>
            </w:r>
          </w:p>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отопления</w:t>
            </w:r>
          </w:p>
        </w:tc>
        <w:tc>
          <w:tcPr>
            <w:tcW w:w="590" w:type="dxa"/>
            <w:shd w:val="clear" w:color="auto" w:fill="auto"/>
            <w:vAlign w:val="center"/>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25</w:t>
            </w:r>
          </w:p>
        </w:tc>
        <w:tc>
          <w:tcPr>
            <w:tcW w:w="542" w:type="dxa"/>
            <w:shd w:val="clear" w:color="auto" w:fill="auto"/>
            <w:vAlign w:val="center"/>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32</w:t>
            </w:r>
          </w:p>
        </w:tc>
        <w:tc>
          <w:tcPr>
            <w:tcW w:w="542"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 45</w:t>
            </w:r>
          </w:p>
        </w:tc>
        <w:tc>
          <w:tcPr>
            <w:tcW w:w="542"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 57</w:t>
            </w:r>
          </w:p>
        </w:tc>
        <w:tc>
          <w:tcPr>
            <w:tcW w:w="542"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76</w:t>
            </w:r>
          </w:p>
        </w:tc>
        <w:tc>
          <w:tcPr>
            <w:tcW w:w="542"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89</w:t>
            </w:r>
          </w:p>
        </w:tc>
        <w:tc>
          <w:tcPr>
            <w:tcW w:w="705"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108</w:t>
            </w:r>
          </w:p>
        </w:tc>
        <w:tc>
          <w:tcPr>
            <w:tcW w:w="814"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133</w:t>
            </w:r>
          </w:p>
        </w:tc>
        <w:tc>
          <w:tcPr>
            <w:tcW w:w="814"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159</w:t>
            </w:r>
          </w:p>
        </w:tc>
        <w:tc>
          <w:tcPr>
            <w:tcW w:w="814"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219</w:t>
            </w:r>
          </w:p>
        </w:tc>
        <w:tc>
          <w:tcPr>
            <w:tcW w:w="814" w:type="dxa"/>
            <w:shd w:val="clear" w:color="auto" w:fill="auto"/>
            <w:vAlign w:val="center"/>
            <w:hideMark/>
          </w:tcPr>
          <w:p w:rsidR="007231E5" w:rsidRPr="007231E5" w:rsidRDefault="007231E5" w:rsidP="00DE6D5A">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273</w:t>
            </w:r>
          </w:p>
        </w:tc>
      </w:tr>
      <w:tr w:rsidR="007231E5" w:rsidRPr="007231E5" w:rsidTr="007231E5">
        <w:trPr>
          <w:trHeight w:val="225"/>
          <w:jc w:val="center"/>
        </w:trPr>
        <w:tc>
          <w:tcPr>
            <w:tcW w:w="2240"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 xml:space="preserve">Стоимость 1 </w:t>
            </w:r>
            <w:proofErr w:type="spellStart"/>
            <w:r w:rsidRPr="007231E5">
              <w:rPr>
                <w:rFonts w:ascii="Times New Roman" w:eastAsia="Times New Roman" w:hAnsi="Times New Roman" w:cs="Times New Roman"/>
              </w:rPr>
              <w:t>п.м</w:t>
            </w:r>
            <w:proofErr w:type="spellEnd"/>
            <w:r w:rsidRPr="007231E5">
              <w:rPr>
                <w:rFonts w:ascii="Times New Roman" w:eastAsia="Times New Roman" w:hAnsi="Times New Roman" w:cs="Times New Roman"/>
              </w:rPr>
              <w:t>. трубы (на 2025 г.)</w:t>
            </w:r>
          </w:p>
        </w:tc>
        <w:tc>
          <w:tcPr>
            <w:tcW w:w="590" w:type="dxa"/>
            <w:shd w:val="clear" w:color="auto" w:fill="auto"/>
            <w:vAlign w:val="center"/>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w:t>
            </w:r>
          </w:p>
        </w:tc>
        <w:tc>
          <w:tcPr>
            <w:tcW w:w="542" w:type="dxa"/>
            <w:shd w:val="clear" w:color="auto" w:fill="auto"/>
            <w:vAlign w:val="center"/>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200</w:t>
            </w:r>
          </w:p>
        </w:tc>
        <w:tc>
          <w:tcPr>
            <w:tcW w:w="542"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245</w:t>
            </w:r>
          </w:p>
        </w:tc>
        <w:tc>
          <w:tcPr>
            <w:tcW w:w="542"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292</w:t>
            </w:r>
          </w:p>
        </w:tc>
        <w:tc>
          <w:tcPr>
            <w:tcW w:w="542"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398</w:t>
            </w:r>
          </w:p>
        </w:tc>
        <w:tc>
          <w:tcPr>
            <w:tcW w:w="542"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468</w:t>
            </w:r>
          </w:p>
        </w:tc>
        <w:tc>
          <w:tcPr>
            <w:tcW w:w="705"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982,2</w:t>
            </w:r>
          </w:p>
        </w:tc>
        <w:tc>
          <w:tcPr>
            <w:tcW w:w="814"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1171,9</w:t>
            </w:r>
          </w:p>
        </w:tc>
        <w:tc>
          <w:tcPr>
            <w:tcW w:w="814"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1210,2</w:t>
            </w:r>
          </w:p>
        </w:tc>
        <w:tc>
          <w:tcPr>
            <w:tcW w:w="814"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2364,3</w:t>
            </w:r>
          </w:p>
        </w:tc>
        <w:tc>
          <w:tcPr>
            <w:tcW w:w="814" w:type="dxa"/>
            <w:shd w:val="clear" w:color="auto" w:fill="auto"/>
            <w:noWrap/>
            <w:vAlign w:val="center"/>
            <w:hideMark/>
          </w:tcPr>
          <w:p w:rsidR="007231E5" w:rsidRPr="007231E5" w:rsidRDefault="007231E5" w:rsidP="00DE6D5A">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3042,5</w:t>
            </w:r>
          </w:p>
        </w:tc>
      </w:tr>
    </w:tbl>
    <w:p w:rsidR="00A215D4" w:rsidRDefault="00A215D4" w:rsidP="00A215D4">
      <w:pPr>
        <w:suppressAutoHyphens/>
        <w:spacing w:after="0" w:line="240" w:lineRule="auto"/>
        <w:ind w:firstLine="567"/>
        <w:jc w:val="both"/>
        <w:rPr>
          <w:rFonts w:ascii="Times New Roman" w:hAnsi="Times New Roman" w:cs="Times New Roman"/>
          <w:sz w:val="24"/>
          <w:szCs w:val="24"/>
          <w:lang w:eastAsia="ar-SA"/>
        </w:rPr>
      </w:pPr>
    </w:p>
    <w:p w:rsidR="00A215D4" w:rsidRPr="00FC6D0C" w:rsidRDefault="00A215D4" w:rsidP="00A215D4">
      <w:pPr>
        <w:suppressAutoHyphens/>
        <w:spacing w:after="0" w:line="360" w:lineRule="auto"/>
        <w:ind w:firstLine="567"/>
        <w:jc w:val="both"/>
        <w:rPr>
          <w:rFonts w:ascii="Times New Roman" w:hAnsi="Times New Roman" w:cs="Times New Roman"/>
          <w:sz w:val="24"/>
          <w:szCs w:val="24"/>
          <w:lang w:eastAsia="ar-SA"/>
        </w:rPr>
      </w:pPr>
      <w:r w:rsidRPr="00FC6D0C">
        <w:rPr>
          <w:rFonts w:ascii="Times New Roman" w:hAnsi="Times New Roman" w:cs="Times New Roman"/>
          <w:sz w:val="24"/>
          <w:szCs w:val="24"/>
          <w:lang w:eastAsia="ar-SA"/>
        </w:rPr>
        <w:t xml:space="preserve">Рекомендуется при новом строительстве и реконструкции существующих теплопроводов применять </w:t>
      </w:r>
      <w:proofErr w:type="spellStart"/>
      <w:r w:rsidRPr="00FC6D0C">
        <w:rPr>
          <w:rFonts w:ascii="Times New Roman" w:hAnsi="Times New Roman" w:cs="Times New Roman"/>
          <w:sz w:val="24"/>
          <w:szCs w:val="24"/>
          <w:lang w:eastAsia="ar-SA"/>
        </w:rPr>
        <w:t>предизолированные</w:t>
      </w:r>
      <w:proofErr w:type="spellEnd"/>
      <w:r w:rsidRPr="00FC6D0C">
        <w:rPr>
          <w:rFonts w:ascii="Times New Roman" w:hAnsi="Times New Roman" w:cs="Times New Roman"/>
          <w:sz w:val="24"/>
          <w:szCs w:val="24"/>
          <w:lang w:eastAsia="ar-SA"/>
        </w:rPr>
        <w:t xml:space="preserve"> трубопроводы в пенополиуретановой (ППУ) изоляции. Для сокращения времени устранения аварий на тепловых сетях и снижения </w:t>
      </w:r>
      <w:r w:rsidRPr="00FC6D0C">
        <w:rPr>
          <w:rFonts w:ascii="Times New Roman" w:hAnsi="Times New Roman" w:cs="Times New Roman"/>
          <w:sz w:val="24"/>
          <w:szCs w:val="24"/>
          <w:lang w:eastAsia="ar-SA"/>
        </w:rPr>
        <w:lastRenderedPageBreak/>
        <w:t xml:space="preserve">выбросов теплоносителя в атмосферу и др. последствий, неразрывно связанных с авариями на теплопроводах, рекомендуется применять систему оперативно-дистанционного контроля (ОДК). </w:t>
      </w:r>
    </w:p>
    <w:p w:rsidR="00A215D4" w:rsidRDefault="00A215D4" w:rsidP="00A215D4">
      <w:pPr>
        <w:tabs>
          <w:tab w:val="left" w:pos="993"/>
        </w:tabs>
        <w:spacing w:after="0" w:line="360" w:lineRule="auto"/>
        <w:ind w:firstLine="567"/>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 xml:space="preserve">Предварительно изолированные </w:t>
      </w:r>
      <w:proofErr w:type="spellStart"/>
      <w:r w:rsidRPr="00FC6D0C">
        <w:rPr>
          <w:rFonts w:ascii="Times New Roman" w:eastAsia="Times New Roman" w:hAnsi="Times New Roman" w:cs="Times New Roman"/>
          <w:sz w:val="24"/>
          <w:szCs w:val="24"/>
          <w:lang w:eastAsia="ru-RU"/>
        </w:rPr>
        <w:t>пенополиуретаном</w:t>
      </w:r>
      <w:proofErr w:type="spellEnd"/>
      <w:r w:rsidRPr="00FC6D0C">
        <w:rPr>
          <w:rFonts w:ascii="Times New Roman" w:eastAsia="Times New Roman" w:hAnsi="Times New Roman" w:cs="Times New Roman"/>
          <w:sz w:val="24"/>
          <w:szCs w:val="24"/>
          <w:lang w:eastAsia="ru-RU"/>
        </w:rPr>
        <w:t xml:space="preserve"> трубы (</w:t>
      </w:r>
      <w:proofErr w:type="spellStart"/>
      <w:r w:rsidRPr="00FC6D0C">
        <w:rPr>
          <w:rFonts w:ascii="Times New Roman" w:eastAsia="Times New Roman" w:hAnsi="Times New Roman" w:cs="Times New Roman"/>
          <w:sz w:val="24"/>
          <w:szCs w:val="24"/>
          <w:lang w:eastAsia="ru-RU"/>
        </w:rPr>
        <w:t>предизолированные</w:t>
      </w:r>
      <w:proofErr w:type="spellEnd"/>
      <w:r w:rsidRPr="00FC6D0C">
        <w:rPr>
          <w:rFonts w:ascii="Times New Roman" w:eastAsia="Times New Roman" w:hAnsi="Times New Roman" w:cs="Times New Roman"/>
          <w:sz w:val="24"/>
          <w:szCs w:val="24"/>
          <w:lang w:eastAsia="ru-RU"/>
        </w:rPr>
        <w:t xml:space="preserve"> трубы) представляют собой конструкцию типа «труба в трубе». Пространство между стальной и полиэтиленовой трубами заполняется </w:t>
      </w:r>
      <w:proofErr w:type="spellStart"/>
      <w:r w:rsidRPr="00FC6D0C">
        <w:rPr>
          <w:rFonts w:ascii="Times New Roman" w:eastAsia="Times New Roman" w:hAnsi="Times New Roman" w:cs="Times New Roman"/>
          <w:sz w:val="24"/>
          <w:szCs w:val="24"/>
          <w:lang w:eastAsia="ru-RU"/>
        </w:rPr>
        <w:t>пенополиуретаном</w:t>
      </w:r>
      <w:proofErr w:type="spellEnd"/>
      <w:r w:rsidRPr="00FC6D0C">
        <w:rPr>
          <w:rFonts w:ascii="Times New Roman" w:eastAsia="Times New Roman" w:hAnsi="Times New Roman" w:cs="Times New Roman"/>
          <w:sz w:val="24"/>
          <w:szCs w:val="24"/>
          <w:lang w:eastAsia="ru-RU"/>
        </w:rPr>
        <w:t xml:space="preserve">, который обеспечивает надежную теплоизоляцию. Наружная оболочка выполняет функции не только гидроизоляции, но также защищает слой пенополиуретановой изоляции от механических повреждений. </w:t>
      </w:r>
    </w:p>
    <w:p w:rsidR="00A215D4" w:rsidRPr="00FC6D0C" w:rsidRDefault="00A215D4" w:rsidP="00A215D4">
      <w:pPr>
        <w:tabs>
          <w:tab w:val="left" w:pos="993"/>
        </w:tabs>
        <w:spacing w:after="0" w:line="360" w:lineRule="auto"/>
        <w:ind w:firstLine="567"/>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 xml:space="preserve">Преимущества </w:t>
      </w:r>
      <w:proofErr w:type="spellStart"/>
      <w:r w:rsidRPr="00FC6D0C">
        <w:rPr>
          <w:rFonts w:ascii="Times New Roman" w:eastAsia="Times New Roman" w:hAnsi="Times New Roman" w:cs="Times New Roman"/>
          <w:sz w:val="24"/>
          <w:szCs w:val="24"/>
          <w:lang w:eastAsia="ru-RU"/>
        </w:rPr>
        <w:t>предизолированных</w:t>
      </w:r>
      <w:proofErr w:type="spellEnd"/>
      <w:r w:rsidRPr="00FC6D0C">
        <w:rPr>
          <w:rFonts w:ascii="Times New Roman" w:eastAsia="Times New Roman" w:hAnsi="Times New Roman" w:cs="Times New Roman"/>
          <w:sz w:val="24"/>
          <w:szCs w:val="24"/>
          <w:lang w:eastAsia="ru-RU"/>
        </w:rPr>
        <w:t xml:space="preserve"> труб:</w:t>
      </w:r>
    </w:p>
    <w:p w:rsidR="00A215D4" w:rsidRPr="00FF0EE5" w:rsidRDefault="00A215D4" w:rsidP="00A215D4">
      <w:pPr>
        <w:pStyle w:val="a9"/>
        <w:numPr>
          <w:ilvl w:val="0"/>
          <w:numId w:val="18"/>
        </w:numPr>
        <w:tabs>
          <w:tab w:val="left" w:pos="993"/>
        </w:tabs>
        <w:spacing w:line="360" w:lineRule="auto"/>
        <w:ind w:left="0" w:firstLine="567"/>
        <w:jc w:val="both"/>
        <w:rPr>
          <w:rFonts w:ascii="Times New Roman" w:eastAsia="Times New Roman" w:hAnsi="Times New Roman"/>
          <w:sz w:val="24"/>
          <w:szCs w:val="24"/>
          <w:lang w:eastAsia="ru-RU"/>
        </w:rPr>
      </w:pPr>
      <w:r w:rsidRPr="00FF0EE5">
        <w:rPr>
          <w:rFonts w:ascii="Times New Roman" w:eastAsia="Times New Roman" w:hAnsi="Times New Roman"/>
          <w:sz w:val="24"/>
          <w:szCs w:val="24"/>
          <w:lang w:eastAsia="ru-RU"/>
        </w:rPr>
        <w:t xml:space="preserve">срок эксплуатация </w:t>
      </w:r>
      <w:proofErr w:type="spellStart"/>
      <w:r w:rsidRPr="00FF0EE5">
        <w:rPr>
          <w:rFonts w:ascii="Times New Roman" w:eastAsia="Times New Roman" w:hAnsi="Times New Roman"/>
          <w:sz w:val="24"/>
          <w:szCs w:val="24"/>
          <w:lang w:eastAsia="ru-RU"/>
        </w:rPr>
        <w:t>предизолированных</w:t>
      </w:r>
      <w:proofErr w:type="spellEnd"/>
      <w:r w:rsidRPr="00FF0EE5">
        <w:rPr>
          <w:rFonts w:ascii="Times New Roman" w:eastAsia="Times New Roman" w:hAnsi="Times New Roman"/>
          <w:sz w:val="24"/>
          <w:szCs w:val="24"/>
          <w:lang w:eastAsia="ru-RU"/>
        </w:rPr>
        <w:t xml:space="preserve"> труб достигает 30 лет (обычные, не изолированные трубы эксплуатируются 10-15 лет);</w:t>
      </w:r>
    </w:p>
    <w:p w:rsidR="00A215D4" w:rsidRPr="00FF0EE5" w:rsidRDefault="00A215D4" w:rsidP="00A215D4">
      <w:pPr>
        <w:pStyle w:val="a9"/>
        <w:numPr>
          <w:ilvl w:val="0"/>
          <w:numId w:val="18"/>
        </w:numPr>
        <w:tabs>
          <w:tab w:val="left" w:pos="993"/>
        </w:tabs>
        <w:spacing w:line="360" w:lineRule="auto"/>
        <w:ind w:left="0" w:firstLine="567"/>
        <w:jc w:val="both"/>
        <w:rPr>
          <w:rFonts w:ascii="Times New Roman" w:eastAsia="Times New Roman" w:hAnsi="Times New Roman"/>
          <w:sz w:val="24"/>
          <w:szCs w:val="24"/>
          <w:lang w:eastAsia="ru-RU"/>
        </w:rPr>
      </w:pPr>
      <w:r w:rsidRPr="00FF0EE5">
        <w:rPr>
          <w:rFonts w:ascii="Times New Roman" w:eastAsia="Times New Roman" w:hAnsi="Times New Roman"/>
          <w:sz w:val="24"/>
          <w:szCs w:val="24"/>
          <w:lang w:eastAsia="ru-RU"/>
        </w:rPr>
        <w:t>сроки строительства теплотрассы сокращаются в 2-3 раза, соответственно снижаются и затраты на прокладку теплотрасс;</w:t>
      </w:r>
    </w:p>
    <w:p w:rsidR="00A215D4" w:rsidRPr="00FF0EE5" w:rsidRDefault="00A215D4" w:rsidP="00A215D4">
      <w:pPr>
        <w:pStyle w:val="a9"/>
        <w:numPr>
          <w:ilvl w:val="0"/>
          <w:numId w:val="18"/>
        </w:numPr>
        <w:tabs>
          <w:tab w:val="left" w:pos="993"/>
        </w:tabs>
        <w:spacing w:line="360" w:lineRule="auto"/>
        <w:ind w:left="0" w:firstLine="567"/>
        <w:jc w:val="both"/>
        <w:rPr>
          <w:rFonts w:ascii="Times New Roman" w:eastAsia="Times New Roman" w:hAnsi="Times New Roman"/>
          <w:sz w:val="24"/>
          <w:szCs w:val="24"/>
          <w:lang w:eastAsia="ru-RU"/>
        </w:rPr>
      </w:pPr>
      <w:r w:rsidRPr="00FF0EE5">
        <w:rPr>
          <w:rFonts w:ascii="Times New Roman" w:eastAsia="Times New Roman" w:hAnsi="Times New Roman"/>
          <w:sz w:val="24"/>
          <w:szCs w:val="24"/>
          <w:lang w:eastAsia="ru-RU"/>
        </w:rPr>
        <w:t>отсутствие необходимости нанесения антикоррозионного покрытия на стальную трубу под изоляцию.</w:t>
      </w:r>
    </w:p>
    <w:p w:rsidR="00FC6D0C" w:rsidRPr="001F76BA" w:rsidRDefault="00FC6D0C" w:rsidP="00C073F2">
      <w:pPr>
        <w:pStyle w:val="1"/>
        <w:keepNext w:val="0"/>
        <w:keepLines w:val="0"/>
        <w:widowControl w:val="0"/>
        <w:autoSpaceDE w:val="0"/>
        <w:autoSpaceDN w:val="0"/>
        <w:spacing w:before="0" w:line="276" w:lineRule="auto"/>
        <w:ind w:firstLine="567"/>
        <w:jc w:val="both"/>
        <w:rPr>
          <w:rFonts w:ascii="Times New Roman" w:eastAsia="Times New Roman" w:hAnsi="Times New Roman" w:cs="Times New Roman"/>
          <w:bCs/>
          <w:i/>
          <w:color w:val="auto"/>
          <w:sz w:val="24"/>
          <w:szCs w:val="24"/>
        </w:rPr>
      </w:pPr>
      <w:bookmarkStart w:id="65" w:name="_Toc213716859"/>
      <w:r w:rsidRPr="001F76BA">
        <w:rPr>
          <w:rFonts w:ascii="Times New Roman" w:eastAsia="Times New Roman" w:hAnsi="Times New Roman" w:cs="Times New Roman"/>
          <w:bCs/>
          <w:i/>
          <w:color w:val="auto"/>
          <w:sz w:val="24"/>
          <w:szCs w:val="24"/>
        </w:rPr>
        <w:t>е) реконструкция тепловых сетей с увеличением диаметра трубопроводов для обеспечения перспективных приростов тепловой нагрузки;</w:t>
      </w:r>
      <w:bookmarkEnd w:id="65"/>
    </w:p>
    <w:p w:rsidR="00FC6D0C" w:rsidRDefault="00FC6D0C" w:rsidP="0075049A">
      <w:pPr>
        <w:tabs>
          <w:tab w:val="left" w:pos="0"/>
        </w:tabs>
        <w:spacing w:after="0" w:line="360" w:lineRule="auto"/>
        <w:ind w:firstLine="567"/>
        <w:jc w:val="both"/>
        <w:rPr>
          <w:rFonts w:ascii="Times New Roman" w:eastAsia="Times New Roman" w:hAnsi="Times New Roman" w:cs="Times New Roman"/>
          <w:sz w:val="24"/>
          <w:szCs w:val="24"/>
          <w:lang w:eastAsia="ru-RU"/>
        </w:rPr>
      </w:pPr>
      <w:r w:rsidRPr="00FC6D0C">
        <w:rPr>
          <w:rFonts w:ascii="Times New Roman" w:eastAsia="Times New Roman" w:hAnsi="Times New Roman" w:cs="Times New Roman"/>
          <w:sz w:val="24"/>
          <w:szCs w:val="24"/>
          <w:lang w:eastAsia="ru-RU"/>
        </w:rPr>
        <w:t>Рекомендации отсутствуют.</w:t>
      </w:r>
    </w:p>
    <w:p w:rsidR="00FC6D0C" w:rsidRDefault="00FC6D0C" w:rsidP="00C073F2">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66" w:name="_Toc213716860"/>
      <w:r w:rsidRPr="001F76BA">
        <w:rPr>
          <w:rFonts w:ascii="Times New Roman" w:eastAsia="Times New Roman" w:hAnsi="Times New Roman" w:cs="Times New Roman"/>
          <w:bCs/>
          <w:i/>
          <w:color w:val="auto"/>
          <w:sz w:val="24"/>
          <w:szCs w:val="24"/>
        </w:rPr>
        <w:t>ж) реконструкция тепловых сетей, подлежащих замене в связи с исчерпанием эксплуатационного ресурса;</w:t>
      </w:r>
      <w:bookmarkEnd w:id="66"/>
    </w:p>
    <w:p w:rsidR="00355BA8" w:rsidRPr="00355BA8" w:rsidRDefault="00355BA8" w:rsidP="00DD3B11">
      <w:pPr>
        <w:spacing w:after="0"/>
        <w:ind w:firstLine="567"/>
        <w:rPr>
          <w:rFonts w:ascii="Times New Roman" w:hAnsi="Times New Roman" w:cs="Times New Roman"/>
          <w:sz w:val="24"/>
          <w:szCs w:val="24"/>
        </w:rPr>
      </w:pPr>
      <w:r w:rsidRPr="00355BA8">
        <w:rPr>
          <w:rFonts w:ascii="Times New Roman" w:hAnsi="Times New Roman" w:cs="Times New Roman"/>
          <w:sz w:val="24"/>
          <w:szCs w:val="24"/>
        </w:rPr>
        <w:t>Перечень тепловых сетей, замененных на территории муниципального образования:</w:t>
      </w:r>
    </w:p>
    <w:p w:rsidR="00E42606" w:rsidRPr="00E42606" w:rsidRDefault="00E42606" w:rsidP="00E42606">
      <w:pPr>
        <w:pStyle w:val="a9"/>
        <w:numPr>
          <w:ilvl w:val="0"/>
          <w:numId w:val="68"/>
        </w:numPr>
        <w:spacing w:after="160" w:line="259" w:lineRule="auto"/>
        <w:ind w:left="0" w:firstLine="360"/>
        <w:jc w:val="both"/>
        <w:rPr>
          <w:rFonts w:ascii="Times New Roman" w:hAnsi="Times New Roman"/>
          <w:sz w:val="24"/>
          <w:szCs w:val="28"/>
        </w:rPr>
      </w:pPr>
      <w:r w:rsidRPr="00E42606">
        <w:rPr>
          <w:rFonts w:ascii="Times New Roman" w:hAnsi="Times New Roman"/>
          <w:sz w:val="24"/>
          <w:szCs w:val="28"/>
        </w:rPr>
        <w:t>2025 год – Ремонт тепловых сетей теплотрассы по адресу: д. Пеклино, ул. Калинина, д. 44 – протяженность 18 м.</w:t>
      </w:r>
    </w:p>
    <w:p w:rsidR="00E42606" w:rsidRPr="00035BCA" w:rsidRDefault="00035BCA" w:rsidP="0075049A">
      <w:pPr>
        <w:spacing w:after="0" w:line="360" w:lineRule="auto"/>
        <w:ind w:firstLine="567"/>
        <w:jc w:val="both"/>
        <w:rPr>
          <w:rFonts w:ascii="Times New Roman" w:eastAsia="Times New Roman" w:hAnsi="Times New Roman" w:cs="Times New Roman"/>
          <w:b/>
          <w:szCs w:val="24"/>
        </w:rPr>
      </w:pPr>
      <w:r w:rsidRPr="00035BCA">
        <w:rPr>
          <w:rFonts w:ascii="Times New Roman" w:eastAsia="Times New Roman" w:hAnsi="Times New Roman" w:cs="Times New Roman"/>
          <w:b/>
          <w:szCs w:val="24"/>
        </w:rPr>
        <w:t>Таблица 8.2. Перечень тепловых сетей</w:t>
      </w:r>
      <w:r w:rsidR="00DD3B11">
        <w:rPr>
          <w:rFonts w:ascii="Times New Roman" w:eastAsia="Times New Roman" w:hAnsi="Times New Roman" w:cs="Times New Roman"/>
          <w:b/>
          <w:szCs w:val="24"/>
        </w:rPr>
        <w:t xml:space="preserve"> муниципального образования</w:t>
      </w:r>
    </w:p>
    <w:tbl>
      <w:tblPr>
        <w:tblW w:w="10027" w:type="dxa"/>
        <w:jc w:val="center"/>
        <w:tblLayout w:type="fixed"/>
        <w:tblLook w:val="04A0" w:firstRow="1" w:lastRow="0" w:firstColumn="1" w:lastColumn="0" w:noHBand="0" w:noVBand="1"/>
      </w:tblPr>
      <w:tblGrid>
        <w:gridCol w:w="496"/>
        <w:gridCol w:w="4324"/>
        <w:gridCol w:w="3981"/>
        <w:gridCol w:w="1226"/>
      </w:tblGrid>
      <w:tr w:rsidR="00035BCA" w:rsidRPr="00035BCA" w:rsidTr="00035BCA">
        <w:trPr>
          <w:trHeight w:val="96"/>
          <w:jc w:val="center"/>
        </w:trPr>
        <w:tc>
          <w:tcPr>
            <w:tcW w:w="4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5BCA" w:rsidRPr="00035BCA" w:rsidRDefault="00035BCA" w:rsidP="004B0112">
            <w:pPr>
              <w:spacing w:after="0" w:line="240" w:lineRule="auto"/>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w:t>
            </w:r>
          </w:p>
        </w:tc>
        <w:tc>
          <w:tcPr>
            <w:tcW w:w="4324" w:type="dxa"/>
            <w:tcBorders>
              <w:top w:val="single" w:sz="4" w:space="0" w:color="auto"/>
              <w:left w:val="nil"/>
              <w:bottom w:val="single" w:sz="4" w:space="0" w:color="auto"/>
              <w:right w:val="single" w:sz="4" w:space="0" w:color="auto"/>
            </w:tcBorders>
            <w:shd w:val="clear" w:color="auto" w:fill="auto"/>
            <w:vAlign w:val="center"/>
            <w:hideMark/>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Наименование объекта</w:t>
            </w:r>
          </w:p>
        </w:tc>
        <w:tc>
          <w:tcPr>
            <w:tcW w:w="3981" w:type="dxa"/>
            <w:tcBorders>
              <w:top w:val="single" w:sz="4" w:space="0" w:color="auto"/>
              <w:left w:val="nil"/>
              <w:bottom w:val="single" w:sz="4" w:space="0" w:color="auto"/>
              <w:right w:val="single" w:sz="4" w:space="0" w:color="auto"/>
            </w:tcBorders>
            <w:shd w:val="clear" w:color="auto" w:fill="auto"/>
            <w:vAlign w:val="center"/>
            <w:hideMark/>
          </w:tcPr>
          <w:p w:rsidR="00035BCA" w:rsidRPr="00035BCA" w:rsidRDefault="00035BCA" w:rsidP="00035BC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А</w:t>
            </w:r>
            <w:r w:rsidRPr="00035BCA">
              <w:rPr>
                <w:rFonts w:ascii="Times New Roman" w:eastAsia="Times New Roman" w:hAnsi="Times New Roman" w:cs="Times New Roman"/>
                <w:color w:val="000000"/>
                <w:sz w:val="20"/>
                <w:szCs w:val="20"/>
                <w:lang w:eastAsia="ru-RU"/>
              </w:rPr>
              <w:t>дрес, местоположение</w:t>
            </w:r>
          </w:p>
        </w:tc>
        <w:tc>
          <w:tcPr>
            <w:tcW w:w="1226" w:type="dxa"/>
            <w:tcBorders>
              <w:top w:val="single" w:sz="4" w:space="0" w:color="auto"/>
              <w:left w:val="nil"/>
              <w:bottom w:val="single" w:sz="4" w:space="0" w:color="auto"/>
              <w:right w:val="single" w:sz="4" w:space="0" w:color="auto"/>
            </w:tcBorders>
            <w:shd w:val="clear" w:color="auto" w:fill="auto"/>
            <w:vAlign w:val="center"/>
            <w:hideMark/>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протяженность (м)</w:t>
            </w:r>
          </w:p>
        </w:tc>
      </w:tr>
      <w:tr w:rsidR="00035BCA" w:rsidRPr="00035BCA" w:rsidTr="00DD3B11">
        <w:trPr>
          <w:trHeight w:val="134"/>
          <w:jc w:val="center"/>
        </w:trPr>
        <w:tc>
          <w:tcPr>
            <w:tcW w:w="1002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5BCA" w:rsidRPr="00035BCA" w:rsidRDefault="00035BCA" w:rsidP="00035BCA">
            <w:pPr>
              <w:spacing w:after="0" w:line="240" w:lineRule="auto"/>
              <w:jc w:val="center"/>
              <w:rPr>
                <w:rFonts w:ascii="Times New Roman" w:eastAsia="Times New Roman" w:hAnsi="Times New Roman" w:cs="Times New Roman"/>
                <w:b/>
                <w:bCs/>
                <w:color w:val="000000"/>
                <w:sz w:val="20"/>
                <w:szCs w:val="20"/>
                <w:lang w:eastAsia="ru-RU"/>
              </w:rPr>
            </w:pPr>
            <w:proofErr w:type="spellStart"/>
            <w:r w:rsidRPr="00035BCA">
              <w:rPr>
                <w:rFonts w:ascii="Times New Roman" w:eastAsia="Times New Roman" w:hAnsi="Times New Roman" w:cs="Times New Roman"/>
                <w:b/>
                <w:bCs/>
                <w:color w:val="000000"/>
                <w:sz w:val="20"/>
                <w:szCs w:val="20"/>
                <w:lang w:eastAsia="ru-RU"/>
              </w:rPr>
              <w:t>Пеклинское</w:t>
            </w:r>
            <w:proofErr w:type="spellEnd"/>
            <w:r w:rsidRPr="00035BCA">
              <w:rPr>
                <w:rFonts w:ascii="Times New Roman" w:eastAsia="Times New Roman" w:hAnsi="Times New Roman" w:cs="Times New Roman"/>
                <w:b/>
                <w:bCs/>
                <w:color w:val="000000"/>
                <w:sz w:val="20"/>
                <w:szCs w:val="20"/>
                <w:lang w:eastAsia="ru-RU"/>
              </w:rPr>
              <w:t xml:space="preserve"> сельское поселение Дубровского муниципального района Брянской области</w:t>
            </w:r>
          </w:p>
        </w:tc>
      </w:tr>
      <w:tr w:rsidR="00035BCA" w:rsidRPr="00035BCA" w:rsidTr="00035BCA">
        <w:trPr>
          <w:trHeight w:val="96"/>
          <w:jc w:val="center"/>
        </w:trPr>
        <w:tc>
          <w:tcPr>
            <w:tcW w:w="496" w:type="dxa"/>
            <w:tcBorders>
              <w:top w:val="nil"/>
              <w:left w:val="single" w:sz="4" w:space="0" w:color="auto"/>
              <w:bottom w:val="single" w:sz="4" w:space="0" w:color="auto"/>
              <w:right w:val="single" w:sz="4" w:space="0" w:color="auto"/>
            </w:tcBorders>
            <w:shd w:val="clear" w:color="auto" w:fill="auto"/>
            <w:noWrap/>
            <w:vAlign w:val="center"/>
            <w:hideMark/>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1</w:t>
            </w:r>
          </w:p>
        </w:tc>
        <w:tc>
          <w:tcPr>
            <w:tcW w:w="4324" w:type="dxa"/>
            <w:tcBorders>
              <w:top w:val="nil"/>
              <w:left w:val="nil"/>
              <w:bottom w:val="single" w:sz="4" w:space="0" w:color="auto"/>
              <w:right w:val="single" w:sz="4" w:space="0" w:color="auto"/>
            </w:tcBorders>
            <w:shd w:val="clear" w:color="000000" w:fill="FFFFFF"/>
            <w:vAlign w:val="center"/>
            <w:hideMark/>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 xml:space="preserve">участок теплового ввода от ТК-13 до здания амбулатории </w:t>
            </w:r>
            <w:proofErr w:type="spellStart"/>
            <w:r w:rsidRPr="00035BCA">
              <w:rPr>
                <w:rFonts w:ascii="Times New Roman" w:eastAsia="Times New Roman" w:hAnsi="Times New Roman" w:cs="Times New Roman"/>
                <w:color w:val="000000"/>
                <w:sz w:val="20"/>
                <w:szCs w:val="20"/>
                <w:lang w:eastAsia="ru-RU"/>
              </w:rPr>
              <w:t>Пеклинской</w:t>
            </w:r>
            <w:proofErr w:type="spellEnd"/>
            <w:r w:rsidRPr="00035BCA">
              <w:rPr>
                <w:rFonts w:ascii="Times New Roman" w:eastAsia="Times New Roman" w:hAnsi="Times New Roman" w:cs="Times New Roman"/>
                <w:color w:val="000000"/>
                <w:sz w:val="20"/>
                <w:szCs w:val="20"/>
                <w:lang w:eastAsia="ru-RU"/>
              </w:rPr>
              <w:t xml:space="preserve"> сельской врачебной амбулатории</w:t>
            </w:r>
          </w:p>
        </w:tc>
        <w:tc>
          <w:tcPr>
            <w:tcW w:w="3981" w:type="dxa"/>
            <w:tcBorders>
              <w:top w:val="nil"/>
              <w:left w:val="nil"/>
              <w:bottom w:val="single" w:sz="4" w:space="0" w:color="auto"/>
              <w:right w:val="single" w:sz="4" w:space="0" w:color="auto"/>
            </w:tcBorders>
            <w:shd w:val="clear" w:color="auto" w:fill="auto"/>
            <w:vAlign w:val="center"/>
            <w:hideMark/>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Дубровский район, д. Пеклино, ул. Калинина, д. 26</w:t>
            </w:r>
          </w:p>
        </w:tc>
        <w:tc>
          <w:tcPr>
            <w:tcW w:w="1226" w:type="dxa"/>
            <w:tcBorders>
              <w:top w:val="nil"/>
              <w:left w:val="nil"/>
              <w:bottom w:val="single" w:sz="4" w:space="0" w:color="auto"/>
              <w:right w:val="single" w:sz="4" w:space="0" w:color="auto"/>
            </w:tcBorders>
            <w:shd w:val="clear" w:color="auto" w:fill="auto"/>
            <w:vAlign w:val="center"/>
            <w:hideMark/>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118</w:t>
            </w:r>
          </w:p>
        </w:tc>
      </w:tr>
      <w:tr w:rsidR="00035BCA" w:rsidRPr="00035BCA" w:rsidTr="00035BCA">
        <w:trPr>
          <w:trHeight w:val="96"/>
          <w:jc w:val="center"/>
        </w:trPr>
        <w:tc>
          <w:tcPr>
            <w:tcW w:w="496" w:type="dxa"/>
            <w:tcBorders>
              <w:top w:val="nil"/>
              <w:left w:val="single" w:sz="4" w:space="0" w:color="auto"/>
              <w:bottom w:val="single" w:sz="4" w:space="0" w:color="auto"/>
              <w:right w:val="single" w:sz="4" w:space="0" w:color="auto"/>
            </w:tcBorders>
            <w:shd w:val="clear" w:color="auto" w:fill="auto"/>
            <w:noWrap/>
            <w:vAlign w:val="center"/>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2</w:t>
            </w:r>
          </w:p>
        </w:tc>
        <w:tc>
          <w:tcPr>
            <w:tcW w:w="4324" w:type="dxa"/>
            <w:tcBorders>
              <w:top w:val="nil"/>
              <w:left w:val="nil"/>
              <w:bottom w:val="single" w:sz="4" w:space="0" w:color="auto"/>
              <w:right w:val="single" w:sz="4" w:space="0" w:color="auto"/>
            </w:tcBorders>
            <w:shd w:val="clear" w:color="000000" w:fill="FFFFFF"/>
            <w:vAlign w:val="center"/>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участок теплового ввода, ведущего от ТК-13 до здания дошкольной группы МБОУ "</w:t>
            </w:r>
            <w:proofErr w:type="spellStart"/>
            <w:r w:rsidRPr="00035BCA">
              <w:rPr>
                <w:rFonts w:ascii="Times New Roman" w:eastAsia="Times New Roman" w:hAnsi="Times New Roman" w:cs="Times New Roman"/>
                <w:color w:val="000000"/>
                <w:sz w:val="20"/>
                <w:szCs w:val="20"/>
                <w:lang w:eastAsia="ru-RU"/>
              </w:rPr>
              <w:t>Пеклинская</w:t>
            </w:r>
            <w:proofErr w:type="spellEnd"/>
            <w:r w:rsidRPr="00035BCA">
              <w:rPr>
                <w:rFonts w:ascii="Times New Roman" w:eastAsia="Times New Roman" w:hAnsi="Times New Roman" w:cs="Times New Roman"/>
                <w:color w:val="000000"/>
                <w:sz w:val="20"/>
                <w:szCs w:val="20"/>
                <w:lang w:eastAsia="ru-RU"/>
              </w:rPr>
              <w:t xml:space="preserve"> СОШ"</w:t>
            </w:r>
          </w:p>
        </w:tc>
        <w:tc>
          <w:tcPr>
            <w:tcW w:w="3981" w:type="dxa"/>
            <w:tcBorders>
              <w:top w:val="nil"/>
              <w:left w:val="nil"/>
              <w:bottom w:val="single" w:sz="4" w:space="0" w:color="auto"/>
              <w:right w:val="single" w:sz="4" w:space="0" w:color="auto"/>
            </w:tcBorders>
            <w:shd w:val="clear" w:color="auto" w:fill="auto"/>
            <w:vAlign w:val="center"/>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Дубровский район, д. Пеклино, ул. Калинина, д. 28</w:t>
            </w:r>
          </w:p>
        </w:tc>
        <w:tc>
          <w:tcPr>
            <w:tcW w:w="1226" w:type="dxa"/>
            <w:tcBorders>
              <w:top w:val="nil"/>
              <w:left w:val="nil"/>
              <w:bottom w:val="single" w:sz="4" w:space="0" w:color="auto"/>
              <w:right w:val="single" w:sz="4" w:space="0" w:color="auto"/>
            </w:tcBorders>
            <w:shd w:val="clear" w:color="auto" w:fill="auto"/>
            <w:vAlign w:val="center"/>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77</w:t>
            </w:r>
          </w:p>
        </w:tc>
      </w:tr>
      <w:tr w:rsidR="00035BCA" w:rsidRPr="00035BCA" w:rsidTr="00035BCA">
        <w:trPr>
          <w:trHeight w:val="287"/>
          <w:jc w:val="center"/>
        </w:trPr>
        <w:tc>
          <w:tcPr>
            <w:tcW w:w="496" w:type="dxa"/>
            <w:tcBorders>
              <w:top w:val="nil"/>
              <w:left w:val="single" w:sz="4" w:space="0" w:color="auto"/>
              <w:bottom w:val="single" w:sz="4" w:space="0" w:color="auto"/>
              <w:right w:val="single" w:sz="4" w:space="0" w:color="auto"/>
            </w:tcBorders>
            <w:shd w:val="clear" w:color="auto" w:fill="auto"/>
            <w:noWrap/>
            <w:vAlign w:val="center"/>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3</w:t>
            </w:r>
          </w:p>
        </w:tc>
        <w:tc>
          <w:tcPr>
            <w:tcW w:w="4324" w:type="dxa"/>
            <w:tcBorders>
              <w:top w:val="nil"/>
              <w:left w:val="nil"/>
              <w:bottom w:val="single" w:sz="4" w:space="0" w:color="auto"/>
              <w:right w:val="single" w:sz="4" w:space="0" w:color="auto"/>
            </w:tcBorders>
            <w:shd w:val="clear" w:color="000000" w:fill="FFFFFF"/>
            <w:vAlign w:val="center"/>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участок теплового ввода до дома № 44</w:t>
            </w:r>
          </w:p>
        </w:tc>
        <w:tc>
          <w:tcPr>
            <w:tcW w:w="3981" w:type="dxa"/>
            <w:tcBorders>
              <w:top w:val="nil"/>
              <w:left w:val="nil"/>
              <w:bottom w:val="single" w:sz="4" w:space="0" w:color="auto"/>
              <w:right w:val="single" w:sz="4" w:space="0" w:color="auto"/>
            </w:tcBorders>
            <w:shd w:val="clear" w:color="auto" w:fill="auto"/>
            <w:vAlign w:val="center"/>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Дубровский район, д. Пеклино, ул. Калинина, д.44</w:t>
            </w:r>
          </w:p>
        </w:tc>
        <w:tc>
          <w:tcPr>
            <w:tcW w:w="1226" w:type="dxa"/>
            <w:tcBorders>
              <w:top w:val="nil"/>
              <w:left w:val="nil"/>
              <w:bottom w:val="single" w:sz="4" w:space="0" w:color="auto"/>
              <w:right w:val="single" w:sz="4" w:space="0" w:color="auto"/>
            </w:tcBorders>
            <w:shd w:val="clear" w:color="auto" w:fill="auto"/>
            <w:vAlign w:val="center"/>
          </w:tcPr>
          <w:p w:rsidR="00035BCA" w:rsidRPr="00035BCA" w:rsidRDefault="00035BCA" w:rsidP="004B0112">
            <w:pPr>
              <w:spacing w:after="0" w:line="240" w:lineRule="auto"/>
              <w:jc w:val="center"/>
              <w:rPr>
                <w:rFonts w:ascii="Times New Roman" w:eastAsia="Times New Roman" w:hAnsi="Times New Roman" w:cs="Times New Roman"/>
                <w:color w:val="000000"/>
                <w:sz w:val="20"/>
                <w:szCs w:val="20"/>
                <w:lang w:eastAsia="ru-RU"/>
              </w:rPr>
            </w:pPr>
            <w:r w:rsidRPr="00035BCA">
              <w:rPr>
                <w:rFonts w:ascii="Times New Roman" w:eastAsia="Times New Roman" w:hAnsi="Times New Roman" w:cs="Times New Roman"/>
                <w:color w:val="000000"/>
                <w:sz w:val="20"/>
                <w:szCs w:val="20"/>
                <w:lang w:eastAsia="ru-RU"/>
              </w:rPr>
              <w:t>18</w:t>
            </w:r>
          </w:p>
        </w:tc>
      </w:tr>
    </w:tbl>
    <w:p w:rsidR="00E42606" w:rsidRDefault="00E42606" w:rsidP="00266212">
      <w:pPr>
        <w:spacing w:after="0" w:line="240" w:lineRule="auto"/>
        <w:ind w:firstLine="567"/>
        <w:jc w:val="both"/>
        <w:rPr>
          <w:rFonts w:ascii="Times New Roman" w:eastAsia="Times New Roman" w:hAnsi="Times New Roman" w:cs="Times New Roman"/>
          <w:sz w:val="24"/>
          <w:szCs w:val="24"/>
        </w:rPr>
      </w:pPr>
    </w:p>
    <w:p w:rsidR="007253CC" w:rsidRDefault="007253CC" w:rsidP="0075049A">
      <w:pPr>
        <w:spacing w:after="0" w:line="36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Рекомендации отсутствуют, тепловые сети находятся в удовлетворительном состоянии.</w:t>
      </w:r>
    </w:p>
    <w:p w:rsidR="00FC6D0C" w:rsidRPr="001F76BA" w:rsidRDefault="00FC6D0C" w:rsidP="009C1B22">
      <w:pPr>
        <w:spacing w:after="0" w:line="360" w:lineRule="auto"/>
        <w:ind w:firstLine="567"/>
        <w:jc w:val="both"/>
        <w:rPr>
          <w:rFonts w:ascii="Times New Roman" w:eastAsia="Times New Roman" w:hAnsi="Times New Roman" w:cs="Times New Roman"/>
          <w:bCs/>
          <w:i/>
          <w:sz w:val="24"/>
          <w:szCs w:val="24"/>
        </w:rPr>
      </w:pPr>
      <w:r w:rsidRPr="001F76BA">
        <w:rPr>
          <w:rFonts w:ascii="Times New Roman" w:eastAsia="Times New Roman" w:hAnsi="Times New Roman" w:cs="Times New Roman"/>
          <w:bCs/>
          <w:i/>
          <w:sz w:val="24"/>
          <w:szCs w:val="24"/>
        </w:rPr>
        <w:t>з) строительство и реконструкция насосных станций.</w:t>
      </w:r>
    </w:p>
    <w:p w:rsidR="00FC6D0C" w:rsidRDefault="00FC6D0C" w:rsidP="009C1B22">
      <w:pPr>
        <w:tabs>
          <w:tab w:val="left" w:pos="0"/>
        </w:tabs>
        <w:spacing w:line="360" w:lineRule="auto"/>
        <w:ind w:firstLine="567"/>
        <w:jc w:val="both"/>
        <w:rPr>
          <w:rFonts w:ascii="Times New Roman" w:eastAsia="Times New Roman" w:hAnsi="Times New Roman" w:cs="Times New Roman"/>
          <w:b/>
          <w:sz w:val="24"/>
          <w:szCs w:val="24"/>
          <w:lang w:eastAsia="ru-RU"/>
        </w:rPr>
      </w:pPr>
      <w:r w:rsidRPr="00FC6D0C">
        <w:rPr>
          <w:rFonts w:ascii="Times New Roman" w:eastAsia="Times New Roman" w:hAnsi="Times New Roman" w:cs="Times New Roman"/>
          <w:sz w:val="24"/>
          <w:szCs w:val="24"/>
          <w:lang w:eastAsia="ru-RU"/>
        </w:rPr>
        <w:t xml:space="preserve">Строительство насосных станций схемой </w:t>
      </w:r>
      <w:r w:rsidRPr="00790D24">
        <w:rPr>
          <w:rFonts w:ascii="Times New Roman" w:eastAsia="Times New Roman" w:hAnsi="Times New Roman" w:cs="Times New Roman"/>
          <w:b/>
          <w:sz w:val="24"/>
          <w:szCs w:val="24"/>
          <w:lang w:eastAsia="ru-RU"/>
        </w:rPr>
        <w:t>не предусматривается.</w:t>
      </w:r>
    </w:p>
    <w:p w:rsidR="00AB304F" w:rsidRDefault="00AB304F" w:rsidP="00F47845">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67" w:name="_Toc213716861"/>
      <w:bookmarkStart w:id="68" w:name="_GoBack"/>
      <w:bookmarkEnd w:id="68"/>
      <w:r w:rsidRPr="00AB304F">
        <w:rPr>
          <w:rFonts w:ascii="Times New Roman" w:eastAsia="Times New Roman" w:hAnsi="Times New Roman" w:cs="Times New Roman"/>
          <w:b/>
          <w:bCs/>
          <w:color w:val="auto"/>
          <w:sz w:val="24"/>
          <w:szCs w:val="24"/>
        </w:rPr>
        <w:lastRenderedPageBreak/>
        <w:t>Глава 9. Предложения по переводу открытых систем теплоснабжения (горячего водоснабжения) в закрытые системы горячего водоснабжения.</w:t>
      </w:r>
      <w:bookmarkEnd w:id="67"/>
    </w:p>
    <w:p w:rsidR="00030E43" w:rsidRDefault="000102C7" w:rsidP="00884FB8">
      <w:pPr>
        <w:spacing w:after="0" w:line="360" w:lineRule="auto"/>
        <w:ind w:firstLine="567"/>
        <w:rPr>
          <w:rFonts w:ascii="Times New Roman" w:hAnsi="Times New Roman" w:cs="Times New Roman"/>
          <w:sz w:val="24"/>
          <w:szCs w:val="24"/>
        </w:rPr>
      </w:pPr>
      <w:r w:rsidRPr="000102C7">
        <w:rPr>
          <w:rFonts w:ascii="Times New Roman" w:hAnsi="Times New Roman" w:cs="Times New Roman"/>
          <w:sz w:val="24"/>
          <w:szCs w:val="24"/>
        </w:rPr>
        <w:t>Сис</w:t>
      </w:r>
      <w:r w:rsidR="00622F3B">
        <w:rPr>
          <w:rFonts w:ascii="Times New Roman" w:hAnsi="Times New Roman" w:cs="Times New Roman"/>
          <w:sz w:val="24"/>
          <w:szCs w:val="24"/>
        </w:rPr>
        <w:t>тема теплоснабжения – закрытая, мероприятия не требуются.</w:t>
      </w:r>
    </w:p>
    <w:p w:rsidR="004A7537" w:rsidRDefault="004A7537" w:rsidP="006817A5">
      <w:pPr>
        <w:spacing w:after="0" w:line="36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Горячее водоснабжение потребителей </w:t>
      </w:r>
      <w:r w:rsidR="00181AD4">
        <w:rPr>
          <w:rFonts w:ascii="Times New Roman" w:hAnsi="Times New Roman" w:cs="Times New Roman"/>
          <w:sz w:val="24"/>
          <w:szCs w:val="24"/>
        </w:rPr>
        <w:t>отсутствует.</w:t>
      </w:r>
    </w:p>
    <w:p w:rsidR="00423CD6" w:rsidRDefault="00423CD6" w:rsidP="0099676F">
      <w:pPr>
        <w:pStyle w:val="1"/>
        <w:keepNext w:val="0"/>
        <w:keepLines w:val="0"/>
        <w:widowControl w:val="0"/>
        <w:autoSpaceDE w:val="0"/>
        <w:autoSpaceDN w:val="0"/>
        <w:spacing w:before="0" w:line="240" w:lineRule="auto"/>
        <w:ind w:right="854" w:firstLine="567"/>
        <w:jc w:val="both"/>
        <w:rPr>
          <w:rFonts w:ascii="Times New Roman" w:eastAsia="Times New Roman" w:hAnsi="Times New Roman" w:cs="Times New Roman"/>
          <w:b/>
          <w:bCs/>
          <w:color w:val="auto"/>
          <w:sz w:val="24"/>
          <w:szCs w:val="24"/>
        </w:rPr>
      </w:pPr>
    </w:p>
    <w:p w:rsidR="00AB304F" w:rsidRDefault="00AB304F" w:rsidP="005A5328">
      <w:pPr>
        <w:pStyle w:val="1"/>
        <w:keepNext w:val="0"/>
        <w:keepLines w:val="0"/>
        <w:widowControl w:val="0"/>
        <w:autoSpaceDE w:val="0"/>
        <w:autoSpaceDN w:val="0"/>
        <w:spacing w:before="0" w:line="276" w:lineRule="auto"/>
        <w:ind w:right="854" w:firstLine="567"/>
        <w:jc w:val="both"/>
        <w:rPr>
          <w:rFonts w:ascii="Times New Roman" w:eastAsia="Times New Roman" w:hAnsi="Times New Roman" w:cs="Times New Roman"/>
          <w:b/>
          <w:bCs/>
          <w:color w:val="auto"/>
          <w:sz w:val="24"/>
          <w:szCs w:val="24"/>
        </w:rPr>
      </w:pPr>
      <w:bookmarkStart w:id="69" w:name="_Toc213716862"/>
      <w:r w:rsidRPr="00AB304F">
        <w:rPr>
          <w:rFonts w:ascii="Times New Roman" w:eastAsia="Times New Roman" w:hAnsi="Times New Roman" w:cs="Times New Roman"/>
          <w:b/>
          <w:bCs/>
          <w:color w:val="auto"/>
          <w:sz w:val="24"/>
          <w:szCs w:val="24"/>
        </w:rPr>
        <w:t>Глава 10. Перспективные топливные балансы</w:t>
      </w:r>
      <w:r w:rsidR="00846068">
        <w:rPr>
          <w:rFonts w:ascii="Times New Roman" w:eastAsia="Times New Roman" w:hAnsi="Times New Roman" w:cs="Times New Roman"/>
          <w:b/>
          <w:bCs/>
          <w:color w:val="auto"/>
          <w:sz w:val="24"/>
          <w:szCs w:val="24"/>
        </w:rPr>
        <w:t>.</w:t>
      </w:r>
      <w:bookmarkEnd w:id="69"/>
    </w:p>
    <w:p w:rsidR="0009063E" w:rsidRPr="000758DE" w:rsidRDefault="0009063E" w:rsidP="005A5328">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70" w:name="_Toc213716863"/>
      <w:r w:rsidRPr="000758DE">
        <w:rPr>
          <w:rFonts w:ascii="Times New Roman" w:eastAsia="Times New Roman" w:hAnsi="Times New Roman" w:cs="Times New Roman"/>
          <w:bCs/>
          <w:i/>
          <w:color w:val="auto"/>
          <w:sz w:val="24"/>
          <w:szCs w:val="24"/>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70"/>
    </w:p>
    <w:p w:rsidR="00246307" w:rsidRPr="00EE2D5B" w:rsidRDefault="00C30DC2" w:rsidP="00C30DC2">
      <w:pPr>
        <w:tabs>
          <w:tab w:val="left" w:pos="0"/>
        </w:tabs>
        <w:spacing w:after="0" w:line="360" w:lineRule="auto"/>
        <w:ind w:firstLine="567"/>
        <w:jc w:val="both"/>
        <w:rPr>
          <w:rFonts w:ascii="Times New Roman" w:eastAsia="Times New Roman" w:hAnsi="Times New Roman" w:cs="Times New Roman"/>
          <w:b/>
          <w:sz w:val="24"/>
          <w:szCs w:val="24"/>
          <w:lang w:eastAsia="ru-RU"/>
        </w:rPr>
      </w:pPr>
      <w:r w:rsidRPr="00BD6609">
        <w:rPr>
          <w:rFonts w:ascii="Times New Roman" w:eastAsia="Times New Roman" w:hAnsi="Times New Roman" w:cs="Times New Roman"/>
          <w:sz w:val="24"/>
          <w:szCs w:val="24"/>
          <w:lang w:eastAsia="ru-RU"/>
        </w:rPr>
        <w:t xml:space="preserve">Основным видом топлива для котельных является </w:t>
      </w:r>
      <w:r w:rsidRPr="00EE2D5B">
        <w:rPr>
          <w:rFonts w:ascii="Times New Roman" w:eastAsia="Times New Roman" w:hAnsi="Times New Roman" w:cs="Times New Roman"/>
          <w:b/>
          <w:sz w:val="24"/>
          <w:szCs w:val="24"/>
          <w:lang w:eastAsia="ru-RU"/>
        </w:rPr>
        <w:t>природный газ</w:t>
      </w:r>
      <w:r w:rsidR="00E535D5" w:rsidRPr="00EE2D5B">
        <w:rPr>
          <w:rFonts w:ascii="Times New Roman" w:eastAsia="Times New Roman" w:hAnsi="Times New Roman" w:cs="Times New Roman"/>
          <w:b/>
          <w:sz w:val="24"/>
          <w:szCs w:val="24"/>
          <w:lang w:eastAsia="ru-RU"/>
        </w:rPr>
        <w:t>.</w:t>
      </w:r>
    </w:p>
    <w:p w:rsidR="00C30DC2" w:rsidRDefault="00C30DC2" w:rsidP="00C30DC2">
      <w:pPr>
        <w:tabs>
          <w:tab w:val="left" w:pos="0"/>
        </w:tabs>
        <w:spacing w:after="0" w:line="360" w:lineRule="auto"/>
        <w:ind w:firstLine="567"/>
        <w:jc w:val="both"/>
        <w:rPr>
          <w:rFonts w:ascii="Times New Roman" w:eastAsia="Times New Roman" w:hAnsi="Times New Roman" w:cs="Times New Roman"/>
          <w:sz w:val="24"/>
          <w:szCs w:val="24"/>
          <w:lang w:eastAsia="ru-RU"/>
        </w:rPr>
      </w:pPr>
      <w:r w:rsidRPr="00BD6609">
        <w:rPr>
          <w:rFonts w:ascii="Times New Roman" w:eastAsia="Times New Roman" w:hAnsi="Times New Roman" w:cs="Times New Roman"/>
          <w:sz w:val="24"/>
          <w:szCs w:val="24"/>
          <w:lang w:eastAsia="ru-RU"/>
        </w:rPr>
        <w:t>Перспективные топливные балансы приведены в таблице 10.</w:t>
      </w:r>
      <w:r w:rsidR="005B2944">
        <w:rPr>
          <w:rFonts w:ascii="Times New Roman" w:eastAsia="Times New Roman" w:hAnsi="Times New Roman" w:cs="Times New Roman"/>
          <w:sz w:val="24"/>
          <w:szCs w:val="24"/>
          <w:lang w:eastAsia="ru-RU"/>
        </w:rPr>
        <w:t>2</w:t>
      </w:r>
      <w:r w:rsidRPr="00BD6609">
        <w:rPr>
          <w:rFonts w:ascii="Times New Roman" w:eastAsia="Times New Roman" w:hAnsi="Times New Roman" w:cs="Times New Roman"/>
          <w:sz w:val="24"/>
          <w:szCs w:val="24"/>
          <w:lang w:eastAsia="ru-RU"/>
        </w:rPr>
        <w:t>.</w:t>
      </w:r>
    </w:p>
    <w:p w:rsidR="00C30DC2" w:rsidRPr="00311B47" w:rsidRDefault="007A2575" w:rsidP="007A2575">
      <w:pPr>
        <w:widowControl w:val="0"/>
        <w:adjustRightInd w:val="0"/>
        <w:spacing w:after="0" w:line="276" w:lineRule="auto"/>
        <w:jc w:val="both"/>
        <w:textAlignment w:val="baseline"/>
        <w:rPr>
          <w:rFonts w:ascii="Times New Roman" w:eastAsia="Microsoft YaHei" w:hAnsi="Times New Roman" w:cs="Times New Roman"/>
          <w:b/>
          <w:bCs/>
          <w:spacing w:val="-5"/>
          <w:sz w:val="24"/>
          <w:szCs w:val="24"/>
        </w:rPr>
      </w:pPr>
      <w:r>
        <w:rPr>
          <w:rFonts w:ascii="Times New Roman" w:eastAsia="Microsoft YaHei" w:hAnsi="Times New Roman" w:cs="Times New Roman"/>
          <w:b/>
          <w:bCs/>
          <w:spacing w:val="-5"/>
          <w:sz w:val="24"/>
          <w:szCs w:val="24"/>
        </w:rPr>
        <w:t xml:space="preserve">      </w:t>
      </w:r>
      <w:r w:rsidR="00FA0C47">
        <w:rPr>
          <w:rFonts w:ascii="Times New Roman" w:eastAsia="Microsoft YaHei" w:hAnsi="Times New Roman" w:cs="Times New Roman"/>
          <w:b/>
          <w:bCs/>
          <w:spacing w:val="-5"/>
          <w:sz w:val="24"/>
          <w:szCs w:val="24"/>
        </w:rPr>
        <w:t xml:space="preserve">  </w:t>
      </w:r>
      <w:r w:rsidR="00C30DC2" w:rsidRPr="00311B47">
        <w:rPr>
          <w:rFonts w:ascii="Times New Roman" w:eastAsia="Microsoft YaHei" w:hAnsi="Times New Roman" w:cs="Times New Roman"/>
          <w:b/>
          <w:bCs/>
          <w:spacing w:val="-5"/>
          <w:sz w:val="24"/>
          <w:szCs w:val="24"/>
        </w:rPr>
        <w:t>Таблица 10.1.</w:t>
      </w:r>
      <w:r w:rsidR="00BF52F1" w:rsidRPr="00311B47">
        <w:rPr>
          <w:rFonts w:ascii="Times New Roman" w:eastAsia="Microsoft YaHei" w:hAnsi="Times New Roman" w:cs="Times New Roman"/>
          <w:b/>
          <w:bCs/>
          <w:spacing w:val="-5"/>
          <w:sz w:val="24"/>
          <w:szCs w:val="24"/>
        </w:rPr>
        <w:t xml:space="preserve"> </w:t>
      </w:r>
      <w:r w:rsidR="005B2944" w:rsidRPr="00311B47">
        <w:rPr>
          <w:rFonts w:ascii="Times New Roman" w:eastAsia="Microsoft YaHei" w:hAnsi="Times New Roman" w:cs="Times New Roman"/>
          <w:b/>
          <w:bCs/>
          <w:spacing w:val="-5"/>
          <w:sz w:val="24"/>
          <w:szCs w:val="24"/>
        </w:rPr>
        <w:t>Динамика потребления котельно-печного топлива</w:t>
      </w:r>
      <w:r w:rsidR="00C30DC2" w:rsidRPr="00311B47">
        <w:rPr>
          <w:rFonts w:ascii="Times New Roman" w:eastAsia="Microsoft YaHei" w:hAnsi="Times New Roman" w:cs="Times New Roman"/>
          <w:b/>
          <w:bCs/>
          <w:spacing w:val="-5"/>
          <w:sz w:val="24"/>
          <w:szCs w:val="24"/>
        </w:rPr>
        <w:t xml:space="preserve"> </w:t>
      </w:r>
    </w:p>
    <w:tbl>
      <w:tblPr>
        <w:tblW w:w="89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97"/>
        <w:gridCol w:w="1312"/>
        <w:gridCol w:w="1542"/>
        <w:gridCol w:w="1417"/>
        <w:gridCol w:w="1284"/>
      </w:tblGrid>
      <w:tr w:rsidR="0033051E" w:rsidRPr="007F65E0" w:rsidTr="00E350CF">
        <w:trPr>
          <w:trHeight w:val="70"/>
          <w:jc w:val="center"/>
        </w:trPr>
        <w:tc>
          <w:tcPr>
            <w:tcW w:w="8952" w:type="dxa"/>
            <w:gridSpan w:val="5"/>
            <w:shd w:val="clear" w:color="auto" w:fill="auto"/>
            <w:vAlign w:val="center"/>
          </w:tcPr>
          <w:p w:rsidR="0033051E" w:rsidRPr="007F65E0" w:rsidRDefault="00751D72" w:rsidP="007F65E0">
            <w:pPr>
              <w:tabs>
                <w:tab w:val="left" w:pos="2356"/>
              </w:tabs>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Котельная №</w:t>
            </w:r>
            <w:r w:rsidR="007F65E0" w:rsidRPr="007F65E0">
              <w:rPr>
                <w:rFonts w:ascii="Times New Roman" w:eastAsia="Times New Roman" w:hAnsi="Times New Roman" w:cs="Times New Roman"/>
                <w:b/>
                <w:bCs/>
                <w:lang w:eastAsia="ru-RU"/>
              </w:rPr>
              <w:t>8</w:t>
            </w:r>
            <w:r w:rsidRPr="007F65E0">
              <w:rPr>
                <w:rFonts w:ascii="Times New Roman" w:eastAsia="Times New Roman" w:hAnsi="Times New Roman" w:cs="Times New Roman"/>
                <w:b/>
                <w:bCs/>
                <w:lang w:eastAsia="ru-RU"/>
              </w:rPr>
              <w:t xml:space="preserve"> д. </w:t>
            </w:r>
            <w:r w:rsidR="007F65E0" w:rsidRPr="007F65E0">
              <w:rPr>
                <w:rFonts w:ascii="Times New Roman" w:eastAsia="Times New Roman" w:hAnsi="Times New Roman" w:cs="Times New Roman"/>
                <w:b/>
                <w:bCs/>
                <w:lang w:eastAsia="ru-RU"/>
              </w:rPr>
              <w:t>Пеклино</w:t>
            </w:r>
          </w:p>
        </w:tc>
      </w:tr>
      <w:tr w:rsidR="0033051E" w:rsidRPr="007F65E0" w:rsidTr="00F34F1C">
        <w:trPr>
          <w:trHeight w:val="154"/>
          <w:jc w:val="center"/>
        </w:trPr>
        <w:tc>
          <w:tcPr>
            <w:tcW w:w="3397" w:type="dxa"/>
            <w:shd w:val="clear" w:color="auto" w:fill="auto"/>
            <w:vAlign w:val="center"/>
            <w:hideMark/>
          </w:tcPr>
          <w:p w:rsidR="0033051E" w:rsidRPr="007F65E0" w:rsidRDefault="0033051E" w:rsidP="00B77F0D">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Показатели</w:t>
            </w:r>
          </w:p>
        </w:tc>
        <w:tc>
          <w:tcPr>
            <w:tcW w:w="1312" w:type="dxa"/>
            <w:shd w:val="clear" w:color="auto" w:fill="auto"/>
            <w:vAlign w:val="center"/>
            <w:hideMark/>
          </w:tcPr>
          <w:p w:rsidR="0033051E" w:rsidRPr="007F65E0" w:rsidRDefault="0033051E" w:rsidP="00B77F0D">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Ед.  изм.</w:t>
            </w:r>
          </w:p>
        </w:tc>
        <w:tc>
          <w:tcPr>
            <w:tcW w:w="1542" w:type="dxa"/>
            <w:shd w:val="clear" w:color="auto" w:fill="auto"/>
            <w:vAlign w:val="center"/>
          </w:tcPr>
          <w:p w:rsidR="0033051E" w:rsidRPr="007F65E0" w:rsidRDefault="0033051E" w:rsidP="00751D72">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202</w:t>
            </w:r>
            <w:r w:rsidR="00751D72" w:rsidRPr="007F65E0">
              <w:rPr>
                <w:rFonts w:ascii="Times New Roman" w:eastAsia="Times New Roman" w:hAnsi="Times New Roman" w:cs="Times New Roman"/>
                <w:b/>
                <w:bCs/>
                <w:lang w:eastAsia="ru-RU"/>
              </w:rPr>
              <w:t>3</w:t>
            </w:r>
            <w:r w:rsidRPr="007F65E0">
              <w:rPr>
                <w:rFonts w:ascii="Times New Roman" w:eastAsia="Times New Roman" w:hAnsi="Times New Roman" w:cs="Times New Roman"/>
                <w:b/>
                <w:bCs/>
                <w:lang w:eastAsia="ru-RU"/>
              </w:rPr>
              <w:t>г.</w:t>
            </w:r>
          </w:p>
        </w:tc>
        <w:tc>
          <w:tcPr>
            <w:tcW w:w="1417" w:type="dxa"/>
            <w:vAlign w:val="center"/>
          </w:tcPr>
          <w:p w:rsidR="0033051E" w:rsidRPr="007F65E0" w:rsidRDefault="0033051E" w:rsidP="00751D72">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202</w:t>
            </w:r>
            <w:r w:rsidR="00751D72" w:rsidRPr="007F65E0">
              <w:rPr>
                <w:rFonts w:ascii="Times New Roman" w:eastAsia="Times New Roman" w:hAnsi="Times New Roman" w:cs="Times New Roman"/>
                <w:b/>
                <w:bCs/>
                <w:lang w:eastAsia="ru-RU"/>
              </w:rPr>
              <w:t>4</w:t>
            </w:r>
            <w:r w:rsidRPr="007F65E0">
              <w:rPr>
                <w:rFonts w:ascii="Times New Roman" w:eastAsia="Times New Roman" w:hAnsi="Times New Roman" w:cs="Times New Roman"/>
                <w:b/>
                <w:bCs/>
                <w:lang w:eastAsia="ru-RU"/>
              </w:rPr>
              <w:t>г.</w:t>
            </w:r>
          </w:p>
        </w:tc>
        <w:tc>
          <w:tcPr>
            <w:tcW w:w="1284" w:type="dxa"/>
            <w:vAlign w:val="center"/>
          </w:tcPr>
          <w:p w:rsidR="0033051E" w:rsidRPr="007F65E0" w:rsidRDefault="0033051E" w:rsidP="00751D72">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202</w:t>
            </w:r>
            <w:r w:rsidR="00751D72" w:rsidRPr="007F65E0">
              <w:rPr>
                <w:rFonts w:ascii="Times New Roman" w:eastAsia="Times New Roman" w:hAnsi="Times New Roman" w:cs="Times New Roman"/>
                <w:b/>
                <w:bCs/>
                <w:lang w:eastAsia="ru-RU"/>
              </w:rPr>
              <w:t>5</w:t>
            </w:r>
            <w:r w:rsidRPr="007F65E0">
              <w:rPr>
                <w:rFonts w:ascii="Times New Roman" w:eastAsia="Times New Roman" w:hAnsi="Times New Roman" w:cs="Times New Roman"/>
                <w:b/>
                <w:bCs/>
                <w:lang w:eastAsia="ru-RU"/>
              </w:rPr>
              <w:t>г.</w:t>
            </w:r>
            <w:r w:rsidR="00751D72" w:rsidRPr="007F65E0">
              <w:rPr>
                <w:rFonts w:ascii="Times New Roman" w:eastAsia="Times New Roman" w:hAnsi="Times New Roman" w:cs="Times New Roman"/>
                <w:b/>
                <w:bCs/>
                <w:lang w:eastAsia="ru-RU"/>
              </w:rPr>
              <w:t xml:space="preserve"> (план)</w:t>
            </w:r>
          </w:p>
        </w:tc>
      </w:tr>
      <w:tr w:rsidR="0033051E" w:rsidRPr="007F65E0" w:rsidTr="007A6578">
        <w:trPr>
          <w:trHeight w:val="70"/>
          <w:jc w:val="center"/>
        </w:trPr>
        <w:tc>
          <w:tcPr>
            <w:tcW w:w="3397" w:type="dxa"/>
            <w:tcBorders>
              <w:bottom w:val="single" w:sz="4" w:space="0" w:color="auto"/>
            </w:tcBorders>
            <w:shd w:val="clear" w:color="auto" w:fill="auto"/>
            <w:vAlign w:val="center"/>
            <w:hideMark/>
          </w:tcPr>
          <w:p w:rsidR="0033051E" w:rsidRPr="007F65E0" w:rsidRDefault="0033051E" w:rsidP="00B77F0D">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 1</w:t>
            </w:r>
          </w:p>
        </w:tc>
        <w:tc>
          <w:tcPr>
            <w:tcW w:w="1312" w:type="dxa"/>
            <w:tcBorders>
              <w:bottom w:val="single" w:sz="4" w:space="0" w:color="auto"/>
            </w:tcBorders>
            <w:shd w:val="clear" w:color="auto" w:fill="auto"/>
            <w:vAlign w:val="center"/>
            <w:hideMark/>
          </w:tcPr>
          <w:p w:rsidR="0033051E" w:rsidRPr="007F65E0" w:rsidRDefault="0033051E" w:rsidP="00B77F0D">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2</w:t>
            </w:r>
          </w:p>
        </w:tc>
        <w:tc>
          <w:tcPr>
            <w:tcW w:w="1542" w:type="dxa"/>
            <w:tcBorders>
              <w:bottom w:val="single" w:sz="4" w:space="0" w:color="auto"/>
            </w:tcBorders>
            <w:shd w:val="clear" w:color="auto" w:fill="auto"/>
            <w:vAlign w:val="center"/>
            <w:hideMark/>
          </w:tcPr>
          <w:p w:rsidR="0033051E" w:rsidRPr="007F65E0" w:rsidRDefault="0033051E" w:rsidP="001E7080">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 </w:t>
            </w:r>
            <w:r w:rsidR="001E7080" w:rsidRPr="007F65E0">
              <w:rPr>
                <w:rFonts w:ascii="Times New Roman" w:eastAsia="Times New Roman" w:hAnsi="Times New Roman" w:cs="Times New Roman"/>
                <w:b/>
                <w:bCs/>
                <w:lang w:eastAsia="ru-RU"/>
              </w:rPr>
              <w:t>3</w:t>
            </w:r>
          </w:p>
        </w:tc>
        <w:tc>
          <w:tcPr>
            <w:tcW w:w="1417" w:type="dxa"/>
            <w:tcBorders>
              <w:bottom w:val="single" w:sz="4" w:space="0" w:color="auto"/>
            </w:tcBorders>
            <w:vAlign w:val="center"/>
          </w:tcPr>
          <w:p w:rsidR="0033051E" w:rsidRPr="007F65E0" w:rsidRDefault="001E7080" w:rsidP="001E7080">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4</w:t>
            </w:r>
          </w:p>
        </w:tc>
        <w:tc>
          <w:tcPr>
            <w:tcW w:w="1284" w:type="dxa"/>
            <w:tcBorders>
              <w:bottom w:val="single" w:sz="4" w:space="0" w:color="auto"/>
            </w:tcBorders>
            <w:vAlign w:val="center"/>
          </w:tcPr>
          <w:p w:rsidR="0033051E" w:rsidRPr="007F65E0" w:rsidRDefault="001E7080" w:rsidP="001E7080">
            <w:pPr>
              <w:spacing w:after="0" w:line="240" w:lineRule="auto"/>
              <w:jc w:val="center"/>
              <w:rPr>
                <w:rFonts w:ascii="Times New Roman" w:eastAsia="Times New Roman" w:hAnsi="Times New Roman" w:cs="Times New Roman"/>
                <w:b/>
                <w:bCs/>
                <w:lang w:eastAsia="ru-RU"/>
              </w:rPr>
            </w:pPr>
            <w:r w:rsidRPr="007F65E0">
              <w:rPr>
                <w:rFonts w:ascii="Times New Roman" w:eastAsia="Times New Roman" w:hAnsi="Times New Roman" w:cs="Times New Roman"/>
                <w:b/>
                <w:bCs/>
                <w:lang w:eastAsia="ru-RU"/>
              </w:rPr>
              <w:t>5</w:t>
            </w:r>
          </w:p>
        </w:tc>
      </w:tr>
      <w:tr w:rsidR="00E51A5B" w:rsidRPr="007F65E0" w:rsidTr="00040AB3">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outlineLvl w:val="0"/>
              <w:rPr>
                <w:rFonts w:ascii="Times New Roman" w:eastAsia="Times New Roman" w:hAnsi="Times New Roman" w:cs="Times New Roman"/>
                <w:color w:val="000000"/>
                <w:lang w:eastAsia="ru-RU"/>
              </w:rPr>
            </w:pPr>
            <w:bookmarkStart w:id="71" w:name="_Toc148961264"/>
            <w:bookmarkStart w:id="72" w:name="_Toc149232436"/>
            <w:bookmarkStart w:id="73" w:name="_Toc213716864"/>
            <w:r w:rsidRPr="007F65E0">
              <w:rPr>
                <w:rFonts w:ascii="Times New Roman" w:eastAsia="Times New Roman" w:hAnsi="Times New Roman" w:cs="Times New Roman"/>
                <w:color w:val="000000"/>
                <w:lang w:eastAsia="ru-RU"/>
              </w:rPr>
              <w:t>Расход натурального топлива</w:t>
            </w:r>
            <w:bookmarkEnd w:id="71"/>
            <w:bookmarkEnd w:id="72"/>
            <w:bookmarkEnd w:id="73"/>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outlineLvl w:val="0"/>
              <w:rPr>
                <w:rFonts w:ascii="Times New Roman" w:eastAsia="Times New Roman" w:hAnsi="Times New Roman" w:cs="Times New Roman"/>
                <w:color w:val="000000"/>
                <w:lang w:eastAsia="ru-RU"/>
              </w:rPr>
            </w:pPr>
            <w:bookmarkStart w:id="74" w:name="_Toc148961265"/>
            <w:bookmarkStart w:id="75" w:name="_Toc149232437"/>
            <w:bookmarkStart w:id="76" w:name="_Toc213716865"/>
            <w:r w:rsidRPr="007F65E0">
              <w:rPr>
                <w:rFonts w:ascii="Times New Roman" w:eastAsia="Times New Roman" w:hAnsi="Times New Roman" w:cs="Times New Roman"/>
                <w:color w:val="000000"/>
                <w:lang w:eastAsia="ru-RU"/>
              </w:rPr>
              <w:t>тыс.м</w:t>
            </w:r>
            <w:r w:rsidRPr="007F65E0">
              <w:rPr>
                <w:rFonts w:ascii="Times New Roman" w:eastAsia="Times New Roman" w:hAnsi="Times New Roman" w:cs="Times New Roman"/>
                <w:color w:val="000000"/>
                <w:vertAlign w:val="superscript"/>
                <w:lang w:eastAsia="ru-RU"/>
              </w:rPr>
              <w:t>3</w:t>
            </w:r>
            <w:bookmarkEnd w:id="74"/>
            <w:bookmarkEnd w:id="75"/>
            <w:bookmarkEnd w:id="76"/>
          </w:p>
        </w:tc>
        <w:tc>
          <w:tcPr>
            <w:tcW w:w="1542"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DC7590" w:rsidP="00E51A5B">
            <w:pPr>
              <w:spacing w:after="0"/>
              <w:jc w:val="center"/>
              <w:rPr>
                <w:rFonts w:ascii="Times New Roman" w:hAnsi="Times New Roman" w:cs="Times New Roman"/>
                <w:color w:val="000000"/>
              </w:rPr>
            </w:pPr>
            <w:r w:rsidRPr="00DC7590">
              <w:rPr>
                <w:rFonts w:ascii="Times New Roman" w:hAnsi="Times New Roman" w:cs="Times New Roman"/>
                <w:color w:val="000000"/>
              </w:rPr>
              <w:t>126,87</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51A5B">
            <w:pPr>
              <w:spacing w:after="0"/>
              <w:jc w:val="center"/>
              <w:rPr>
                <w:rFonts w:ascii="Times New Roman" w:hAnsi="Times New Roman" w:cs="Times New Roman"/>
                <w:color w:val="000000"/>
              </w:rPr>
            </w:pPr>
            <w:r w:rsidRPr="007F65E0">
              <w:rPr>
                <w:rFonts w:ascii="Times New Roman" w:hAnsi="Times New Roman" w:cs="Times New Roman"/>
                <w:color w:val="000000"/>
              </w:rPr>
              <w:t>111,78</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jc w:val="center"/>
              <w:rPr>
                <w:rFonts w:ascii="Times New Roman" w:hAnsi="Times New Roman" w:cs="Times New Roman"/>
                <w:color w:val="000000"/>
              </w:rPr>
            </w:pPr>
            <w:r w:rsidRPr="008656C9">
              <w:rPr>
                <w:rFonts w:ascii="Times New Roman" w:hAnsi="Times New Roman" w:cs="Times New Roman"/>
                <w:color w:val="000000"/>
              </w:rPr>
              <w:t>122,68</w:t>
            </w:r>
          </w:p>
        </w:tc>
      </w:tr>
      <w:tr w:rsidR="00E51A5B" w:rsidRPr="007F65E0" w:rsidTr="00040AB3">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outlineLvl w:val="0"/>
              <w:rPr>
                <w:rFonts w:ascii="Times New Roman" w:eastAsia="Times New Roman" w:hAnsi="Times New Roman" w:cs="Times New Roman"/>
                <w:color w:val="000000"/>
                <w:lang w:eastAsia="ru-RU"/>
              </w:rPr>
            </w:pPr>
            <w:bookmarkStart w:id="77" w:name="_Toc148961269"/>
            <w:bookmarkStart w:id="78" w:name="_Toc149232441"/>
            <w:bookmarkStart w:id="79" w:name="_Toc213716866"/>
            <w:r w:rsidRPr="007F65E0">
              <w:rPr>
                <w:rFonts w:ascii="Times New Roman" w:eastAsia="Times New Roman" w:hAnsi="Times New Roman" w:cs="Times New Roman"/>
                <w:color w:val="000000"/>
                <w:lang w:eastAsia="ru-RU"/>
              </w:rPr>
              <w:t>Переводной коэффициент</w:t>
            </w:r>
            <w:bookmarkEnd w:id="77"/>
            <w:bookmarkEnd w:id="78"/>
            <w:bookmarkEnd w:id="79"/>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outlineLvl w:val="0"/>
              <w:rPr>
                <w:rFonts w:ascii="Times New Roman" w:eastAsia="Times New Roman" w:hAnsi="Times New Roman" w:cs="Times New Roman"/>
                <w:color w:val="000000"/>
                <w:lang w:eastAsia="ru-RU"/>
              </w:rPr>
            </w:pPr>
            <w:bookmarkStart w:id="80" w:name="_Toc148961270"/>
            <w:bookmarkStart w:id="81" w:name="_Toc149232442"/>
            <w:bookmarkStart w:id="82" w:name="_Toc213716867"/>
            <w:r w:rsidRPr="007F65E0">
              <w:rPr>
                <w:rFonts w:ascii="Times New Roman" w:eastAsia="Times New Roman" w:hAnsi="Times New Roman" w:cs="Times New Roman"/>
                <w:color w:val="000000"/>
                <w:lang w:eastAsia="ru-RU"/>
              </w:rPr>
              <w:t>-</w:t>
            </w:r>
            <w:bookmarkEnd w:id="80"/>
            <w:bookmarkEnd w:id="81"/>
            <w:bookmarkEnd w:id="82"/>
          </w:p>
        </w:tc>
        <w:tc>
          <w:tcPr>
            <w:tcW w:w="1542"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E51A5B" w:rsidP="00E51A5B">
            <w:pPr>
              <w:spacing w:after="0"/>
              <w:jc w:val="center"/>
              <w:rPr>
                <w:rFonts w:ascii="Times New Roman" w:hAnsi="Times New Roman" w:cs="Times New Roman"/>
                <w:color w:val="000000"/>
              </w:rPr>
            </w:pP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E96A86" w:rsidP="00E96A86">
            <w:pPr>
              <w:spacing w:after="0"/>
              <w:jc w:val="center"/>
              <w:rPr>
                <w:rFonts w:ascii="Times New Roman" w:hAnsi="Times New Roman" w:cs="Times New Roman"/>
                <w:color w:val="000000"/>
              </w:rPr>
            </w:pPr>
            <w:r>
              <w:rPr>
                <w:rFonts w:ascii="Times New Roman" w:hAnsi="Times New Roman" w:cs="Times New Roman"/>
                <w:color w:val="000000"/>
              </w:rPr>
              <w:t>1,187</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jc w:val="center"/>
              <w:rPr>
                <w:rFonts w:ascii="Times New Roman" w:hAnsi="Times New Roman" w:cs="Times New Roman"/>
                <w:color w:val="000000"/>
              </w:rPr>
            </w:pPr>
            <w:r>
              <w:rPr>
                <w:rFonts w:ascii="Times New Roman" w:hAnsi="Times New Roman" w:cs="Times New Roman"/>
                <w:color w:val="000000"/>
              </w:rPr>
              <w:t>1,172</w:t>
            </w:r>
          </w:p>
        </w:tc>
      </w:tr>
      <w:tr w:rsidR="00E51A5B" w:rsidRPr="007F65E0" w:rsidTr="00040AB3">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outlineLvl w:val="0"/>
              <w:rPr>
                <w:rFonts w:ascii="Times New Roman" w:eastAsia="Times New Roman" w:hAnsi="Times New Roman" w:cs="Times New Roman"/>
                <w:color w:val="000000"/>
                <w:lang w:eastAsia="ru-RU"/>
              </w:rPr>
            </w:pPr>
            <w:bookmarkStart w:id="83" w:name="_Toc148961274"/>
            <w:bookmarkStart w:id="84" w:name="_Toc149232446"/>
            <w:bookmarkStart w:id="85" w:name="_Toc213716868"/>
            <w:r w:rsidRPr="007F65E0">
              <w:rPr>
                <w:rFonts w:ascii="Times New Roman" w:eastAsia="Times New Roman" w:hAnsi="Times New Roman" w:cs="Times New Roman"/>
                <w:color w:val="000000"/>
                <w:lang w:eastAsia="ru-RU"/>
              </w:rPr>
              <w:t>Расход условного топлива</w:t>
            </w:r>
            <w:bookmarkEnd w:id="83"/>
            <w:bookmarkEnd w:id="84"/>
            <w:bookmarkEnd w:id="85"/>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9973A5" w:rsidP="00E350CF">
            <w:pPr>
              <w:spacing w:after="0" w:line="240" w:lineRule="auto"/>
              <w:outlineLvl w:val="0"/>
              <w:rPr>
                <w:rFonts w:ascii="Times New Roman" w:eastAsia="Times New Roman" w:hAnsi="Times New Roman" w:cs="Times New Roman"/>
                <w:color w:val="000000"/>
                <w:lang w:eastAsia="ru-RU"/>
              </w:rPr>
            </w:pPr>
            <w:bookmarkStart w:id="86" w:name="_Toc148961275"/>
            <w:bookmarkStart w:id="87" w:name="_Toc149232447"/>
            <w:bookmarkStart w:id="88" w:name="_Toc213716869"/>
            <w:proofErr w:type="spellStart"/>
            <w:r w:rsidRPr="007F65E0">
              <w:rPr>
                <w:rFonts w:ascii="Times New Roman" w:eastAsia="Times New Roman" w:hAnsi="Times New Roman" w:cs="Times New Roman"/>
                <w:color w:val="000000"/>
                <w:lang w:eastAsia="ru-RU"/>
              </w:rPr>
              <w:t>т.</w:t>
            </w:r>
            <w:r w:rsidR="00E51A5B" w:rsidRPr="007F65E0">
              <w:rPr>
                <w:rFonts w:ascii="Times New Roman" w:eastAsia="Times New Roman" w:hAnsi="Times New Roman" w:cs="Times New Roman"/>
                <w:color w:val="000000"/>
                <w:lang w:eastAsia="ru-RU"/>
              </w:rPr>
              <w:t>у.т</w:t>
            </w:r>
            <w:proofErr w:type="spellEnd"/>
            <w:r w:rsidR="00E51A5B" w:rsidRPr="007F65E0">
              <w:rPr>
                <w:rFonts w:ascii="Times New Roman" w:eastAsia="Times New Roman" w:hAnsi="Times New Roman" w:cs="Times New Roman"/>
                <w:color w:val="000000"/>
                <w:lang w:eastAsia="ru-RU"/>
              </w:rPr>
              <w:t>.</w:t>
            </w:r>
            <w:bookmarkEnd w:id="86"/>
            <w:bookmarkEnd w:id="87"/>
            <w:bookmarkEnd w:id="88"/>
          </w:p>
        </w:tc>
        <w:tc>
          <w:tcPr>
            <w:tcW w:w="1542"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DC7590" w:rsidP="00E51A5B">
            <w:pPr>
              <w:spacing w:after="0"/>
              <w:jc w:val="center"/>
              <w:rPr>
                <w:rFonts w:ascii="Times New Roman" w:hAnsi="Times New Roman" w:cs="Times New Roman"/>
                <w:color w:val="000000"/>
              </w:rPr>
            </w:pPr>
            <w:r w:rsidRPr="00DC7590">
              <w:rPr>
                <w:rFonts w:ascii="Times New Roman" w:hAnsi="Times New Roman" w:cs="Times New Roman"/>
                <w:color w:val="000000"/>
              </w:rPr>
              <w:t>150,68</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51A5B">
            <w:pPr>
              <w:spacing w:after="0"/>
              <w:jc w:val="center"/>
              <w:rPr>
                <w:rFonts w:ascii="Times New Roman" w:hAnsi="Times New Roman" w:cs="Times New Roman"/>
                <w:color w:val="000000"/>
              </w:rPr>
            </w:pPr>
            <w:r w:rsidRPr="007F65E0">
              <w:rPr>
                <w:rFonts w:ascii="Times New Roman" w:hAnsi="Times New Roman" w:cs="Times New Roman"/>
                <w:color w:val="000000"/>
              </w:rPr>
              <w:t>132,73</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jc w:val="center"/>
              <w:rPr>
                <w:rFonts w:ascii="Times New Roman" w:hAnsi="Times New Roman" w:cs="Times New Roman"/>
                <w:color w:val="000000"/>
              </w:rPr>
            </w:pPr>
            <w:r w:rsidRPr="008656C9">
              <w:rPr>
                <w:rFonts w:ascii="Times New Roman" w:hAnsi="Times New Roman" w:cs="Times New Roman"/>
                <w:color w:val="000000"/>
              </w:rPr>
              <w:t>143,88</w:t>
            </w:r>
          </w:p>
        </w:tc>
      </w:tr>
      <w:tr w:rsidR="00E51A5B" w:rsidRPr="007F65E0" w:rsidTr="00040AB3">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outlineLvl w:val="0"/>
              <w:rPr>
                <w:rFonts w:ascii="Times New Roman" w:eastAsia="Times New Roman" w:hAnsi="Times New Roman" w:cs="Times New Roman"/>
                <w:color w:val="000000"/>
                <w:lang w:eastAsia="ru-RU"/>
              </w:rPr>
            </w:pPr>
            <w:bookmarkStart w:id="89" w:name="_Toc148961279"/>
            <w:bookmarkStart w:id="90" w:name="_Toc149232451"/>
            <w:bookmarkStart w:id="91" w:name="_Toc213716870"/>
            <w:r w:rsidRPr="007F65E0">
              <w:rPr>
                <w:rFonts w:ascii="Times New Roman" w:eastAsia="Times New Roman" w:hAnsi="Times New Roman" w:cs="Times New Roman"/>
                <w:color w:val="000000"/>
                <w:lang w:eastAsia="ru-RU"/>
              </w:rPr>
              <w:t>Усредненный расход топлива на отпуск от котельной</w:t>
            </w:r>
            <w:bookmarkEnd w:id="89"/>
            <w:bookmarkEnd w:id="90"/>
            <w:bookmarkEnd w:id="91"/>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outlineLvl w:val="0"/>
              <w:rPr>
                <w:rFonts w:ascii="Times New Roman" w:eastAsia="Times New Roman" w:hAnsi="Times New Roman" w:cs="Times New Roman"/>
                <w:color w:val="000000"/>
                <w:lang w:eastAsia="ru-RU"/>
              </w:rPr>
            </w:pPr>
            <w:bookmarkStart w:id="92" w:name="_Toc148961280"/>
            <w:bookmarkStart w:id="93" w:name="_Toc149232452"/>
            <w:bookmarkStart w:id="94" w:name="_Toc213716871"/>
            <w:proofErr w:type="spellStart"/>
            <w:r w:rsidRPr="007F65E0">
              <w:rPr>
                <w:rFonts w:ascii="Times New Roman" w:eastAsia="Times New Roman" w:hAnsi="Times New Roman" w:cs="Times New Roman"/>
                <w:color w:val="000000"/>
                <w:lang w:eastAsia="ru-RU"/>
              </w:rPr>
              <w:t>кг.у.т</w:t>
            </w:r>
            <w:proofErr w:type="spellEnd"/>
            <w:r w:rsidRPr="007F65E0">
              <w:rPr>
                <w:rFonts w:ascii="Times New Roman" w:eastAsia="Times New Roman" w:hAnsi="Times New Roman" w:cs="Times New Roman"/>
                <w:color w:val="000000"/>
                <w:lang w:eastAsia="ru-RU"/>
              </w:rPr>
              <w:t>./Гкал</w:t>
            </w:r>
            <w:bookmarkEnd w:id="92"/>
            <w:bookmarkEnd w:id="93"/>
            <w:bookmarkEnd w:id="94"/>
          </w:p>
        </w:tc>
        <w:tc>
          <w:tcPr>
            <w:tcW w:w="1542"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DC7590" w:rsidP="00E51A5B">
            <w:pPr>
              <w:spacing w:after="0"/>
              <w:jc w:val="center"/>
              <w:rPr>
                <w:rFonts w:ascii="Times New Roman" w:hAnsi="Times New Roman" w:cs="Times New Roman"/>
                <w:color w:val="000000"/>
              </w:rPr>
            </w:pPr>
            <w:r>
              <w:rPr>
                <w:rFonts w:ascii="Times New Roman" w:hAnsi="Times New Roman" w:cs="Times New Roman"/>
                <w:color w:val="000000"/>
              </w:rPr>
              <w:t>155,04</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9973A5">
            <w:pPr>
              <w:spacing w:after="0"/>
              <w:jc w:val="center"/>
              <w:rPr>
                <w:rFonts w:ascii="Times New Roman" w:hAnsi="Times New Roman" w:cs="Times New Roman"/>
                <w:color w:val="000000"/>
              </w:rPr>
            </w:pPr>
            <w:r w:rsidRPr="007F65E0">
              <w:rPr>
                <w:rFonts w:ascii="Times New Roman" w:hAnsi="Times New Roman" w:cs="Times New Roman"/>
                <w:color w:val="000000"/>
              </w:rPr>
              <w:t>155,04</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jc w:val="center"/>
              <w:rPr>
                <w:rFonts w:ascii="Times New Roman" w:hAnsi="Times New Roman" w:cs="Times New Roman"/>
                <w:color w:val="000000"/>
              </w:rPr>
            </w:pPr>
            <w:r w:rsidRPr="008656C9">
              <w:rPr>
                <w:rFonts w:ascii="Times New Roman" w:hAnsi="Times New Roman" w:cs="Times New Roman"/>
                <w:color w:val="000000"/>
              </w:rPr>
              <w:t>155,04</w:t>
            </w:r>
          </w:p>
        </w:tc>
      </w:tr>
      <w:tr w:rsidR="00E51A5B" w:rsidRPr="007F65E0" w:rsidTr="00040AB3">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outlineLvl w:val="0"/>
              <w:rPr>
                <w:rFonts w:ascii="Times New Roman" w:eastAsia="Times New Roman" w:hAnsi="Times New Roman" w:cs="Times New Roman"/>
                <w:color w:val="000000"/>
                <w:lang w:eastAsia="ru-RU"/>
              </w:rPr>
            </w:pPr>
            <w:bookmarkStart w:id="95" w:name="_Toc148961284"/>
            <w:bookmarkStart w:id="96" w:name="_Toc149232456"/>
            <w:bookmarkStart w:id="97" w:name="_Toc213716872"/>
            <w:r w:rsidRPr="007F65E0">
              <w:rPr>
                <w:rFonts w:ascii="Times New Roman" w:eastAsia="Times New Roman" w:hAnsi="Times New Roman" w:cs="Times New Roman"/>
                <w:color w:val="000000"/>
                <w:lang w:eastAsia="ru-RU"/>
              </w:rPr>
              <w:t>Фактический расход топлива на отпуск от котельной</w:t>
            </w:r>
            <w:bookmarkEnd w:id="95"/>
            <w:bookmarkEnd w:id="96"/>
            <w:bookmarkEnd w:id="97"/>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outlineLvl w:val="0"/>
              <w:rPr>
                <w:rFonts w:ascii="Times New Roman" w:eastAsia="Times New Roman" w:hAnsi="Times New Roman" w:cs="Times New Roman"/>
                <w:color w:val="000000"/>
                <w:lang w:eastAsia="ru-RU"/>
              </w:rPr>
            </w:pPr>
            <w:bookmarkStart w:id="98" w:name="_Toc148961285"/>
            <w:bookmarkStart w:id="99" w:name="_Toc149232457"/>
            <w:bookmarkStart w:id="100" w:name="_Toc213716873"/>
            <w:proofErr w:type="spellStart"/>
            <w:r w:rsidRPr="007F65E0">
              <w:rPr>
                <w:rFonts w:ascii="Times New Roman" w:eastAsia="Times New Roman" w:hAnsi="Times New Roman" w:cs="Times New Roman"/>
                <w:color w:val="000000"/>
                <w:lang w:eastAsia="ru-RU"/>
              </w:rPr>
              <w:t>кг.у.т</w:t>
            </w:r>
            <w:proofErr w:type="spellEnd"/>
            <w:r w:rsidRPr="007F65E0">
              <w:rPr>
                <w:rFonts w:ascii="Times New Roman" w:eastAsia="Times New Roman" w:hAnsi="Times New Roman" w:cs="Times New Roman"/>
                <w:color w:val="000000"/>
                <w:lang w:eastAsia="ru-RU"/>
              </w:rPr>
              <w:t>./Гкал</w:t>
            </w:r>
            <w:bookmarkEnd w:id="98"/>
            <w:bookmarkEnd w:id="99"/>
            <w:bookmarkEnd w:id="100"/>
          </w:p>
        </w:tc>
        <w:tc>
          <w:tcPr>
            <w:tcW w:w="1542"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DC7590" w:rsidP="00E51A5B">
            <w:pPr>
              <w:spacing w:after="0"/>
              <w:jc w:val="center"/>
              <w:rPr>
                <w:rFonts w:ascii="Times New Roman" w:hAnsi="Times New Roman" w:cs="Times New Roman"/>
                <w:color w:val="000000"/>
              </w:rPr>
            </w:pPr>
            <w:r>
              <w:rPr>
                <w:rFonts w:ascii="Times New Roman" w:hAnsi="Times New Roman" w:cs="Times New Roman"/>
                <w:color w:val="000000"/>
              </w:rPr>
              <w:t>155,04</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51A5B">
            <w:pPr>
              <w:spacing w:after="0"/>
              <w:jc w:val="center"/>
              <w:rPr>
                <w:rFonts w:ascii="Times New Roman" w:hAnsi="Times New Roman" w:cs="Times New Roman"/>
                <w:color w:val="000000"/>
              </w:rPr>
            </w:pPr>
            <w:r w:rsidRPr="007F65E0">
              <w:rPr>
                <w:rFonts w:ascii="Times New Roman" w:hAnsi="Times New Roman" w:cs="Times New Roman"/>
                <w:color w:val="000000"/>
              </w:rPr>
              <w:t>155,04</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jc w:val="center"/>
              <w:rPr>
                <w:rFonts w:ascii="Times New Roman" w:hAnsi="Times New Roman" w:cs="Times New Roman"/>
                <w:color w:val="000000"/>
              </w:rPr>
            </w:pPr>
            <w:r w:rsidRPr="008656C9">
              <w:rPr>
                <w:rFonts w:ascii="Times New Roman" w:hAnsi="Times New Roman" w:cs="Times New Roman"/>
                <w:color w:val="000000"/>
              </w:rPr>
              <w:t>155,04</w:t>
            </w:r>
          </w:p>
        </w:tc>
      </w:tr>
      <w:tr w:rsidR="00E51A5B" w:rsidRPr="007F65E0" w:rsidTr="00040AB3">
        <w:trPr>
          <w:trHeight w:val="330"/>
          <w:jc w:val="center"/>
        </w:trPr>
        <w:tc>
          <w:tcPr>
            <w:tcW w:w="3397" w:type="dxa"/>
            <w:tcBorders>
              <w:top w:val="single" w:sz="4" w:space="0" w:color="auto"/>
              <w:left w:val="single" w:sz="4" w:space="0" w:color="auto"/>
              <w:bottom w:val="single" w:sz="4" w:space="0" w:color="auto"/>
              <w:right w:val="nil"/>
            </w:tcBorders>
            <w:shd w:val="clear" w:color="auto" w:fill="auto"/>
            <w:vAlign w:val="center"/>
          </w:tcPr>
          <w:p w:rsidR="00E51A5B" w:rsidRPr="007F65E0" w:rsidRDefault="00E51A5B" w:rsidP="00E51A5B">
            <w:pPr>
              <w:spacing w:after="0" w:line="240" w:lineRule="auto"/>
              <w:outlineLvl w:val="0"/>
              <w:rPr>
                <w:rFonts w:ascii="Times New Roman" w:eastAsia="Times New Roman" w:hAnsi="Times New Roman" w:cs="Times New Roman"/>
                <w:color w:val="000000"/>
                <w:lang w:eastAsia="ru-RU"/>
              </w:rPr>
            </w:pPr>
            <w:bookmarkStart w:id="101" w:name="_Toc148961289"/>
            <w:bookmarkStart w:id="102" w:name="_Toc149232461"/>
            <w:bookmarkStart w:id="103" w:name="_Toc213716874"/>
            <w:r w:rsidRPr="007F65E0">
              <w:rPr>
                <w:rFonts w:ascii="Times New Roman" w:eastAsia="Times New Roman" w:hAnsi="Times New Roman" w:cs="Times New Roman"/>
                <w:color w:val="000000"/>
                <w:lang w:eastAsia="ru-RU"/>
              </w:rPr>
              <w:t>Электроэнергия</w:t>
            </w:r>
            <w:bookmarkEnd w:id="101"/>
            <w:bookmarkEnd w:id="102"/>
            <w:bookmarkEnd w:id="103"/>
          </w:p>
        </w:tc>
        <w:tc>
          <w:tcPr>
            <w:tcW w:w="1312" w:type="dxa"/>
            <w:tcBorders>
              <w:top w:val="single" w:sz="4" w:space="0" w:color="auto"/>
              <w:left w:val="single" w:sz="8"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outlineLvl w:val="0"/>
              <w:rPr>
                <w:rFonts w:ascii="Times New Roman" w:eastAsia="Times New Roman" w:hAnsi="Times New Roman" w:cs="Times New Roman"/>
                <w:color w:val="000000"/>
                <w:lang w:eastAsia="ru-RU"/>
              </w:rPr>
            </w:pPr>
            <w:bookmarkStart w:id="104" w:name="_Toc148961290"/>
            <w:bookmarkStart w:id="105" w:name="_Toc149232462"/>
            <w:bookmarkStart w:id="106" w:name="_Toc213716875"/>
            <w:proofErr w:type="spellStart"/>
            <w:r w:rsidRPr="007F65E0">
              <w:rPr>
                <w:rFonts w:ascii="Times New Roman" w:eastAsia="Times New Roman" w:hAnsi="Times New Roman" w:cs="Times New Roman"/>
                <w:color w:val="000000"/>
                <w:lang w:eastAsia="ru-RU"/>
              </w:rPr>
              <w:t>тыс.кВтч</w:t>
            </w:r>
            <w:bookmarkEnd w:id="104"/>
            <w:bookmarkEnd w:id="105"/>
            <w:bookmarkEnd w:id="106"/>
            <w:proofErr w:type="spellEnd"/>
          </w:p>
        </w:tc>
        <w:tc>
          <w:tcPr>
            <w:tcW w:w="1542"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DC7590" w:rsidP="00E51A5B">
            <w:pPr>
              <w:spacing w:after="0"/>
              <w:jc w:val="center"/>
              <w:rPr>
                <w:rFonts w:ascii="Times New Roman" w:hAnsi="Times New Roman" w:cs="Times New Roman"/>
                <w:color w:val="000000"/>
              </w:rPr>
            </w:pPr>
            <w:r w:rsidRPr="00DC7590">
              <w:rPr>
                <w:rFonts w:ascii="Times New Roman" w:hAnsi="Times New Roman" w:cs="Times New Roman"/>
                <w:color w:val="000000"/>
              </w:rPr>
              <w:t>20,83</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51A5B">
            <w:pPr>
              <w:spacing w:after="0"/>
              <w:jc w:val="center"/>
              <w:rPr>
                <w:rFonts w:ascii="Times New Roman" w:hAnsi="Times New Roman" w:cs="Times New Roman"/>
                <w:color w:val="000000"/>
              </w:rPr>
            </w:pPr>
            <w:r w:rsidRPr="007F65E0">
              <w:rPr>
                <w:rFonts w:ascii="Times New Roman" w:hAnsi="Times New Roman" w:cs="Times New Roman"/>
                <w:color w:val="000000"/>
              </w:rPr>
              <w:t>20,95</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jc w:val="center"/>
              <w:rPr>
                <w:rFonts w:ascii="Times New Roman" w:hAnsi="Times New Roman" w:cs="Times New Roman"/>
                <w:color w:val="000000"/>
              </w:rPr>
            </w:pPr>
            <w:r w:rsidRPr="008656C9">
              <w:rPr>
                <w:rFonts w:ascii="Times New Roman" w:hAnsi="Times New Roman" w:cs="Times New Roman"/>
                <w:color w:val="000000"/>
              </w:rPr>
              <w:t>25,70</w:t>
            </w:r>
          </w:p>
        </w:tc>
      </w:tr>
      <w:tr w:rsidR="00E51A5B" w:rsidRPr="007F65E0" w:rsidTr="00040AB3">
        <w:trPr>
          <w:trHeight w:val="330"/>
          <w:jc w:val="center"/>
        </w:trPr>
        <w:tc>
          <w:tcPr>
            <w:tcW w:w="3397" w:type="dxa"/>
            <w:tcBorders>
              <w:top w:val="single" w:sz="4" w:space="0" w:color="auto"/>
              <w:left w:val="single" w:sz="4" w:space="0" w:color="auto"/>
              <w:bottom w:val="single" w:sz="4" w:space="0" w:color="auto"/>
              <w:right w:val="nil"/>
            </w:tcBorders>
            <w:shd w:val="clear" w:color="auto" w:fill="auto"/>
            <w:vAlign w:val="center"/>
          </w:tcPr>
          <w:p w:rsidR="00E51A5B" w:rsidRPr="007F65E0" w:rsidRDefault="00E51A5B" w:rsidP="00E51A5B">
            <w:pPr>
              <w:spacing w:after="0" w:line="240" w:lineRule="auto"/>
              <w:outlineLvl w:val="0"/>
              <w:rPr>
                <w:rFonts w:ascii="Times New Roman" w:eastAsia="Times New Roman" w:hAnsi="Times New Roman" w:cs="Times New Roman"/>
                <w:color w:val="000000"/>
                <w:lang w:eastAsia="ru-RU"/>
              </w:rPr>
            </w:pPr>
            <w:bookmarkStart w:id="107" w:name="_Toc148961294"/>
            <w:bookmarkStart w:id="108" w:name="_Toc149232466"/>
            <w:bookmarkStart w:id="109" w:name="_Toc213716876"/>
            <w:r w:rsidRPr="007F65E0">
              <w:rPr>
                <w:rFonts w:ascii="Times New Roman" w:eastAsia="Times New Roman" w:hAnsi="Times New Roman" w:cs="Times New Roman"/>
                <w:color w:val="000000"/>
                <w:lang w:eastAsia="ru-RU"/>
              </w:rPr>
              <w:t>Переводной коэффициент</w:t>
            </w:r>
            <w:bookmarkEnd w:id="107"/>
            <w:bookmarkEnd w:id="108"/>
            <w:bookmarkEnd w:id="109"/>
          </w:p>
        </w:tc>
        <w:tc>
          <w:tcPr>
            <w:tcW w:w="1312" w:type="dxa"/>
            <w:tcBorders>
              <w:top w:val="single" w:sz="4" w:space="0" w:color="auto"/>
              <w:left w:val="single" w:sz="8"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outlineLvl w:val="0"/>
              <w:rPr>
                <w:rFonts w:ascii="Times New Roman" w:eastAsia="Times New Roman" w:hAnsi="Times New Roman" w:cs="Times New Roman"/>
                <w:color w:val="000000"/>
                <w:lang w:eastAsia="ru-RU"/>
              </w:rPr>
            </w:pPr>
            <w:bookmarkStart w:id="110" w:name="_Toc148961295"/>
            <w:bookmarkStart w:id="111" w:name="_Toc149232467"/>
            <w:bookmarkStart w:id="112" w:name="_Toc213716877"/>
            <w:r w:rsidRPr="007F65E0">
              <w:rPr>
                <w:rFonts w:ascii="Times New Roman" w:eastAsia="Times New Roman" w:hAnsi="Times New Roman" w:cs="Times New Roman"/>
                <w:color w:val="000000"/>
                <w:lang w:eastAsia="ru-RU"/>
              </w:rPr>
              <w:t>-</w:t>
            </w:r>
            <w:bookmarkEnd w:id="110"/>
            <w:bookmarkEnd w:id="111"/>
            <w:bookmarkEnd w:id="112"/>
          </w:p>
        </w:tc>
        <w:tc>
          <w:tcPr>
            <w:tcW w:w="1542"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DC7590" w:rsidP="00E51A5B">
            <w:pPr>
              <w:spacing w:after="0"/>
              <w:jc w:val="center"/>
              <w:rPr>
                <w:rFonts w:ascii="Times New Roman" w:hAnsi="Times New Roman" w:cs="Times New Roman"/>
                <w:color w:val="000000"/>
              </w:rPr>
            </w:pPr>
            <w:r>
              <w:rPr>
                <w:rFonts w:ascii="Times New Roman" w:hAnsi="Times New Roman" w:cs="Times New Roman"/>
                <w:color w:val="000000"/>
              </w:rPr>
              <w:t>0,3445</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51A5B">
            <w:pPr>
              <w:spacing w:after="0"/>
              <w:jc w:val="center"/>
              <w:rPr>
                <w:rFonts w:ascii="Times New Roman" w:hAnsi="Times New Roman" w:cs="Times New Roman"/>
                <w:color w:val="000000"/>
              </w:rPr>
            </w:pPr>
            <w:r w:rsidRPr="007F65E0">
              <w:rPr>
                <w:rFonts w:ascii="Times New Roman" w:hAnsi="Times New Roman" w:cs="Times New Roman"/>
                <w:color w:val="000000"/>
              </w:rPr>
              <w:t>0,3445</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jc w:val="center"/>
              <w:rPr>
                <w:rFonts w:ascii="Times New Roman" w:hAnsi="Times New Roman" w:cs="Times New Roman"/>
                <w:color w:val="000000"/>
              </w:rPr>
            </w:pPr>
            <w:r>
              <w:rPr>
                <w:rFonts w:ascii="Times New Roman" w:hAnsi="Times New Roman" w:cs="Times New Roman"/>
                <w:color w:val="000000"/>
              </w:rPr>
              <w:t>0,3445</w:t>
            </w:r>
          </w:p>
        </w:tc>
      </w:tr>
      <w:tr w:rsidR="00E51A5B" w:rsidRPr="007F65E0" w:rsidTr="00040AB3">
        <w:trPr>
          <w:trHeight w:val="330"/>
          <w:jc w:val="center"/>
        </w:trPr>
        <w:tc>
          <w:tcPr>
            <w:tcW w:w="3397" w:type="dxa"/>
            <w:tcBorders>
              <w:top w:val="single" w:sz="4" w:space="0" w:color="auto"/>
              <w:left w:val="single" w:sz="4" w:space="0" w:color="auto"/>
              <w:bottom w:val="single" w:sz="4" w:space="0" w:color="auto"/>
              <w:right w:val="nil"/>
            </w:tcBorders>
            <w:shd w:val="clear" w:color="auto" w:fill="auto"/>
            <w:vAlign w:val="center"/>
          </w:tcPr>
          <w:p w:rsidR="00E51A5B" w:rsidRPr="007F65E0" w:rsidRDefault="00E51A5B" w:rsidP="00E51A5B">
            <w:pPr>
              <w:spacing w:after="0" w:line="240" w:lineRule="auto"/>
              <w:outlineLvl w:val="0"/>
              <w:rPr>
                <w:rFonts w:ascii="Times New Roman" w:eastAsia="Times New Roman" w:hAnsi="Times New Roman" w:cs="Times New Roman"/>
                <w:color w:val="000000"/>
                <w:lang w:eastAsia="ru-RU"/>
              </w:rPr>
            </w:pPr>
            <w:bookmarkStart w:id="113" w:name="_Toc148961299"/>
            <w:bookmarkStart w:id="114" w:name="_Toc149232471"/>
            <w:bookmarkStart w:id="115" w:name="_Toc213716878"/>
            <w:r w:rsidRPr="007F65E0">
              <w:rPr>
                <w:rFonts w:ascii="Times New Roman" w:eastAsia="Times New Roman" w:hAnsi="Times New Roman" w:cs="Times New Roman"/>
                <w:color w:val="000000"/>
                <w:lang w:eastAsia="ru-RU"/>
              </w:rPr>
              <w:t>Расход условного топлива</w:t>
            </w:r>
            <w:bookmarkEnd w:id="113"/>
            <w:bookmarkEnd w:id="114"/>
            <w:bookmarkEnd w:id="115"/>
          </w:p>
        </w:tc>
        <w:tc>
          <w:tcPr>
            <w:tcW w:w="1312" w:type="dxa"/>
            <w:tcBorders>
              <w:top w:val="single" w:sz="4" w:space="0" w:color="auto"/>
              <w:left w:val="single" w:sz="8" w:space="0" w:color="auto"/>
              <w:bottom w:val="single" w:sz="4" w:space="0" w:color="auto"/>
              <w:right w:val="single" w:sz="4" w:space="0" w:color="auto"/>
            </w:tcBorders>
            <w:shd w:val="clear" w:color="auto" w:fill="auto"/>
            <w:vAlign w:val="center"/>
          </w:tcPr>
          <w:p w:rsidR="00E51A5B" w:rsidRPr="007F65E0" w:rsidRDefault="009973A5" w:rsidP="00E350CF">
            <w:pPr>
              <w:spacing w:after="0" w:line="240" w:lineRule="auto"/>
              <w:outlineLvl w:val="0"/>
              <w:rPr>
                <w:rFonts w:ascii="Times New Roman" w:eastAsia="Times New Roman" w:hAnsi="Times New Roman" w:cs="Times New Roman"/>
                <w:color w:val="000000"/>
                <w:lang w:eastAsia="ru-RU"/>
              </w:rPr>
            </w:pPr>
            <w:bookmarkStart w:id="116" w:name="_Toc148961300"/>
            <w:bookmarkStart w:id="117" w:name="_Toc149232472"/>
            <w:bookmarkStart w:id="118" w:name="_Toc213716879"/>
            <w:proofErr w:type="spellStart"/>
            <w:r w:rsidRPr="007F65E0">
              <w:rPr>
                <w:rFonts w:ascii="Times New Roman" w:eastAsia="Times New Roman" w:hAnsi="Times New Roman" w:cs="Times New Roman"/>
                <w:color w:val="000000"/>
                <w:lang w:eastAsia="ru-RU"/>
              </w:rPr>
              <w:t>т</w:t>
            </w:r>
            <w:r w:rsidR="00E51A5B" w:rsidRPr="007F65E0">
              <w:rPr>
                <w:rFonts w:ascii="Times New Roman" w:eastAsia="Times New Roman" w:hAnsi="Times New Roman" w:cs="Times New Roman"/>
                <w:color w:val="000000"/>
                <w:lang w:eastAsia="ru-RU"/>
              </w:rPr>
              <w:t>.у.т</w:t>
            </w:r>
            <w:proofErr w:type="spellEnd"/>
            <w:r w:rsidR="00E51A5B" w:rsidRPr="007F65E0">
              <w:rPr>
                <w:rFonts w:ascii="Times New Roman" w:eastAsia="Times New Roman" w:hAnsi="Times New Roman" w:cs="Times New Roman"/>
                <w:color w:val="000000"/>
                <w:lang w:eastAsia="ru-RU"/>
              </w:rPr>
              <w:t>.</w:t>
            </w:r>
            <w:bookmarkEnd w:id="116"/>
            <w:bookmarkEnd w:id="117"/>
            <w:bookmarkEnd w:id="118"/>
          </w:p>
        </w:tc>
        <w:tc>
          <w:tcPr>
            <w:tcW w:w="1542"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DC7590" w:rsidP="00E51A5B">
            <w:pPr>
              <w:spacing w:after="0"/>
              <w:jc w:val="center"/>
              <w:rPr>
                <w:rFonts w:ascii="Times New Roman" w:hAnsi="Times New Roman" w:cs="Times New Roman"/>
                <w:color w:val="000000"/>
              </w:rPr>
            </w:pPr>
            <w:r>
              <w:rPr>
                <w:rFonts w:ascii="Times New Roman" w:hAnsi="Times New Roman" w:cs="Times New Roman"/>
                <w:color w:val="000000"/>
              </w:rPr>
              <w:t>7,176</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E96A86" w:rsidP="00E51A5B">
            <w:pPr>
              <w:spacing w:after="0"/>
              <w:jc w:val="center"/>
              <w:rPr>
                <w:rFonts w:ascii="Times New Roman" w:hAnsi="Times New Roman" w:cs="Times New Roman"/>
                <w:color w:val="000000"/>
              </w:rPr>
            </w:pPr>
            <w:r>
              <w:rPr>
                <w:rFonts w:ascii="Times New Roman" w:hAnsi="Times New Roman" w:cs="Times New Roman"/>
                <w:color w:val="000000"/>
              </w:rPr>
              <w:t>7,217</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jc w:val="center"/>
              <w:rPr>
                <w:rFonts w:ascii="Times New Roman" w:hAnsi="Times New Roman" w:cs="Times New Roman"/>
                <w:color w:val="000000"/>
              </w:rPr>
            </w:pPr>
            <w:r>
              <w:rPr>
                <w:rFonts w:ascii="Times New Roman" w:hAnsi="Times New Roman" w:cs="Times New Roman"/>
                <w:color w:val="000000"/>
              </w:rPr>
              <w:t>8,854</w:t>
            </w:r>
          </w:p>
        </w:tc>
      </w:tr>
      <w:tr w:rsidR="00E51A5B" w:rsidRPr="007F65E0" w:rsidTr="007A6578">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 xml:space="preserve">Удельный расход </w:t>
            </w:r>
            <w:proofErr w:type="spellStart"/>
            <w:r w:rsidRPr="007F65E0">
              <w:rPr>
                <w:rFonts w:ascii="Times New Roman" w:eastAsia="Times New Roman" w:hAnsi="Times New Roman" w:cs="Times New Roman"/>
                <w:color w:val="000000"/>
                <w:lang w:eastAsia="ru-RU"/>
              </w:rPr>
              <w:t>эл.энергии</w:t>
            </w:r>
            <w:proofErr w:type="spellEnd"/>
            <w:r w:rsidRPr="007F65E0">
              <w:rPr>
                <w:rFonts w:ascii="Times New Roman" w:eastAsia="Times New Roman" w:hAnsi="Times New Roman" w:cs="Times New Roman"/>
                <w:color w:val="000000"/>
                <w:lang w:eastAsia="ru-RU"/>
              </w:rPr>
              <w:t xml:space="preserve"> на отпуск от котельной</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rPr>
                <w:rFonts w:ascii="Times New Roman" w:eastAsia="Times New Roman" w:hAnsi="Times New Roman" w:cs="Times New Roman"/>
                <w:color w:val="000000"/>
                <w:lang w:eastAsia="ru-RU"/>
              </w:rPr>
            </w:pPr>
            <w:proofErr w:type="spellStart"/>
            <w:r w:rsidRPr="007F65E0">
              <w:rPr>
                <w:rFonts w:ascii="Times New Roman" w:eastAsia="Times New Roman" w:hAnsi="Times New Roman" w:cs="Times New Roman"/>
                <w:color w:val="000000"/>
                <w:lang w:eastAsia="ru-RU"/>
              </w:rPr>
              <w:t>кВтч</w:t>
            </w:r>
            <w:proofErr w:type="spellEnd"/>
            <w:r w:rsidRPr="007F65E0">
              <w:rPr>
                <w:rFonts w:ascii="Times New Roman" w:eastAsia="Times New Roman" w:hAnsi="Times New Roman" w:cs="Times New Roman"/>
                <w:color w:val="000000"/>
                <w:lang w:eastAsia="ru-RU"/>
              </w:rPr>
              <w:t>/Гкал</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DC7590" w:rsidP="00E51A5B">
            <w:pPr>
              <w:spacing w:after="0" w:line="240" w:lineRule="auto"/>
              <w:jc w:val="center"/>
              <w:rPr>
                <w:rFonts w:ascii="Times New Roman" w:eastAsia="Times New Roman" w:hAnsi="Times New Roman" w:cs="Times New Roman"/>
                <w:color w:val="000000"/>
                <w:lang w:eastAsia="ru-RU"/>
              </w:rPr>
            </w:pPr>
            <w:r w:rsidRPr="00DC7590">
              <w:rPr>
                <w:rFonts w:ascii="Times New Roman" w:eastAsia="Times New Roman" w:hAnsi="Times New Roman" w:cs="Times New Roman"/>
                <w:color w:val="000000"/>
                <w:lang w:eastAsia="ru-RU"/>
              </w:rPr>
              <w:t>21,44</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51A5B">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24,47</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line="240" w:lineRule="auto"/>
              <w:jc w:val="center"/>
              <w:rPr>
                <w:rFonts w:ascii="Times New Roman" w:eastAsia="Times New Roman" w:hAnsi="Times New Roman" w:cs="Times New Roman"/>
                <w:color w:val="000000"/>
                <w:lang w:eastAsia="ru-RU"/>
              </w:rPr>
            </w:pPr>
            <w:r w:rsidRPr="008656C9">
              <w:rPr>
                <w:rFonts w:ascii="Times New Roman" w:eastAsia="Times New Roman" w:hAnsi="Times New Roman" w:cs="Times New Roman"/>
                <w:color w:val="000000"/>
                <w:lang w:eastAsia="ru-RU"/>
              </w:rPr>
              <w:t>27,70</w:t>
            </w:r>
          </w:p>
        </w:tc>
      </w:tr>
      <w:tr w:rsidR="00E51A5B" w:rsidRPr="007F65E0" w:rsidTr="007A6578">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Водоснабжение расход</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м</w:t>
            </w:r>
            <w:r w:rsidRPr="007F65E0">
              <w:rPr>
                <w:rFonts w:ascii="Times New Roman" w:eastAsia="Times New Roman" w:hAnsi="Times New Roman" w:cs="Times New Roman"/>
                <w:color w:val="000000"/>
                <w:vertAlign w:val="superscript"/>
                <w:lang w:eastAsia="ru-RU"/>
              </w:rPr>
              <w:t>3</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DC7590" w:rsidP="00E51A5B">
            <w:pPr>
              <w:spacing w:after="0" w:line="240" w:lineRule="auto"/>
              <w:jc w:val="center"/>
              <w:rPr>
                <w:rFonts w:ascii="Times New Roman" w:eastAsia="Times New Roman" w:hAnsi="Times New Roman" w:cs="Times New Roman"/>
                <w:color w:val="000000"/>
                <w:lang w:eastAsia="ru-RU"/>
              </w:rPr>
            </w:pPr>
            <w:r w:rsidRPr="00DC7590">
              <w:rPr>
                <w:rFonts w:ascii="Times New Roman" w:eastAsia="Times New Roman" w:hAnsi="Times New Roman" w:cs="Times New Roman"/>
                <w:color w:val="000000"/>
                <w:lang w:eastAsia="ru-RU"/>
              </w:rPr>
              <w:t>231,94</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74A5D">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250,00</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9973A5">
            <w:pPr>
              <w:spacing w:after="0" w:line="240" w:lineRule="auto"/>
              <w:jc w:val="center"/>
              <w:rPr>
                <w:rFonts w:ascii="Times New Roman" w:eastAsia="Times New Roman" w:hAnsi="Times New Roman" w:cs="Times New Roman"/>
                <w:color w:val="000000"/>
                <w:lang w:eastAsia="ru-RU"/>
              </w:rPr>
            </w:pPr>
            <w:r w:rsidRPr="008656C9">
              <w:rPr>
                <w:rFonts w:ascii="Times New Roman" w:eastAsia="Times New Roman" w:hAnsi="Times New Roman" w:cs="Times New Roman"/>
                <w:color w:val="000000"/>
                <w:lang w:eastAsia="ru-RU"/>
              </w:rPr>
              <w:t>78,00</w:t>
            </w:r>
          </w:p>
        </w:tc>
      </w:tr>
      <w:tr w:rsidR="00E51A5B" w:rsidRPr="007F65E0" w:rsidTr="007A6578">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Удельный расход водоснабжения на отпуск от котельной</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м</w:t>
            </w:r>
            <w:r w:rsidRPr="007F65E0">
              <w:rPr>
                <w:rFonts w:ascii="Times New Roman" w:eastAsia="Times New Roman" w:hAnsi="Times New Roman" w:cs="Times New Roman"/>
                <w:color w:val="000000"/>
                <w:vertAlign w:val="superscript"/>
                <w:lang w:eastAsia="ru-RU"/>
              </w:rPr>
              <w:t>3</w:t>
            </w:r>
            <w:r w:rsidRPr="007F65E0">
              <w:rPr>
                <w:rFonts w:ascii="Times New Roman" w:eastAsia="Times New Roman" w:hAnsi="Times New Roman" w:cs="Times New Roman"/>
                <w:color w:val="000000"/>
                <w:lang w:eastAsia="ru-RU"/>
              </w:rPr>
              <w:t>/Гкал</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DC7590" w:rsidP="00E51A5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0,24</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51A5B">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0,29</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3,13</w:t>
            </w:r>
          </w:p>
        </w:tc>
      </w:tr>
      <w:tr w:rsidR="00E51A5B" w:rsidRPr="007F65E0" w:rsidTr="007A6578">
        <w:trPr>
          <w:trHeight w:val="330"/>
          <w:jc w:val="center"/>
        </w:trPr>
        <w:tc>
          <w:tcPr>
            <w:tcW w:w="3397"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51A5B">
            <w:pPr>
              <w:spacing w:after="0" w:line="240" w:lineRule="auto"/>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Водоотведение расход</w:t>
            </w:r>
          </w:p>
        </w:tc>
        <w:tc>
          <w:tcPr>
            <w:tcW w:w="131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E51A5B" w:rsidP="00E350CF">
            <w:pPr>
              <w:spacing w:after="0" w:line="240" w:lineRule="auto"/>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м</w:t>
            </w:r>
            <w:r w:rsidRPr="007F65E0">
              <w:rPr>
                <w:rFonts w:ascii="Times New Roman" w:eastAsia="Times New Roman" w:hAnsi="Times New Roman" w:cs="Times New Roman"/>
                <w:color w:val="000000"/>
                <w:vertAlign w:val="superscript"/>
                <w:lang w:eastAsia="ru-RU"/>
              </w:rPr>
              <w:t>3</w:t>
            </w:r>
          </w:p>
        </w:tc>
        <w:tc>
          <w:tcPr>
            <w:tcW w:w="1542" w:type="dxa"/>
            <w:tcBorders>
              <w:top w:val="single" w:sz="4" w:space="0" w:color="auto"/>
              <w:left w:val="single" w:sz="4" w:space="0" w:color="auto"/>
              <w:bottom w:val="single" w:sz="4" w:space="0" w:color="auto"/>
              <w:right w:val="single" w:sz="4" w:space="0" w:color="auto"/>
            </w:tcBorders>
            <w:shd w:val="clear" w:color="auto" w:fill="auto"/>
            <w:vAlign w:val="center"/>
          </w:tcPr>
          <w:p w:rsidR="00E51A5B" w:rsidRPr="007F65E0" w:rsidRDefault="00DC7590" w:rsidP="00E51A5B">
            <w:pPr>
              <w:spacing w:after="0" w:line="240" w:lineRule="auto"/>
              <w:jc w:val="center"/>
              <w:rPr>
                <w:rFonts w:ascii="Times New Roman" w:eastAsia="Times New Roman" w:hAnsi="Times New Roman" w:cs="Times New Roman"/>
                <w:color w:val="000000"/>
                <w:lang w:eastAsia="ru-RU"/>
              </w:rPr>
            </w:pPr>
            <w:r w:rsidRPr="00DC7590">
              <w:rPr>
                <w:rFonts w:ascii="Times New Roman" w:eastAsia="Times New Roman" w:hAnsi="Times New Roman" w:cs="Times New Roman"/>
                <w:color w:val="000000"/>
                <w:lang w:eastAsia="ru-RU"/>
              </w:rPr>
              <w:t>231,94</w:t>
            </w:r>
          </w:p>
        </w:tc>
        <w:tc>
          <w:tcPr>
            <w:tcW w:w="1417"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7F65E0" w:rsidP="00E51A5B">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250,00</w:t>
            </w:r>
          </w:p>
        </w:tc>
        <w:tc>
          <w:tcPr>
            <w:tcW w:w="1284" w:type="dxa"/>
            <w:tcBorders>
              <w:top w:val="single" w:sz="4" w:space="0" w:color="auto"/>
              <w:left w:val="nil"/>
              <w:bottom w:val="single" w:sz="4" w:space="0" w:color="auto"/>
              <w:right w:val="single" w:sz="4" w:space="0" w:color="auto"/>
            </w:tcBorders>
            <w:shd w:val="clear" w:color="auto" w:fill="auto"/>
            <w:vAlign w:val="center"/>
          </w:tcPr>
          <w:p w:rsidR="00E51A5B" w:rsidRPr="007F65E0" w:rsidRDefault="008656C9" w:rsidP="00E51A5B">
            <w:pPr>
              <w:spacing w:after="0" w:line="240" w:lineRule="auto"/>
              <w:jc w:val="center"/>
              <w:rPr>
                <w:rFonts w:ascii="Times New Roman" w:eastAsia="Times New Roman" w:hAnsi="Times New Roman" w:cs="Times New Roman"/>
                <w:color w:val="000000"/>
                <w:lang w:eastAsia="ru-RU"/>
              </w:rPr>
            </w:pPr>
            <w:r w:rsidRPr="008656C9">
              <w:rPr>
                <w:rFonts w:ascii="Times New Roman" w:eastAsia="Times New Roman" w:hAnsi="Times New Roman" w:cs="Times New Roman"/>
                <w:color w:val="000000"/>
                <w:lang w:eastAsia="ru-RU"/>
              </w:rPr>
              <w:t>78,00</w:t>
            </w:r>
          </w:p>
        </w:tc>
      </w:tr>
    </w:tbl>
    <w:p w:rsidR="00BD5DE5" w:rsidRDefault="00BD5DE5" w:rsidP="00004D27">
      <w:pPr>
        <w:widowControl w:val="0"/>
        <w:adjustRightInd w:val="0"/>
        <w:spacing w:after="0" w:line="240" w:lineRule="auto"/>
        <w:ind w:right="-568" w:firstLine="567"/>
        <w:jc w:val="both"/>
        <w:textAlignment w:val="baseline"/>
        <w:rPr>
          <w:rFonts w:ascii="Times New Roman" w:eastAsia="Microsoft YaHei" w:hAnsi="Times New Roman" w:cs="Times New Roman"/>
          <w:b/>
          <w:bCs/>
          <w:spacing w:val="-5"/>
        </w:rPr>
      </w:pPr>
    </w:p>
    <w:p w:rsidR="00354C99" w:rsidRPr="00250AAA" w:rsidRDefault="00FA0C47" w:rsidP="00926F75">
      <w:pPr>
        <w:widowControl w:val="0"/>
        <w:adjustRightInd w:val="0"/>
        <w:spacing w:after="0" w:line="240" w:lineRule="auto"/>
        <w:ind w:right="-568" w:firstLine="567"/>
        <w:jc w:val="both"/>
        <w:textAlignment w:val="baseline"/>
        <w:rPr>
          <w:rFonts w:ascii="Times New Roman" w:eastAsia="Microsoft YaHei" w:hAnsi="Times New Roman" w:cs="Times New Roman"/>
          <w:b/>
          <w:bCs/>
          <w:spacing w:val="-5"/>
          <w:sz w:val="24"/>
          <w:szCs w:val="24"/>
        </w:rPr>
      </w:pPr>
      <w:r>
        <w:rPr>
          <w:rFonts w:ascii="Times New Roman" w:eastAsia="Microsoft YaHei" w:hAnsi="Times New Roman" w:cs="Times New Roman"/>
          <w:b/>
          <w:bCs/>
          <w:spacing w:val="-5"/>
          <w:sz w:val="24"/>
          <w:szCs w:val="24"/>
        </w:rPr>
        <w:t>Т</w:t>
      </w:r>
      <w:r w:rsidR="00354C99" w:rsidRPr="00250AAA">
        <w:rPr>
          <w:rFonts w:ascii="Times New Roman" w:eastAsia="Microsoft YaHei" w:hAnsi="Times New Roman" w:cs="Times New Roman"/>
          <w:b/>
          <w:bCs/>
          <w:spacing w:val="-5"/>
          <w:sz w:val="24"/>
          <w:szCs w:val="24"/>
        </w:rPr>
        <w:t>аблица 10.</w:t>
      </w:r>
      <w:r w:rsidR="00182609" w:rsidRPr="00250AAA">
        <w:rPr>
          <w:rFonts w:ascii="Times New Roman" w:eastAsia="Microsoft YaHei" w:hAnsi="Times New Roman" w:cs="Times New Roman"/>
          <w:b/>
          <w:bCs/>
          <w:spacing w:val="-5"/>
          <w:sz w:val="24"/>
          <w:szCs w:val="24"/>
        </w:rPr>
        <w:t>2</w:t>
      </w:r>
      <w:r w:rsidR="00354C99" w:rsidRPr="00250AAA">
        <w:rPr>
          <w:rFonts w:ascii="Times New Roman" w:eastAsia="Microsoft YaHei" w:hAnsi="Times New Roman" w:cs="Times New Roman"/>
          <w:b/>
          <w:bCs/>
          <w:spacing w:val="-5"/>
          <w:sz w:val="24"/>
          <w:szCs w:val="24"/>
        </w:rPr>
        <w:t xml:space="preserve">. Перспективные топливные балансы </w:t>
      </w:r>
    </w:p>
    <w:tbl>
      <w:tblPr>
        <w:tblW w:w="9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0"/>
        <w:gridCol w:w="1287"/>
        <w:gridCol w:w="1387"/>
        <w:gridCol w:w="1276"/>
        <w:gridCol w:w="1450"/>
      </w:tblGrid>
      <w:tr w:rsidR="00316B79" w:rsidRPr="004B267B" w:rsidTr="00316B79">
        <w:trPr>
          <w:trHeight w:val="312"/>
          <w:tblHeader/>
          <w:jc w:val="center"/>
        </w:trPr>
        <w:tc>
          <w:tcPr>
            <w:tcW w:w="9100" w:type="dxa"/>
            <w:gridSpan w:val="5"/>
            <w:tcBorders>
              <w:bottom w:val="single" w:sz="4" w:space="0" w:color="auto"/>
            </w:tcBorders>
            <w:shd w:val="clear" w:color="auto" w:fill="auto"/>
            <w:vAlign w:val="center"/>
          </w:tcPr>
          <w:p w:rsidR="00316B79" w:rsidRPr="004C7E2A" w:rsidRDefault="00642E42" w:rsidP="007F65E0">
            <w:pPr>
              <w:spacing w:after="0" w:line="240" w:lineRule="auto"/>
              <w:jc w:val="center"/>
              <w:rPr>
                <w:rFonts w:ascii="Times New Roman" w:eastAsia="Times New Roman" w:hAnsi="Times New Roman" w:cs="Times New Roman"/>
                <w:b/>
                <w:bCs/>
                <w:lang w:eastAsia="ru-RU"/>
              </w:rPr>
            </w:pPr>
            <w:r w:rsidRPr="00642E42">
              <w:rPr>
                <w:rFonts w:ascii="Times New Roman" w:eastAsia="Times New Roman" w:hAnsi="Times New Roman" w:cs="Times New Roman"/>
                <w:b/>
                <w:bCs/>
                <w:lang w:eastAsia="ru-RU"/>
              </w:rPr>
              <w:t>Котельная №</w:t>
            </w:r>
            <w:r w:rsidR="007F65E0">
              <w:rPr>
                <w:rFonts w:ascii="Times New Roman" w:eastAsia="Times New Roman" w:hAnsi="Times New Roman" w:cs="Times New Roman"/>
                <w:b/>
                <w:bCs/>
                <w:lang w:eastAsia="ru-RU"/>
              </w:rPr>
              <w:t>8</w:t>
            </w:r>
            <w:r w:rsidRPr="00642E42">
              <w:rPr>
                <w:rFonts w:ascii="Times New Roman" w:eastAsia="Times New Roman" w:hAnsi="Times New Roman" w:cs="Times New Roman"/>
                <w:b/>
                <w:bCs/>
                <w:lang w:eastAsia="ru-RU"/>
              </w:rPr>
              <w:t xml:space="preserve"> д. </w:t>
            </w:r>
            <w:r w:rsidR="007F65E0">
              <w:rPr>
                <w:rFonts w:ascii="Times New Roman" w:eastAsia="Times New Roman" w:hAnsi="Times New Roman" w:cs="Times New Roman"/>
                <w:b/>
                <w:bCs/>
                <w:lang w:eastAsia="ru-RU"/>
              </w:rPr>
              <w:t>Пеклино</w:t>
            </w:r>
          </w:p>
        </w:tc>
      </w:tr>
      <w:tr w:rsidR="00316B79" w:rsidRPr="002616A5" w:rsidTr="006C692B">
        <w:trPr>
          <w:trHeight w:val="70"/>
          <w:tblHeader/>
          <w:jc w:val="center"/>
        </w:trPr>
        <w:tc>
          <w:tcPr>
            <w:tcW w:w="3700" w:type="dxa"/>
            <w:tcBorders>
              <w:bottom w:val="single" w:sz="4" w:space="0" w:color="auto"/>
            </w:tcBorders>
            <w:shd w:val="clear" w:color="auto" w:fill="auto"/>
            <w:vAlign w:val="center"/>
            <w:hideMark/>
          </w:tcPr>
          <w:p w:rsidR="00316B79" w:rsidRPr="00FA0C47" w:rsidRDefault="00316B79" w:rsidP="002616A5">
            <w:pPr>
              <w:spacing w:after="0" w:line="240" w:lineRule="auto"/>
              <w:jc w:val="center"/>
              <w:rPr>
                <w:rFonts w:ascii="Times New Roman" w:eastAsia="Times New Roman" w:hAnsi="Times New Roman" w:cs="Times New Roman"/>
                <w:b/>
                <w:bCs/>
                <w:lang w:eastAsia="ru-RU"/>
              </w:rPr>
            </w:pPr>
            <w:r w:rsidRPr="00FA0C47">
              <w:rPr>
                <w:rFonts w:ascii="Times New Roman" w:eastAsia="Times New Roman" w:hAnsi="Times New Roman" w:cs="Times New Roman"/>
                <w:b/>
                <w:bCs/>
                <w:lang w:eastAsia="ru-RU"/>
              </w:rPr>
              <w:t>Наименование источника</w:t>
            </w:r>
          </w:p>
        </w:tc>
        <w:tc>
          <w:tcPr>
            <w:tcW w:w="1287" w:type="dxa"/>
            <w:tcBorders>
              <w:bottom w:val="single" w:sz="4" w:space="0" w:color="auto"/>
            </w:tcBorders>
            <w:shd w:val="clear" w:color="auto" w:fill="auto"/>
            <w:vAlign w:val="center"/>
            <w:hideMark/>
          </w:tcPr>
          <w:p w:rsidR="00316B79" w:rsidRPr="00FA0C47" w:rsidRDefault="00316B79" w:rsidP="002616A5">
            <w:pPr>
              <w:spacing w:after="0" w:line="240" w:lineRule="auto"/>
              <w:jc w:val="center"/>
              <w:rPr>
                <w:rFonts w:ascii="Times New Roman" w:eastAsia="Times New Roman" w:hAnsi="Times New Roman" w:cs="Times New Roman"/>
                <w:b/>
                <w:bCs/>
                <w:lang w:eastAsia="ru-RU"/>
              </w:rPr>
            </w:pPr>
            <w:r w:rsidRPr="00FA0C47">
              <w:rPr>
                <w:rFonts w:ascii="Times New Roman" w:eastAsia="Times New Roman" w:hAnsi="Times New Roman" w:cs="Times New Roman"/>
                <w:b/>
                <w:bCs/>
                <w:lang w:eastAsia="ru-RU"/>
              </w:rPr>
              <w:t>Ед.  изм.</w:t>
            </w:r>
          </w:p>
        </w:tc>
        <w:tc>
          <w:tcPr>
            <w:tcW w:w="1387" w:type="dxa"/>
            <w:tcBorders>
              <w:bottom w:val="single" w:sz="8" w:space="0" w:color="auto"/>
            </w:tcBorders>
            <w:shd w:val="clear" w:color="auto" w:fill="auto"/>
            <w:vAlign w:val="center"/>
            <w:hideMark/>
          </w:tcPr>
          <w:p w:rsidR="00316B79" w:rsidRPr="00FA0C47" w:rsidRDefault="00316B79" w:rsidP="006C692B">
            <w:pPr>
              <w:spacing w:after="0" w:line="240" w:lineRule="auto"/>
              <w:jc w:val="center"/>
              <w:rPr>
                <w:rFonts w:ascii="Times New Roman" w:eastAsia="Times New Roman" w:hAnsi="Times New Roman" w:cs="Times New Roman"/>
                <w:b/>
                <w:bCs/>
                <w:lang w:eastAsia="ru-RU"/>
              </w:rPr>
            </w:pPr>
            <w:r w:rsidRPr="00FA0C47">
              <w:rPr>
                <w:rFonts w:ascii="Times New Roman" w:eastAsia="Times New Roman" w:hAnsi="Times New Roman" w:cs="Times New Roman"/>
                <w:b/>
                <w:bCs/>
                <w:lang w:eastAsia="ru-RU"/>
              </w:rPr>
              <w:t>На 202</w:t>
            </w:r>
            <w:r w:rsidR="006C692B" w:rsidRPr="00FA0C47">
              <w:rPr>
                <w:rFonts w:ascii="Times New Roman" w:eastAsia="Times New Roman" w:hAnsi="Times New Roman" w:cs="Times New Roman"/>
                <w:b/>
                <w:bCs/>
                <w:lang w:eastAsia="ru-RU"/>
              </w:rPr>
              <w:t>4</w:t>
            </w:r>
            <w:r w:rsidRPr="00FA0C47">
              <w:rPr>
                <w:rFonts w:ascii="Times New Roman" w:eastAsia="Times New Roman" w:hAnsi="Times New Roman" w:cs="Times New Roman"/>
                <w:b/>
                <w:bCs/>
                <w:lang w:eastAsia="ru-RU"/>
              </w:rPr>
              <w:t xml:space="preserve"> г.</w:t>
            </w:r>
          </w:p>
        </w:tc>
        <w:tc>
          <w:tcPr>
            <w:tcW w:w="1276" w:type="dxa"/>
            <w:tcBorders>
              <w:bottom w:val="single" w:sz="8" w:space="0" w:color="auto"/>
            </w:tcBorders>
            <w:shd w:val="clear" w:color="auto" w:fill="auto"/>
            <w:vAlign w:val="center"/>
            <w:hideMark/>
          </w:tcPr>
          <w:p w:rsidR="00316B79" w:rsidRPr="00FA0C47" w:rsidRDefault="00316B79" w:rsidP="00642E42">
            <w:pPr>
              <w:spacing w:after="0" w:line="240" w:lineRule="auto"/>
              <w:jc w:val="center"/>
              <w:rPr>
                <w:rFonts w:ascii="Times New Roman" w:eastAsia="Times New Roman" w:hAnsi="Times New Roman" w:cs="Times New Roman"/>
                <w:b/>
                <w:bCs/>
                <w:lang w:eastAsia="ru-RU"/>
              </w:rPr>
            </w:pPr>
            <w:r w:rsidRPr="00FA0C47">
              <w:rPr>
                <w:rFonts w:ascii="Times New Roman" w:eastAsia="Times New Roman" w:hAnsi="Times New Roman" w:cs="Times New Roman"/>
                <w:b/>
                <w:bCs/>
                <w:lang w:eastAsia="ru-RU"/>
              </w:rPr>
              <w:t xml:space="preserve">До </w:t>
            </w:r>
            <w:r w:rsidR="002724D7">
              <w:rPr>
                <w:rFonts w:ascii="Times New Roman" w:eastAsia="Times New Roman" w:hAnsi="Times New Roman" w:cs="Times New Roman"/>
                <w:b/>
                <w:bCs/>
                <w:lang w:eastAsia="ru-RU"/>
              </w:rPr>
              <w:t>2028</w:t>
            </w:r>
            <w:r w:rsidRPr="00FA0C47">
              <w:rPr>
                <w:rFonts w:ascii="Times New Roman" w:eastAsia="Times New Roman" w:hAnsi="Times New Roman" w:cs="Times New Roman"/>
                <w:b/>
                <w:bCs/>
                <w:lang w:eastAsia="ru-RU"/>
              </w:rPr>
              <w:t xml:space="preserve"> г.</w:t>
            </w:r>
          </w:p>
        </w:tc>
        <w:tc>
          <w:tcPr>
            <w:tcW w:w="1450" w:type="dxa"/>
            <w:tcBorders>
              <w:bottom w:val="single" w:sz="8" w:space="0" w:color="auto"/>
            </w:tcBorders>
            <w:vAlign w:val="center"/>
          </w:tcPr>
          <w:p w:rsidR="00316B79" w:rsidRPr="00FA0C47" w:rsidRDefault="00316B79" w:rsidP="00642E42">
            <w:pPr>
              <w:spacing w:after="0" w:line="240" w:lineRule="auto"/>
              <w:jc w:val="center"/>
              <w:rPr>
                <w:rFonts w:ascii="Times New Roman" w:eastAsia="Times New Roman" w:hAnsi="Times New Roman" w:cs="Times New Roman"/>
                <w:b/>
                <w:bCs/>
                <w:lang w:eastAsia="ru-RU"/>
              </w:rPr>
            </w:pPr>
            <w:r w:rsidRPr="00FA0C47">
              <w:rPr>
                <w:rFonts w:ascii="Times New Roman" w:eastAsia="Times New Roman" w:hAnsi="Times New Roman" w:cs="Times New Roman"/>
                <w:b/>
                <w:bCs/>
                <w:lang w:eastAsia="ru-RU"/>
              </w:rPr>
              <w:t xml:space="preserve">До </w:t>
            </w:r>
            <w:r w:rsidR="00E73D44">
              <w:rPr>
                <w:rFonts w:ascii="Times New Roman" w:eastAsia="Times New Roman" w:hAnsi="Times New Roman" w:cs="Times New Roman"/>
                <w:b/>
                <w:bCs/>
                <w:lang w:eastAsia="ru-RU"/>
              </w:rPr>
              <w:t>2038</w:t>
            </w:r>
            <w:r w:rsidRPr="00FA0C47">
              <w:rPr>
                <w:rFonts w:ascii="Times New Roman" w:eastAsia="Times New Roman" w:hAnsi="Times New Roman" w:cs="Times New Roman"/>
                <w:b/>
                <w:bCs/>
                <w:lang w:eastAsia="ru-RU"/>
              </w:rPr>
              <w:t xml:space="preserve"> г.</w:t>
            </w:r>
          </w:p>
        </w:tc>
      </w:tr>
      <w:tr w:rsidR="006360C6" w:rsidRPr="002616A5" w:rsidTr="00926F75">
        <w:trPr>
          <w:trHeight w:val="339"/>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19" w:name="_Toc148961444"/>
            <w:bookmarkStart w:id="120" w:name="_Toc149233086"/>
            <w:bookmarkStart w:id="121" w:name="_Toc213716880"/>
            <w:r w:rsidRPr="002616A5">
              <w:rPr>
                <w:rFonts w:ascii="Times New Roman" w:eastAsia="Times New Roman" w:hAnsi="Times New Roman" w:cs="Times New Roman"/>
                <w:color w:val="000000"/>
                <w:lang w:eastAsia="ru-RU"/>
              </w:rPr>
              <w:t>Расход натурального топлива</w:t>
            </w:r>
            <w:bookmarkEnd w:id="119"/>
            <w:bookmarkEnd w:id="120"/>
            <w:bookmarkEnd w:id="121"/>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22" w:name="_Toc148961445"/>
            <w:bookmarkStart w:id="123" w:name="_Toc149233087"/>
            <w:bookmarkStart w:id="124" w:name="_Toc213716881"/>
            <w:r w:rsidRPr="002616A5">
              <w:rPr>
                <w:rFonts w:ascii="Times New Roman" w:eastAsia="Times New Roman" w:hAnsi="Times New Roman" w:cs="Times New Roman"/>
                <w:color w:val="000000"/>
                <w:lang w:eastAsia="ru-RU"/>
              </w:rPr>
              <w:t>тыс.м</w:t>
            </w:r>
            <w:r w:rsidRPr="002616A5">
              <w:rPr>
                <w:rFonts w:ascii="Times New Roman" w:eastAsia="Times New Roman" w:hAnsi="Times New Roman" w:cs="Times New Roman"/>
                <w:color w:val="000000"/>
                <w:vertAlign w:val="superscript"/>
                <w:lang w:eastAsia="ru-RU"/>
              </w:rPr>
              <w:t>3</w:t>
            </w:r>
            <w:bookmarkEnd w:id="122"/>
            <w:bookmarkEnd w:id="123"/>
            <w:bookmarkEnd w:id="124"/>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111,78</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111,78</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111,78</w:t>
            </w:r>
          </w:p>
        </w:tc>
      </w:tr>
      <w:tr w:rsidR="006360C6" w:rsidRPr="002616A5" w:rsidTr="00926F75">
        <w:trPr>
          <w:trHeight w:val="314"/>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25" w:name="_Toc148961448"/>
            <w:bookmarkStart w:id="126" w:name="_Toc149233088"/>
            <w:bookmarkStart w:id="127" w:name="_Toc213716882"/>
            <w:r w:rsidRPr="002616A5">
              <w:rPr>
                <w:rFonts w:ascii="Times New Roman" w:eastAsia="Times New Roman" w:hAnsi="Times New Roman" w:cs="Times New Roman"/>
                <w:color w:val="000000"/>
                <w:lang w:eastAsia="ru-RU"/>
              </w:rPr>
              <w:t>Переводной коэффициент</w:t>
            </w:r>
            <w:bookmarkEnd w:id="125"/>
            <w:bookmarkEnd w:id="126"/>
            <w:bookmarkEnd w:id="127"/>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28" w:name="_Toc148961449"/>
            <w:bookmarkStart w:id="129" w:name="_Toc149233089"/>
            <w:bookmarkStart w:id="130" w:name="_Toc213716883"/>
            <w:r w:rsidRPr="002616A5">
              <w:rPr>
                <w:rFonts w:ascii="Times New Roman" w:eastAsia="Times New Roman" w:hAnsi="Times New Roman" w:cs="Times New Roman"/>
                <w:color w:val="000000"/>
                <w:lang w:eastAsia="ru-RU"/>
              </w:rPr>
              <w:t>-</w:t>
            </w:r>
            <w:bookmarkEnd w:id="128"/>
            <w:bookmarkEnd w:id="129"/>
            <w:bookmarkEnd w:id="130"/>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Pr>
                <w:rFonts w:ascii="Times New Roman" w:hAnsi="Times New Roman" w:cs="Times New Roman"/>
                <w:color w:val="000000"/>
              </w:rPr>
              <w:t>1,187</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Pr>
                <w:rFonts w:ascii="Times New Roman" w:hAnsi="Times New Roman" w:cs="Times New Roman"/>
                <w:color w:val="000000"/>
              </w:rPr>
              <w:t>1,187</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Pr>
                <w:rFonts w:ascii="Times New Roman" w:hAnsi="Times New Roman" w:cs="Times New Roman"/>
                <w:color w:val="000000"/>
              </w:rPr>
              <w:t>1,187</w:t>
            </w:r>
          </w:p>
        </w:tc>
      </w:tr>
      <w:tr w:rsidR="006360C6" w:rsidRPr="002616A5" w:rsidTr="00926F75">
        <w:trPr>
          <w:trHeight w:val="359"/>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31" w:name="_Toc148961452"/>
            <w:bookmarkStart w:id="132" w:name="_Toc149233090"/>
            <w:bookmarkStart w:id="133" w:name="_Toc213716884"/>
            <w:r w:rsidRPr="002616A5">
              <w:rPr>
                <w:rFonts w:ascii="Times New Roman" w:eastAsia="Times New Roman" w:hAnsi="Times New Roman" w:cs="Times New Roman"/>
                <w:color w:val="000000"/>
                <w:lang w:eastAsia="ru-RU"/>
              </w:rPr>
              <w:t>Расход условного топлива</w:t>
            </w:r>
            <w:bookmarkEnd w:id="131"/>
            <w:bookmarkEnd w:id="132"/>
            <w:bookmarkEnd w:id="133"/>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34" w:name="_Toc148961453"/>
            <w:bookmarkStart w:id="135" w:name="_Toc149233091"/>
            <w:bookmarkStart w:id="136" w:name="_Toc213716885"/>
            <w:proofErr w:type="spellStart"/>
            <w:r>
              <w:rPr>
                <w:rFonts w:ascii="Times New Roman" w:eastAsia="Times New Roman" w:hAnsi="Times New Roman" w:cs="Times New Roman"/>
                <w:color w:val="000000"/>
                <w:lang w:eastAsia="ru-RU"/>
              </w:rPr>
              <w:t>т</w:t>
            </w:r>
            <w:r w:rsidRPr="002616A5">
              <w:rPr>
                <w:rFonts w:ascii="Times New Roman" w:eastAsia="Times New Roman" w:hAnsi="Times New Roman" w:cs="Times New Roman"/>
                <w:color w:val="000000"/>
                <w:lang w:eastAsia="ru-RU"/>
              </w:rPr>
              <w:t>.у.т</w:t>
            </w:r>
            <w:proofErr w:type="spellEnd"/>
            <w:r w:rsidRPr="002616A5">
              <w:rPr>
                <w:rFonts w:ascii="Times New Roman" w:eastAsia="Times New Roman" w:hAnsi="Times New Roman" w:cs="Times New Roman"/>
                <w:color w:val="000000"/>
                <w:lang w:eastAsia="ru-RU"/>
              </w:rPr>
              <w:t>.</w:t>
            </w:r>
            <w:bookmarkEnd w:id="134"/>
            <w:bookmarkEnd w:id="135"/>
            <w:bookmarkEnd w:id="136"/>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132,73</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132,73</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132,73</w:t>
            </w:r>
          </w:p>
        </w:tc>
      </w:tr>
      <w:tr w:rsidR="006360C6" w:rsidRPr="002616A5" w:rsidTr="00926F75">
        <w:trPr>
          <w:trHeight w:val="421"/>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37" w:name="_Toc148961456"/>
            <w:bookmarkStart w:id="138" w:name="_Toc149233092"/>
            <w:bookmarkStart w:id="139" w:name="_Toc213716886"/>
            <w:r w:rsidRPr="002616A5">
              <w:rPr>
                <w:rFonts w:ascii="Times New Roman" w:eastAsia="Times New Roman" w:hAnsi="Times New Roman" w:cs="Times New Roman"/>
                <w:color w:val="000000"/>
                <w:lang w:eastAsia="ru-RU"/>
              </w:rPr>
              <w:t>Усредненный расход топлива на отпуск от котельной</w:t>
            </w:r>
            <w:bookmarkEnd w:id="137"/>
            <w:bookmarkEnd w:id="138"/>
            <w:bookmarkEnd w:id="139"/>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40" w:name="_Toc148961457"/>
            <w:bookmarkStart w:id="141" w:name="_Toc149233093"/>
            <w:bookmarkStart w:id="142" w:name="_Toc213716887"/>
            <w:proofErr w:type="spellStart"/>
            <w:r w:rsidRPr="002616A5">
              <w:rPr>
                <w:rFonts w:ascii="Times New Roman" w:eastAsia="Times New Roman" w:hAnsi="Times New Roman" w:cs="Times New Roman"/>
                <w:color w:val="000000"/>
                <w:lang w:eastAsia="ru-RU"/>
              </w:rPr>
              <w:t>кг.у.т</w:t>
            </w:r>
            <w:proofErr w:type="spellEnd"/>
            <w:r w:rsidRPr="002616A5">
              <w:rPr>
                <w:rFonts w:ascii="Times New Roman" w:eastAsia="Times New Roman" w:hAnsi="Times New Roman" w:cs="Times New Roman"/>
                <w:color w:val="000000"/>
                <w:lang w:eastAsia="ru-RU"/>
              </w:rPr>
              <w:t>./Гкал</w:t>
            </w:r>
            <w:bookmarkEnd w:id="140"/>
            <w:bookmarkEnd w:id="141"/>
            <w:bookmarkEnd w:id="142"/>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155,04</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155,04</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155,04</w:t>
            </w:r>
          </w:p>
        </w:tc>
      </w:tr>
      <w:tr w:rsidR="006360C6" w:rsidRPr="002616A5" w:rsidTr="00BF5F86">
        <w:trPr>
          <w:trHeight w:val="417"/>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43" w:name="_Toc148961460"/>
            <w:bookmarkStart w:id="144" w:name="_Toc149233094"/>
            <w:bookmarkStart w:id="145" w:name="_Toc213716888"/>
            <w:r w:rsidRPr="002616A5">
              <w:rPr>
                <w:rFonts w:ascii="Times New Roman" w:eastAsia="Times New Roman" w:hAnsi="Times New Roman" w:cs="Times New Roman"/>
                <w:color w:val="000000"/>
                <w:lang w:eastAsia="ru-RU"/>
              </w:rPr>
              <w:t>Фактический расход топлива на отпуск от котельной</w:t>
            </w:r>
            <w:bookmarkEnd w:id="143"/>
            <w:bookmarkEnd w:id="144"/>
            <w:bookmarkEnd w:id="145"/>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46" w:name="_Toc148961461"/>
            <w:bookmarkStart w:id="147" w:name="_Toc149233095"/>
            <w:bookmarkStart w:id="148" w:name="_Toc213716889"/>
            <w:proofErr w:type="spellStart"/>
            <w:r w:rsidRPr="002616A5">
              <w:rPr>
                <w:rFonts w:ascii="Times New Roman" w:eastAsia="Times New Roman" w:hAnsi="Times New Roman" w:cs="Times New Roman"/>
                <w:color w:val="000000"/>
                <w:lang w:eastAsia="ru-RU"/>
              </w:rPr>
              <w:t>кг.у.т</w:t>
            </w:r>
            <w:proofErr w:type="spellEnd"/>
            <w:r w:rsidRPr="002616A5">
              <w:rPr>
                <w:rFonts w:ascii="Times New Roman" w:eastAsia="Times New Roman" w:hAnsi="Times New Roman" w:cs="Times New Roman"/>
                <w:color w:val="000000"/>
                <w:lang w:eastAsia="ru-RU"/>
              </w:rPr>
              <w:t>./Гкал</w:t>
            </w:r>
            <w:bookmarkEnd w:id="146"/>
            <w:bookmarkEnd w:id="147"/>
            <w:bookmarkEnd w:id="148"/>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155,04</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155,04</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155,04</w:t>
            </w:r>
          </w:p>
        </w:tc>
      </w:tr>
      <w:tr w:rsidR="006360C6" w:rsidRPr="002616A5" w:rsidTr="00926F75">
        <w:trPr>
          <w:trHeight w:val="238"/>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49" w:name="_Toc148961464"/>
            <w:bookmarkStart w:id="150" w:name="_Toc149233096"/>
            <w:bookmarkStart w:id="151" w:name="_Toc213716890"/>
            <w:r w:rsidRPr="002616A5">
              <w:rPr>
                <w:rFonts w:ascii="Times New Roman" w:eastAsia="Times New Roman" w:hAnsi="Times New Roman" w:cs="Times New Roman"/>
                <w:color w:val="000000"/>
                <w:lang w:eastAsia="ru-RU"/>
              </w:rPr>
              <w:lastRenderedPageBreak/>
              <w:t>Электроэнергия</w:t>
            </w:r>
            <w:bookmarkEnd w:id="149"/>
            <w:bookmarkEnd w:id="150"/>
            <w:bookmarkEnd w:id="151"/>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52" w:name="_Toc148961465"/>
            <w:bookmarkStart w:id="153" w:name="_Toc149233097"/>
            <w:bookmarkStart w:id="154" w:name="_Toc213716891"/>
            <w:proofErr w:type="spellStart"/>
            <w:r w:rsidRPr="002616A5">
              <w:rPr>
                <w:rFonts w:ascii="Times New Roman" w:eastAsia="Times New Roman" w:hAnsi="Times New Roman" w:cs="Times New Roman"/>
                <w:color w:val="000000"/>
                <w:lang w:eastAsia="ru-RU"/>
              </w:rPr>
              <w:t>тыс.кВтч</w:t>
            </w:r>
            <w:bookmarkEnd w:id="152"/>
            <w:bookmarkEnd w:id="153"/>
            <w:bookmarkEnd w:id="154"/>
            <w:proofErr w:type="spellEnd"/>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20,95</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20,95</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20,95</w:t>
            </w:r>
          </w:p>
        </w:tc>
      </w:tr>
      <w:tr w:rsidR="006360C6" w:rsidRPr="002616A5" w:rsidTr="00926F75">
        <w:trPr>
          <w:trHeight w:val="227"/>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55" w:name="_Toc148961468"/>
            <w:bookmarkStart w:id="156" w:name="_Toc149233098"/>
            <w:bookmarkStart w:id="157" w:name="_Toc213716892"/>
            <w:r w:rsidRPr="002616A5">
              <w:rPr>
                <w:rFonts w:ascii="Times New Roman" w:eastAsia="Times New Roman" w:hAnsi="Times New Roman" w:cs="Times New Roman"/>
                <w:color w:val="000000"/>
                <w:lang w:eastAsia="ru-RU"/>
              </w:rPr>
              <w:t>Переводной коэффициент</w:t>
            </w:r>
            <w:bookmarkEnd w:id="155"/>
            <w:bookmarkEnd w:id="156"/>
            <w:bookmarkEnd w:id="157"/>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58" w:name="_Toc148961469"/>
            <w:bookmarkStart w:id="159" w:name="_Toc149233099"/>
            <w:bookmarkStart w:id="160" w:name="_Toc213716893"/>
            <w:r w:rsidRPr="002616A5">
              <w:rPr>
                <w:rFonts w:ascii="Times New Roman" w:eastAsia="Times New Roman" w:hAnsi="Times New Roman" w:cs="Times New Roman"/>
                <w:color w:val="000000"/>
                <w:lang w:eastAsia="ru-RU"/>
              </w:rPr>
              <w:t>-</w:t>
            </w:r>
            <w:bookmarkEnd w:id="158"/>
            <w:bookmarkEnd w:id="159"/>
            <w:bookmarkEnd w:id="160"/>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0,3445</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0,3445</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sidRPr="007F65E0">
              <w:rPr>
                <w:rFonts w:ascii="Times New Roman" w:hAnsi="Times New Roman" w:cs="Times New Roman"/>
                <w:color w:val="000000"/>
              </w:rPr>
              <w:t>0,3445</w:t>
            </w:r>
          </w:p>
        </w:tc>
      </w:tr>
      <w:tr w:rsidR="006360C6" w:rsidRPr="002616A5" w:rsidTr="00926F75">
        <w:trPr>
          <w:trHeight w:val="232"/>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61" w:name="_Toc148961472"/>
            <w:bookmarkStart w:id="162" w:name="_Toc149233100"/>
            <w:bookmarkStart w:id="163" w:name="_Toc213716894"/>
            <w:r w:rsidRPr="002616A5">
              <w:rPr>
                <w:rFonts w:ascii="Times New Roman" w:eastAsia="Times New Roman" w:hAnsi="Times New Roman" w:cs="Times New Roman"/>
                <w:color w:val="000000"/>
                <w:lang w:eastAsia="ru-RU"/>
              </w:rPr>
              <w:t>Расход условного топлива</w:t>
            </w:r>
            <w:bookmarkEnd w:id="161"/>
            <w:bookmarkEnd w:id="162"/>
            <w:bookmarkEnd w:id="163"/>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64" w:name="_Toc148961473"/>
            <w:bookmarkStart w:id="165" w:name="_Toc149233101"/>
            <w:bookmarkStart w:id="166" w:name="_Toc213716895"/>
            <w:proofErr w:type="spellStart"/>
            <w:r>
              <w:rPr>
                <w:rFonts w:ascii="Times New Roman" w:eastAsia="Times New Roman" w:hAnsi="Times New Roman" w:cs="Times New Roman"/>
                <w:color w:val="000000"/>
                <w:lang w:eastAsia="ru-RU"/>
              </w:rPr>
              <w:t>т</w:t>
            </w:r>
            <w:r w:rsidRPr="002616A5">
              <w:rPr>
                <w:rFonts w:ascii="Times New Roman" w:eastAsia="Times New Roman" w:hAnsi="Times New Roman" w:cs="Times New Roman"/>
                <w:color w:val="000000"/>
                <w:lang w:eastAsia="ru-RU"/>
              </w:rPr>
              <w:t>.у.т</w:t>
            </w:r>
            <w:proofErr w:type="spellEnd"/>
            <w:r w:rsidRPr="002616A5">
              <w:rPr>
                <w:rFonts w:ascii="Times New Roman" w:eastAsia="Times New Roman" w:hAnsi="Times New Roman" w:cs="Times New Roman"/>
                <w:color w:val="000000"/>
                <w:lang w:eastAsia="ru-RU"/>
              </w:rPr>
              <w:t>.</w:t>
            </w:r>
            <w:bookmarkEnd w:id="164"/>
            <w:bookmarkEnd w:id="165"/>
            <w:bookmarkEnd w:id="166"/>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Pr>
                <w:rFonts w:ascii="Times New Roman" w:hAnsi="Times New Roman" w:cs="Times New Roman"/>
                <w:color w:val="000000"/>
              </w:rPr>
              <w:t>7,217</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Pr>
                <w:rFonts w:ascii="Times New Roman" w:hAnsi="Times New Roman" w:cs="Times New Roman"/>
                <w:color w:val="000000"/>
              </w:rPr>
              <w:t>7,217</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jc w:val="center"/>
              <w:rPr>
                <w:rFonts w:ascii="Times New Roman" w:hAnsi="Times New Roman" w:cs="Times New Roman"/>
                <w:color w:val="000000"/>
              </w:rPr>
            </w:pPr>
            <w:r>
              <w:rPr>
                <w:rFonts w:ascii="Times New Roman" w:hAnsi="Times New Roman" w:cs="Times New Roman"/>
                <w:color w:val="000000"/>
              </w:rPr>
              <w:t>7,217</w:t>
            </w:r>
          </w:p>
        </w:tc>
      </w:tr>
      <w:tr w:rsidR="006360C6" w:rsidRPr="002616A5" w:rsidTr="00BF5F86">
        <w:trPr>
          <w:trHeight w:val="417"/>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67" w:name="_Toc148961480"/>
            <w:bookmarkStart w:id="168" w:name="_Toc149233104"/>
            <w:bookmarkStart w:id="169" w:name="_Toc213716896"/>
            <w:r w:rsidRPr="002616A5">
              <w:rPr>
                <w:rFonts w:ascii="Times New Roman" w:eastAsia="Times New Roman" w:hAnsi="Times New Roman" w:cs="Times New Roman"/>
                <w:color w:val="000000"/>
                <w:lang w:eastAsia="ru-RU"/>
              </w:rPr>
              <w:t xml:space="preserve">Удельный расход </w:t>
            </w:r>
            <w:proofErr w:type="spellStart"/>
            <w:r w:rsidRPr="002616A5">
              <w:rPr>
                <w:rFonts w:ascii="Times New Roman" w:eastAsia="Times New Roman" w:hAnsi="Times New Roman" w:cs="Times New Roman"/>
                <w:color w:val="000000"/>
                <w:lang w:eastAsia="ru-RU"/>
              </w:rPr>
              <w:t>эл.энергии</w:t>
            </w:r>
            <w:proofErr w:type="spellEnd"/>
            <w:r w:rsidRPr="002616A5">
              <w:rPr>
                <w:rFonts w:ascii="Times New Roman" w:eastAsia="Times New Roman" w:hAnsi="Times New Roman" w:cs="Times New Roman"/>
                <w:color w:val="000000"/>
                <w:lang w:eastAsia="ru-RU"/>
              </w:rPr>
              <w:t xml:space="preserve"> на отпуск от котельной</w:t>
            </w:r>
            <w:bookmarkEnd w:id="167"/>
            <w:bookmarkEnd w:id="168"/>
            <w:bookmarkEnd w:id="169"/>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70" w:name="_Toc148961481"/>
            <w:bookmarkStart w:id="171" w:name="_Toc149233105"/>
            <w:bookmarkStart w:id="172" w:name="_Toc213716897"/>
            <w:proofErr w:type="spellStart"/>
            <w:r w:rsidRPr="002616A5">
              <w:rPr>
                <w:rFonts w:ascii="Times New Roman" w:eastAsia="Times New Roman" w:hAnsi="Times New Roman" w:cs="Times New Roman"/>
                <w:color w:val="000000"/>
                <w:lang w:eastAsia="ru-RU"/>
              </w:rPr>
              <w:t>кВтч</w:t>
            </w:r>
            <w:proofErr w:type="spellEnd"/>
            <w:r w:rsidRPr="002616A5">
              <w:rPr>
                <w:rFonts w:ascii="Times New Roman" w:eastAsia="Times New Roman" w:hAnsi="Times New Roman" w:cs="Times New Roman"/>
                <w:color w:val="000000"/>
                <w:lang w:eastAsia="ru-RU"/>
              </w:rPr>
              <w:t>/Гкал</w:t>
            </w:r>
            <w:bookmarkEnd w:id="170"/>
            <w:bookmarkEnd w:id="171"/>
            <w:bookmarkEnd w:id="172"/>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24,47</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24,47</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24,47</w:t>
            </w:r>
          </w:p>
        </w:tc>
      </w:tr>
      <w:tr w:rsidR="006360C6" w:rsidRPr="002616A5" w:rsidTr="00926F75">
        <w:trPr>
          <w:trHeight w:val="335"/>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73" w:name="_Toc148961484"/>
            <w:bookmarkStart w:id="174" w:name="_Toc149233106"/>
            <w:bookmarkStart w:id="175" w:name="_Toc213716898"/>
            <w:r w:rsidRPr="002616A5">
              <w:rPr>
                <w:rFonts w:ascii="Times New Roman" w:eastAsia="Times New Roman" w:hAnsi="Times New Roman" w:cs="Times New Roman"/>
                <w:color w:val="000000"/>
                <w:lang w:eastAsia="ru-RU"/>
              </w:rPr>
              <w:t>Водоснабжение расход</w:t>
            </w:r>
            <w:bookmarkEnd w:id="173"/>
            <w:bookmarkEnd w:id="174"/>
            <w:bookmarkEnd w:id="175"/>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76" w:name="_Toc148961485"/>
            <w:bookmarkStart w:id="177" w:name="_Toc149233107"/>
            <w:bookmarkStart w:id="178" w:name="_Toc213716899"/>
            <w:r w:rsidRPr="002616A5">
              <w:rPr>
                <w:rFonts w:ascii="Times New Roman" w:eastAsia="Times New Roman" w:hAnsi="Times New Roman" w:cs="Times New Roman"/>
                <w:color w:val="000000"/>
                <w:lang w:eastAsia="ru-RU"/>
              </w:rPr>
              <w:t>м</w:t>
            </w:r>
            <w:r w:rsidRPr="002616A5">
              <w:rPr>
                <w:rFonts w:ascii="Times New Roman" w:eastAsia="Times New Roman" w:hAnsi="Times New Roman" w:cs="Times New Roman"/>
                <w:color w:val="000000"/>
                <w:vertAlign w:val="superscript"/>
                <w:lang w:eastAsia="ru-RU"/>
              </w:rPr>
              <w:t>3</w:t>
            </w:r>
            <w:bookmarkEnd w:id="176"/>
            <w:bookmarkEnd w:id="177"/>
            <w:bookmarkEnd w:id="178"/>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250,00</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250,00</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250,00</w:t>
            </w:r>
          </w:p>
        </w:tc>
      </w:tr>
      <w:tr w:rsidR="006360C6" w:rsidRPr="002616A5" w:rsidTr="00BF5F86">
        <w:trPr>
          <w:trHeight w:val="417"/>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79" w:name="_Toc148961488"/>
            <w:bookmarkStart w:id="180" w:name="_Toc149233108"/>
            <w:bookmarkStart w:id="181" w:name="_Toc213716900"/>
            <w:r w:rsidRPr="002616A5">
              <w:rPr>
                <w:rFonts w:ascii="Times New Roman" w:eastAsia="Times New Roman" w:hAnsi="Times New Roman" w:cs="Times New Roman"/>
                <w:color w:val="000000"/>
                <w:lang w:eastAsia="ru-RU"/>
              </w:rPr>
              <w:t>Удельный расход водоснабжения на отпуск от котельной</w:t>
            </w:r>
            <w:bookmarkEnd w:id="179"/>
            <w:bookmarkEnd w:id="180"/>
            <w:bookmarkEnd w:id="181"/>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82" w:name="_Toc148961489"/>
            <w:bookmarkStart w:id="183" w:name="_Toc149233109"/>
            <w:bookmarkStart w:id="184" w:name="_Toc213716901"/>
            <w:r w:rsidRPr="002616A5">
              <w:rPr>
                <w:rFonts w:ascii="Times New Roman" w:eastAsia="Times New Roman" w:hAnsi="Times New Roman" w:cs="Times New Roman"/>
                <w:color w:val="000000"/>
                <w:lang w:eastAsia="ru-RU"/>
              </w:rPr>
              <w:t>м</w:t>
            </w:r>
            <w:r w:rsidRPr="002616A5">
              <w:rPr>
                <w:rFonts w:ascii="Times New Roman" w:eastAsia="Times New Roman" w:hAnsi="Times New Roman" w:cs="Times New Roman"/>
                <w:color w:val="000000"/>
                <w:vertAlign w:val="superscript"/>
                <w:lang w:eastAsia="ru-RU"/>
              </w:rPr>
              <w:t>3</w:t>
            </w:r>
            <w:r w:rsidRPr="002616A5">
              <w:rPr>
                <w:rFonts w:ascii="Times New Roman" w:eastAsia="Times New Roman" w:hAnsi="Times New Roman" w:cs="Times New Roman"/>
                <w:color w:val="000000"/>
                <w:lang w:eastAsia="ru-RU"/>
              </w:rPr>
              <w:t>/Гкал</w:t>
            </w:r>
            <w:bookmarkEnd w:id="182"/>
            <w:bookmarkEnd w:id="183"/>
            <w:bookmarkEnd w:id="184"/>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0,29</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0,29</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0,29</w:t>
            </w:r>
          </w:p>
        </w:tc>
      </w:tr>
      <w:tr w:rsidR="006360C6" w:rsidRPr="002616A5" w:rsidTr="00040AB3">
        <w:trPr>
          <w:trHeight w:val="334"/>
          <w:jc w:val="center"/>
        </w:trPr>
        <w:tc>
          <w:tcPr>
            <w:tcW w:w="3700"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outlineLvl w:val="0"/>
              <w:rPr>
                <w:rFonts w:ascii="Times New Roman" w:eastAsia="Times New Roman" w:hAnsi="Times New Roman" w:cs="Times New Roman"/>
                <w:color w:val="000000"/>
                <w:lang w:eastAsia="ru-RU"/>
              </w:rPr>
            </w:pPr>
            <w:bookmarkStart w:id="185" w:name="_Toc213716902"/>
            <w:r>
              <w:rPr>
                <w:rFonts w:ascii="Times New Roman" w:eastAsia="Times New Roman" w:hAnsi="Times New Roman" w:cs="Times New Roman"/>
                <w:color w:val="000000"/>
                <w:lang w:eastAsia="ru-RU"/>
              </w:rPr>
              <w:t>Водоотведение</w:t>
            </w:r>
            <w:bookmarkEnd w:id="185"/>
          </w:p>
        </w:tc>
        <w:tc>
          <w:tcPr>
            <w:tcW w:w="1287" w:type="dxa"/>
            <w:tcBorders>
              <w:top w:val="single" w:sz="4" w:space="0" w:color="auto"/>
              <w:left w:val="single" w:sz="4" w:space="0" w:color="auto"/>
              <w:bottom w:val="single" w:sz="4" w:space="0" w:color="auto"/>
              <w:right w:val="single" w:sz="4" w:space="0" w:color="auto"/>
            </w:tcBorders>
            <w:shd w:val="clear" w:color="auto" w:fill="auto"/>
            <w:vAlign w:val="center"/>
          </w:tcPr>
          <w:p w:rsidR="006360C6" w:rsidRPr="002616A5" w:rsidRDefault="006360C6" w:rsidP="006360C6">
            <w:pPr>
              <w:spacing w:after="0" w:line="240" w:lineRule="auto"/>
              <w:jc w:val="center"/>
              <w:outlineLvl w:val="0"/>
              <w:rPr>
                <w:rFonts w:ascii="Times New Roman" w:eastAsia="Times New Roman" w:hAnsi="Times New Roman" w:cs="Times New Roman"/>
                <w:color w:val="000000"/>
                <w:lang w:eastAsia="ru-RU"/>
              </w:rPr>
            </w:pPr>
            <w:bookmarkStart w:id="186" w:name="_Toc213716903"/>
            <w:r>
              <w:rPr>
                <w:rFonts w:ascii="Times New Roman" w:eastAsia="Times New Roman" w:hAnsi="Times New Roman" w:cs="Times New Roman"/>
                <w:color w:val="000000"/>
                <w:lang w:eastAsia="ru-RU"/>
              </w:rPr>
              <w:t>м</w:t>
            </w:r>
            <w:r w:rsidRPr="003872B3">
              <w:rPr>
                <w:rFonts w:ascii="Times New Roman" w:eastAsia="Times New Roman" w:hAnsi="Times New Roman" w:cs="Times New Roman"/>
                <w:color w:val="000000"/>
                <w:vertAlign w:val="superscript"/>
                <w:lang w:eastAsia="ru-RU"/>
              </w:rPr>
              <w:t>3</w:t>
            </w:r>
            <w:bookmarkEnd w:id="186"/>
          </w:p>
        </w:tc>
        <w:tc>
          <w:tcPr>
            <w:tcW w:w="1387"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250,00</w:t>
            </w:r>
          </w:p>
        </w:tc>
        <w:tc>
          <w:tcPr>
            <w:tcW w:w="1276"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250,00</w:t>
            </w:r>
          </w:p>
        </w:tc>
        <w:tc>
          <w:tcPr>
            <w:tcW w:w="1450" w:type="dxa"/>
            <w:tcBorders>
              <w:top w:val="single" w:sz="4" w:space="0" w:color="auto"/>
              <w:left w:val="nil"/>
              <w:bottom w:val="single" w:sz="4" w:space="0" w:color="auto"/>
              <w:right w:val="single" w:sz="4" w:space="0" w:color="auto"/>
            </w:tcBorders>
            <w:shd w:val="clear" w:color="auto" w:fill="auto"/>
            <w:vAlign w:val="center"/>
          </w:tcPr>
          <w:p w:rsidR="006360C6" w:rsidRPr="007F65E0" w:rsidRDefault="006360C6" w:rsidP="006360C6">
            <w:pPr>
              <w:spacing w:after="0" w:line="240" w:lineRule="auto"/>
              <w:jc w:val="center"/>
              <w:rPr>
                <w:rFonts w:ascii="Times New Roman" w:eastAsia="Times New Roman" w:hAnsi="Times New Roman" w:cs="Times New Roman"/>
                <w:color w:val="000000"/>
                <w:lang w:eastAsia="ru-RU"/>
              </w:rPr>
            </w:pPr>
            <w:r w:rsidRPr="007F65E0">
              <w:rPr>
                <w:rFonts w:ascii="Times New Roman" w:eastAsia="Times New Roman" w:hAnsi="Times New Roman" w:cs="Times New Roman"/>
                <w:color w:val="000000"/>
                <w:lang w:eastAsia="ru-RU"/>
              </w:rPr>
              <w:t>250,00</w:t>
            </w:r>
          </w:p>
        </w:tc>
      </w:tr>
    </w:tbl>
    <w:p w:rsidR="000D7878" w:rsidRDefault="000D7878" w:rsidP="00CA3091">
      <w:pPr>
        <w:spacing w:after="0" w:line="240" w:lineRule="auto"/>
      </w:pPr>
    </w:p>
    <w:p w:rsidR="0009063E" w:rsidRPr="000758DE" w:rsidRDefault="0009063E" w:rsidP="00650149">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187" w:name="_Toc213716904"/>
      <w:r w:rsidRPr="000758DE">
        <w:rPr>
          <w:rFonts w:ascii="Times New Roman" w:eastAsia="Times New Roman" w:hAnsi="Times New Roman" w:cs="Times New Roman"/>
          <w:bCs/>
          <w:i/>
          <w:color w:val="auto"/>
          <w:sz w:val="24"/>
          <w:szCs w:val="24"/>
        </w:rPr>
        <w:t>б) результаты расчетов по каждому источнику тепловой энергии нормативных запасов топлива;</w:t>
      </w:r>
      <w:bookmarkEnd w:id="187"/>
    </w:p>
    <w:p w:rsidR="00844C51" w:rsidRDefault="00844C51" w:rsidP="00CA0301">
      <w:pPr>
        <w:tabs>
          <w:tab w:val="left" w:pos="0"/>
        </w:tabs>
        <w:spacing w:line="360" w:lineRule="auto"/>
        <w:ind w:right="-1" w:firstLine="709"/>
        <w:jc w:val="both"/>
        <w:rPr>
          <w:rFonts w:ascii="Times New Roman" w:eastAsia="Times New Roman" w:hAnsi="Times New Roman" w:cs="Times New Roman"/>
          <w:b/>
          <w:sz w:val="24"/>
          <w:szCs w:val="24"/>
          <w:lang w:eastAsia="ru-RU"/>
        </w:rPr>
      </w:pPr>
      <w:r w:rsidRPr="00844C51">
        <w:rPr>
          <w:rFonts w:ascii="Times New Roman" w:eastAsia="Times New Roman" w:hAnsi="Times New Roman" w:cs="Times New Roman"/>
          <w:sz w:val="24"/>
          <w:szCs w:val="24"/>
          <w:lang w:eastAsia="ru-RU"/>
        </w:rPr>
        <w:t>Аварийное то</w:t>
      </w:r>
      <w:r w:rsidR="00F06675">
        <w:rPr>
          <w:rFonts w:ascii="Times New Roman" w:eastAsia="Times New Roman" w:hAnsi="Times New Roman" w:cs="Times New Roman"/>
          <w:sz w:val="24"/>
          <w:szCs w:val="24"/>
          <w:lang w:eastAsia="ru-RU"/>
        </w:rPr>
        <w:t xml:space="preserve">пливо для котельных </w:t>
      </w:r>
      <w:r w:rsidR="00F06675" w:rsidRPr="00EE2D5B">
        <w:rPr>
          <w:rFonts w:ascii="Times New Roman" w:eastAsia="Times New Roman" w:hAnsi="Times New Roman" w:cs="Times New Roman"/>
          <w:b/>
          <w:sz w:val="24"/>
          <w:szCs w:val="24"/>
          <w:lang w:eastAsia="ru-RU"/>
        </w:rPr>
        <w:t>отсутствует, расчеты не проводились.</w:t>
      </w:r>
    </w:p>
    <w:p w:rsidR="00AB304F" w:rsidRDefault="00AB304F" w:rsidP="000F2219">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188" w:name="_Toc213716905"/>
      <w:r w:rsidRPr="00AB304F">
        <w:rPr>
          <w:rFonts w:ascii="Times New Roman" w:eastAsia="Times New Roman" w:hAnsi="Times New Roman" w:cs="Times New Roman"/>
          <w:b/>
          <w:bCs/>
          <w:color w:val="auto"/>
          <w:sz w:val="24"/>
          <w:szCs w:val="24"/>
        </w:rPr>
        <w:t>Глава 11. Оценка надежности теплоснабжения.</w:t>
      </w:r>
      <w:bookmarkEnd w:id="188"/>
    </w:p>
    <w:p w:rsidR="0009063E" w:rsidRPr="000758DE" w:rsidRDefault="0009063E" w:rsidP="007A6E40">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189" w:name="_Toc213716906"/>
      <w:r w:rsidRPr="000758DE">
        <w:rPr>
          <w:rFonts w:ascii="Times New Roman" w:eastAsia="Times New Roman" w:hAnsi="Times New Roman" w:cs="Times New Roman"/>
          <w:bCs/>
          <w:i/>
          <w:color w:val="auto"/>
          <w:sz w:val="24"/>
          <w:szCs w:val="24"/>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89"/>
    </w:p>
    <w:p w:rsidR="004565DB" w:rsidRDefault="004565DB" w:rsidP="00C94D87">
      <w:pPr>
        <w:spacing w:after="0" w:line="360" w:lineRule="auto"/>
        <w:ind w:firstLine="567"/>
        <w:jc w:val="both"/>
        <w:rPr>
          <w:rFonts w:ascii="Times New Roman" w:hAnsi="Times New Roman" w:cs="Times New Roman"/>
          <w:sz w:val="24"/>
          <w:szCs w:val="24"/>
        </w:rPr>
      </w:pPr>
      <w:r w:rsidRPr="00AF5E73">
        <w:rPr>
          <w:rFonts w:ascii="Times New Roman" w:hAnsi="Times New Roman" w:cs="Times New Roman"/>
          <w:sz w:val="24"/>
          <w:szCs w:val="24"/>
        </w:rPr>
        <w:t xml:space="preserve">Мониторинг отказов и восстановления оборудования по источникам тепловой энергии </w:t>
      </w:r>
      <w:r w:rsidR="00D517E3" w:rsidRPr="00AF5E73">
        <w:rPr>
          <w:rFonts w:ascii="Times New Roman" w:hAnsi="Times New Roman" w:cs="Times New Roman"/>
          <w:sz w:val="24"/>
          <w:szCs w:val="24"/>
        </w:rPr>
        <w:t xml:space="preserve">на территории </w:t>
      </w:r>
      <w:proofErr w:type="spellStart"/>
      <w:r w:rsidR="00204C61">
        <w:rPr>
          <w:rFonts w:ascii="Times New Roman" w:hAnsi="Times New Roman" w:cs="Times New Roman"/>
          <w:sz w:val="24"/>
          <w:szCs w:val="24"/>
        </w:rPr>
        <w:t>Пеклинского</w:t>
      </w:r>
      <w:proofErr w:type="spellEnd"/>
      <w:r w:rsidR="001544CB">
        <w:rPr>
          <w:rFonts w:ascii="Times New Roman" w:hAnsi="Times New Roman" w:cs="Times New Roman"/>
          <w:sz w:val="24"/>
          <w:szCs w:val="24"/>
        </w:rPr>
        <w:t xml:space="preserve"> сельского поселения </w:t>
      </w:r>
      <w:r w:rsidR="00D517E3" w:rsidRPr="00AF5E73">
        <w:rPr>
          <w:rFonts w:ascii="Times New Roman" w:hAnsi="Times New Roman" w:cs="Times New Roman"/>
          <w:sz w:val="24"/>
          <w:szCs w:val="24"/>
        </w:rPr>
        <w:t>по состоянию на 202</w:t>
      </w:r>
      <w:r w:rsidR="00C50D85">
        <w:rPr>
          <w:rFonts w:ascii="Times New Roman" w:hAnsi="Times New Roman" w:cs="Times New Roman"/>
          <w:sz w:val="24"/>
          <w:szCs w:val="24"/>
        </w:rPr>
        <w:t xml:space="preserve">5 </w:t>
      </w:r>
      <w:r w:rsidR="00D517E3" w:rsidRPr="00AF5E73">
        <w:rPr>
          <w:rFonts w:ascii="Times New Roman" w:hAnsi="Times New Roman" w:cs="Times New Roman"/>
          <w:sz w:val="24"/>
          <w:szCs w:val="24"/>
        </w:rPr>
        <w:t xml:space="preserve">год </w:t>
      </w:r>
      <w:r w:rsidRPr="00AF5E73">
        <w:rPr>
          <w:rFonts w:ascii="Times New Roman" w:hAnsi="Times New Roman" w:cs="Times New Roman"/>
          <w:sz w:val="24"/>
          <w:szCs w:val="24"/>
        </w:rPr>
        <w:t>ведется на базе диспетчерских служб.</w:t>
      </w:r>
      <w:r w:rsidR="00D517E3" w:rsidRPr="00AF5E73">
        <w:rPr>
          <w:rFonts w:ascii="Times New Roman" w:hAnsi="Times New Roman" w:cs="Times New Roman"/>
          <w:sz w:val="24"/>
          <w:szCs w:val="24"/>
        </w:rPr>
        <w:t xml:space="preserve"> </w:t>
      </w:r>
      <w:r w:rsidRPr="00AF5E73">
        <w:rPr>
          <w:rFonts w:ascii="Times New Roman" w:hAnsi="Times New Roman" w:cs="Times New Roman"/>
          <w:sz w:val="24"/>
          <w:szCs w:val="24"/>
        </w:rPr>
        <w:t>Время устранения нарушений не превышает установленное время. Большинство отказов связано с отключением электроснабжения</w:t>
      </w:r>
      <w:r w:rsidR="00D517E3" w:rsidRPr="00AF5E73">
        <w:rPr>
          <w:rFonts w:ascii="Times New Roman" w:hAnsi="Times New Roman" w:cs="Times New Roman"/>
          <w:sz w:val="24"/>
          <w:szCs w:val="24"/>
        </w:rPr>
        <w:t xml:space="preserve"> </w:t>
      </w:r>
      <w:r w:rsidRPr="00AF5E73">
        <w:rPr>
          <w:rFonts w:ascii="Times New Roman" w:hAnsi="Times New Roman" w:cs="Times New Roman"/>
          <w:sz w:val="24"/>
          <w:szCs w:val="24"/>
        </w:rPr>
        <w:t>котельных. Прекращений подачи тепловой энергии, теплоносителя в результате технологических нарушений на тепловых сетях более 8 часов не фиксировано.</w:t>
      </w:r>
    </w:p>
    <w:p w:rsidR="00EB11FB" w:rsidRDefault="00EB11FB" w:rsidP="006B1E1A">
      <w:pPr>
        <w:tabs>
          <w:tab w:val="left" w:pos="0"/>
        </w:tabs>
        <w:spacing w:after="0" w:line="360" w:lineRule="auto"/>
        <w:ind w:firstLine="567"/>
        <w:jc w:val="both"/>
        <w:rPr>
          <w:rFonts w:ascii="Times New Roman" w:eastAsia="Times New Roman" w:hAnsi="Times New Roman" w:cs="Times New Roman"/>
          <w:sz w:val="24"/>
          <w:szCs w:val="24"/>
          <w:lang w:eastAsia="ru-RU"/>
        </w:rPr>
      </w:pPr>
      <w:r w:rsidRPr="00EB11FB">
        <w:rPr>
          <w:rFonts w:ascii="Times New Roman" w:eastAsia="Times New Roman" w:hAnsi="Times New Roman" w:cs="Times New Roman"/>
          <w:sz w:val="24"/>
          <w:szCs w:val="24"/>
          <w:lang w:eastAsia="ru-RU"/>
        </w:rPr>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 Сведения о нарушениях в подаче тепловой энергии отсутствуют.</w:t>
      </w:r>
    </w:p>
    <w:p w:rsidR="00EB11FB" w:rsidRPr="00EB11FB" w:rsidRDefault="00EB11FB" w:rsidP="006B1E1A">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 соответствии с пунктом 6.28</w:t>
      </w:r>
      <w:r w:rsidR="006B1E1A">
        <w:rPr>
          <w:rFonts w:ascii="Times New Roman" w:hAnsi="Times New Roman" w:cs="Times New Roman"/>
          <w:sz w:val="24"/>
          <w:szCs w:val="24"/>
        </w:rPr>
        <w:t xml:space="preserve"> </w:t>
      </w:r>
      <w:r w:rsidRPr="00EB11FB">
        <w:rPr>
          <w:rFonts w:ascii="Times New Roman" w:hAnsi="Times New Roman" w:cs="Times New Roman"/>
          <w:sz w:val="24"/>
          <w:szCs w:val="24"/>
        </w:rPr>
        <w:t>СНиП 41-02-2003 «Тепловые сети» и с пунктом 6.25 Свода правил Тепловые сети актуализированная редакция СНиП 41-02-2003 (СП 124.13330. 2012</w:t>
      </w:r>
      <w:r w:rsidR="006B1E1A">
        <w:rPr>
          <w:rFonts w:ascii="Times New Roman" w:hAnsi="Times New Roman" w:cs="Times New Roman"/>
          <w:sz w:val="24"/>
          <w:szCs w:val="24"/>
        </w:rPr>
        <w:t>)</w:t>
      </w:r>
      <w:r w:rsidRPr="00EB11FB">
        <w:rPr>
          <w:rFonts w:ascii="Times New Roman" w:hAnsi="Times New Roman" w:cs="Times New Roman"/>
          <w:sz w:val="24"/>
          <w:szCs w:val="24"/>
        </w:rPr>
        <w:t xml:space="preserve"> способность действующих источников теплоты, тепловых сетей и в целом системы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следует определять по трем показателям (критериям): вероятности безотказной работы (Р), коэффициенту готовности (Кг), живучести (Ж).</w:t>
      </w:r>
    </w:p>
    <w:p w:rsidR="00EB11FB" w:rsidRPr="00EB11FB" w:rsidRDefault="00EB11FB" w:rsidP="006B1E1A">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lastRenderedPageBreak/>
        <w:t>В настоящей главе используются термины и определения в соответствии со СНиП 41-02-2003 «Тепловые сети» и Свода правил Тепловые сети актуализированная редакция СНиП 41-02-2003 (СП 124.13330. 2012).</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Система централизованного теплоснабжения (СЦТ):</w:t>
      </w:r>
      <w:r w:rsidRPr="00EB11FB">
        <w:rPr>
          <w:rFonts w:ascii="Times New Roman" w:hAnsi="Times New Roman" w:cs="Times New Roman"/>
          <w:sz w:val="24"/>
          <w:szCs w:val="24"/>
        </w:rPr>
        <w:t xml:space="preserve"> система, состоящая из одного или нескольких источников теплоты, тепловых сетей (независимо от диаметра, числа и протяженности наружных теплопроводов) и потребителей теплоты. </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Надежность теплоснабжения:</w:t>
      </w:r>
      <w:r w:rsidRPr="00EB11FB">
        <w:rPr>
          <w:rFonts w:ascii="Times New Roman" w:hAnsi="Times New Roman" w:cs="Times New Roman"/>
          <w:sz w:val="24"/>
          <w:szCs w:val="24"/>
        </w:rPr>
        <w:t xml:space="preserve"> характеристика состояния системы теплоснабжения, при котором обеспечиваются качество и безопасность теплоснабжения.</w:t>
      </w:r>
    </w:p>
    <w:p w:rsidR="00EB11FB" w:rsidRPr="00EB11FB" w:rsidRDefault="00EB11FB" w:rsidP="00EB11FB">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Вероятность безотказной работы системы (Р):</w:t>
      </w:r>
      <w:r w:rsidRPr="00EB11FB">
        <w:rPr>
          <w:rFonts w:ascii="Times New Roman" w:hAnsi="Times New Roman" w:cs="Times New Roman"/>
          <w:sz w:val="24"/>
          <w:szCs w:val="24"/>
        </w:rPr>
        <w:t xml:space="preserve"> способность системы не допускать отказов, приводящих к падению температуры в отапливаемых помещениях жилых и общественных зданий ниже +12 ºС, в промышленных зданиях ниже +8˚</w:t>
      </w:r>
      <w:r w:rsidR="00BF568C">
        <w:rPr>
          <w:rFonts w:ascii="Times New Roman" w:hAnsi="Times New Roman" w:cs="Times New Roman"/>
          <w:sz w:val="24"/>
          <w:szCs w:val="24"/>
        </w:rPr>
        <w:t>С</w:t>
      </w:r>
      <w:r w:rsidRPr="00EB11FB">
        <w:rPr>
          <w:rFonts w:ascii="Times New Roman" w:hAnsi="Times New Roman" w:cs="Times New Roman"/>
          <w:sz w:val="24"/>
          <w:szCs w:val="24"/>
        </w:rPr>
        <w:t xml:space="preserve">, более числа раз, установленного нормативами. </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 xml:space="preserve">Коэффициент готовности (качества) системы (Кг): </w:t>
      </w:r>
      <w:r w:rsidRPr="00EB11FB">
        <w:rPr>
          <w:rFonts w:ascii="Times New Roman" w:hAnsi="Times New Roman" w:cs="Times New Roman"/>
          <w:sz w:val="24"/>
          <w:szCs w:val="24"/>
        </w:rPr>
        <w:t>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b/>
          <w:sz w:val="24"/>
          <w:szCs w:val="24"/>
        </w:rPr>
        <w:t>Живучесть системы (Ж):</w:t>
      </w:r>
      <w:r w:rsidRPr="00EB11FB">
        <w:rPr>
          <w:rFonts w:ascii="Times New Roman" w:hAnsi="Times New Roman" w:cs="Times New Roman"/>
          <w:sz w:val="24"/>
          <w:szCs w:val="24"/>
        </w:rPr>
        <w:t xml:space="preserve"> способность системы сохранять свою работоспособность в аварийных (экстремальных) условиях, а также после длительных (более 54 ч) остановов.</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Потребители теплоты по надежности теплоснабжения делятся на три категории:</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Первая категория – потребители, не допускающие перерывов в подаче расчетного количества теплоты и снижения температуры воздуха в</w:t>
      </w:r>
      <w:r w:rsidR="00E955F0">
        <w:rPr>
          <w:rFonts w:ascii="Times New Roman" w:hAnsi="Times New Roman" w:cs="Times New Roman"/>
          <w:sz w:val="24"/>
          <w:szCs w:val="24"/>
        </w:rPr>
        <w:t xml:space="preserve"> </w:t>
      </w:r>
      <w:r w:rsidRPr="00EB11FB">
        <w:rPr>
          <w:rFonts w:ascii="Times New Roman" w:hAnsi="Times New Roman" w:cs="Times New Roman"/>
          <w:sz w:val="24"/>
          <w:szCs w:val="24"/>
        </w:rPr>
        <w:t>помещениях</w:t>
      </w:r>
      <w:r w:rsidR="00C50D85">
        <w:rPr>
          <w:rFonts w:ascii="Times New Roman" w:hAnsi="Times New Roman" w:cs="Times New Roman"/>
          <w:sz w:val="24"/>
          <w:szCs w:val="24"/>
        </w:rPr>
        <w:t>,</w:t>
      </w:r>
      <w:r w:rsidRPr="00EB11FB">
        <w:rPr>
          <w:rFonts w:ascii="Times New Roman" w:hAnsi="Times New Roman" w:cs="Times New Roman"/>
          <w:sz w:val="24"/>
          <w:szCs w:val="24"/>
        </w:rPr>
        <w:t xml:space="preserve"> ниже предусмотренных ГОСТ 30494 (больницы, родильные дома, детские дошкольные учреждения с круглосуточным пребыванием детей и т.п.).</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rsidR="00EB11FB" w:rsidRPr="00823548" w:rsidRDefault="00EB11FB" w:rsidP="008E4F57">
      <w:pPr>
        <w:pStyle w:val="a9"/>
        <w:numPr>
          <w:ilvl w:val="0"/>
          <w:numId w:val="19"/>
        </w:numPr>
        <w:tabs>
          <w:tab w:val="left" w:pos="851"/>
        </w:tabs>
        <w:autoSpaceDE w:val="0"/>
        <w:autoSpaceDN w:val="0"/>
        <w:adjustRightInd w:val="0"/>
        <w:spacing w:line="360" w:lineRule="auto"/>
        <w:ind w:left="0" w:firstLine="567"/>
        <w:jc w:val="both"/>
        <w:rPr>
          <w:rFonts w:ascii="Times New Roman" w:hAnsi="Times New Roman"/>
          <w:sz w:val="24"/>
          <w:szCs w:val="24"/>
        </w:rPr>
      </w:pPr>
      <w:r w:rsidRPr="00823548">
        <w:rPr>
          <w:rFonts w:ascii="Times New Roman" w:hAnsi="Times New Roman"/>
          <w:sz w:val="24"/>
          <w:szCs w:val="24"/>
        </w:rPr>
        <w:t>жилые и общественные здания до +12 ºС;</w:t>
      </w:r>
    </w:p>
    <w:p w:rsidR="00EB11FB" w:rsidRPr="00823548" w:rsidRDefault="00EB11FB" w:rsidP="008E4F57">
      <w:pPr>
        <w:pStyle w:val="a9"/>
        <w:numPr>
          <w:ilvl w:val="0"/>
          <w:numId w:val="19"/>
        </w:numPr>
        <w:tabs>
          <w:tab w:val="left" w:pos="851"/>
        </w:tabs>
        <w:autoSpaceDE w:val="0"/>
        <w:autoSpaceDN w:val="0"/>
        <w:adjustRightInd w:val="0"/>
        <w:spacing w:line="360" w:lineRule="auto"/>
        <w:ind w:left="0" w:firstLine="567"/>
        <w:jc w:val="both"/>
        <w:rPr>
          <w:rFonts w:ascii="Times New Roman" w:hAnsi="Times New Roman"/>
          <w:sz w:val="24"/>
          <w:szCs w:val="24"/>
        </w:rPr>
      </w:pPr>
      <w:r w:rsidRPr="00823548">
        <w:rPr>
          <w:rFonts w:ascii="Times New Roman" w:hAnsi="Times New Roman"/>
          <w:sz w:val="24"/>
          <w:szCs w:val="24"/>
        </w:rPr>
        <w:t>промышленные здания до +8 ºС;</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Третья категория – остальные здания.</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Расчет вероятности безотказной работы тепловой сети (не резервируемых участков) по отношению к каждому потребителю рекомендуется выполнять с применением алгоритма, используя методику в пункте 169 в Приложении 9 Методических рекомендаций. </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 xml:space="preserve">Тепловые сети подразделяются на магистральные, распределительные, квартальные и ответвления от магистральных и распределительных тепловых </w:t>
      </w:r>
      <w:r w:rsidRPr="00EB11FB">
        <w:rPr>
          <w:rFonts w:ascii="Times New Roman" w:hAnsi="Times New Roman" w:cs="Times New Roman"/>
          <w:color w:val="000000"/>
          <w:sz w:val="24"/>
          <w:szCs w:val="24"/>
        </w:rPr>
        <w:t xml:space="preserve">сетей </w:t>
      </w:r>
      <w:r w:rsidRPr="00EB11FB">
        <w:rPr>
          <w:rFonts w:ascii="Times New Roman" w:hAnsi="Times New Roman" w:cs="Times New Roman"/>
          <w:sz w:val="24"/>
          <w:szCs w:val="24"/>
        </w:rPr>
        <w:t xml:space="preserve">к отдельным зданиям и </w:t>
      </w:r>
      <w:r w:rsidRPr="00EB11FB">
        <w:rPr>
          <w:rFonts w:ascii="Times New Roman" w:hAnsi="Times New Roman" w:cs="Times New Roman"/>
          <w:sz w:val="24"/>
          <w:szCs w:val="24"/>
        </w:rPr>
        <w:lastRenderedPageBreak/>
        <w:t xml:space="preserve">сооружениям. Разделение тепловых сетей устанавливается проектом или эксплуатационной организацией. </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sz w:val="24"/>
          <w:szCs w:val="24"/>
        </w:rPr>
      </w:pPr>
      <w:r w:rsidRPr="00EB11FB">
        <w:rPr>
          <w:rFonts w:ascii="Times New Roman" w:hAnsi="Times New Roman" w:cs="Times New Roman"/>
          <w:sz w:val="24"/>
          <w:szCs w:val="24"/>
        </w:rPr>
        <w:t>Расчет надежности теплоснабжения не резервируемых участков тепловой сети производится на основе данных по отказам и восстановлениям (времени, затраченном на ремонт участка) всех участков тепловых сетей за несколько лет их работы.</w:t>
      </w:r>
    </w:p>
    <w:p w:rsidR="00EB11FB" w:rsidRPr="00EB11FB" w:rsidRDefault="00EB11FB" w:rsidP="00823548">
      <w:pPr>
        <w:autoSpaceDE w:val="0"/>
        <w:autoSpaceDN w:val="0"/>
        <w:adjustRightInd w:val="0"/>
        <w:spacing w:after="0" w:line="360" w:lineRule="auto"/>
        <w:ind w:firstLine="567"/>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В соответствии со СП 124.13330.2012 расчет надежности теплоснабжения должен производиться для каждого потребителя, при этом минимально допустимые показатели вероятности безотказной работы следует принимать (пункт «6.28») для: </w:t>
      </w:r>
    </w:p>
    <w:p w:rsidR="00EB11FB" w:rsidRPr="00EB11FB" w:rsidRDefault="00EB11FB" w:rsidP="008E4F57">
      <w:pPr>
        <w:numPr>
          <w:ilvl w:val="0"/>
          <w:numId w:val="20"/>
        </w:numPr>
        <w:tabs>
          <w:tab w:val="left" w:pos="0"/>
          <w:tab w:val="left" w:pos="851"/>
        </w:tabs>
        <w:autoSpaceDE w:val="0"/>
        <w:autoSpaceDN w:val="0"/>
        <w:adjustRightInd w:val="0"/>
        <w:spacing w:after="0" w:line="360" w:lineRule="auto"/>
        <w:ind w:left="0" w:firstLine="567"/>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источника теплоты Рит = 0,97; </w:t>
      </w:r>
    </w:p>
    <w:p w:rsidR="00EB11FB" w:rsidRPr="00EB11FB" w:rsidRDefault="00EB11FB" w:rsidP="008E4F57">
      <w:pPr>
        <w:numPr>
          <w:ilvl w:val="0"/>
          <w:numId w:val="20"/>
        </w:numPr>
        <w:tabs>
          <w:tab w:val="left" w:pos="0"/>
          <w:tab w:val="left" w:pos="851"/>
        </w:tabs>
        <w:autoSpaceDE w:val="0"/>
        <w:autoSpaceDN w:val="0"/>
        <w:adjustRightInd w:val="0"/>
        <w:spacing w:after="0" w:line="360" w:lineRule="auto"/>
        <w:ind w:left="0" w:firstLine="567"/>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тепловых сетей </w:t>
      </w:r>
      <w:proofErr w:type="spellStart"/>
      <w:r w:rsidRPr="00EB11FB">
        <w:rPr>
          <w:rFonts w:ascii="Times New Roman" w:hAnsi="Times New Roman" w:cs="Times New Roman"/>
          <w:color w:val="000000"/>
          <w:sz w:val="24"/>
          <w:szCs w:val="24"/>
        </w:rPr>
        <w:t>Ртс</w:t>
      </w:r>
      <w:proofErr w:type="spellEnd"/>
      <w:r w:rsidRPr="00EB11FB">
        <w:rPr>
          <w:rFonts w:ascii="Times New Roman" w:hAnsi="Times New Roman" w:cs="Times New Roman"/>
          <w:color w:val="000000"/>
          <w:sz w:val="24"/>
          <w:szCs w:val="24"/>
        </w:rPr>
        <w:t xml:space="preserve"> = 0,9; </w:t>
      </w:r>
    </w:p>
    <w:p w:rsidR="00EB11FB" w:rsidRPr="00EB11FB" w:rsidRDefault="00EB11FB" w:rsidP="008E4F57">
      <w:pPr>
        <w:numPr>
          <w:ilvl w:val="0"/>
          <w:numId w:val="20"/>
        </w:numPr>
        <w:tabs>
          <w:tab w:val="left" w:pos="0"/>
          <w:tab w:val="left" w:pos="851"/>
        </w:tabs>
        <w:autoSpaceDE w:val="0"/>
        <w:autoSpaceDN w:val="0"/>
        <w:adjustRightInd w:val="0"/>
        <w:spacing w:after="0" w:line="360" w:lineRule="auto"/>
        <w:ind w:left="0" w:firstLine="567"/>
        <w:jc w:val="both"/>
        <w:rPr>
          <w:rFonts w:ascii="Times New Roman" w:hAnsi="Times New Roman" w:cs="Times New Roman"/>
          <w:color w:val="000000"/>
          <w:sz w:val="24"/>
          <w:szCs w:val="24"/>
        </w:rPr>
      </w:pPr>
      <w:r w:rsidRPr="00EB11FB">
        <w:rPr>
          <w:rFonts w:ascii="Times New Roman" w:hAnsi="Times New Roman" w:cs="Times New Roman"/>
          <w:color w:val="000000"/>
          <w:sz w:val="24"/>
          <w:szCs w:val="24"/>
        </w:rPr>
        <w:t xml:space="preserve">потребителя теплоты </w:t>
      </w:r>
      <w:proofErr w:type="spellStart"/>
      <w:r w:rsidRPr="00EB11FB">
        <w:rPr>
          <w:rFonts w:ascii="Times New Roman" w:hAnsi="Times New Roman" w:cs="Times New Roman"/>
          <w:color w:val="000000"/>
          <w:sz w:val="24"/>
          <w:szCs w:val="24"/>
        </w:rPr>
        <w:t>Рпт</w:t>
      </w:r>
      <w:proofErr w:type="spellEnd"/>
      <w:r w:rsidRPr="00EB11FB">
        <w:rPr>
          <w:rFonts w:ascii="Times New Roman" w:hAnsi="Times New Roman" w:cs="Times New Roman"/>
          <w:color w:val="000000"/>
          <w:sz w:val="24"/>
          <w:szCs w:val="24"/>
        </w:rPr>
        <w:t xml:space="preserve"> = 0,99; </w:t>
      </w:r>
    </w:p>
    <w:p w:rsidR="00EB11FB" w:rsidRPr="00EB11FB" w:rsidRDefault="00EB11FB" w:rsidP="008E4F57">
      <w:pPr>
        <w:numPr>
          <w:ilvl w:val="0"/>
          <w:numId w:val="20"/>
        </w:numPr>
        <w:tabs>
          <w:tab w:val="left" w:pos="0"/>
          <w:tab w:val="left" w:pos="851"/>
        </w:tabs>
        <w:spacing w:after="0" w:line="360" w:lineRule="auto"/>
        <w:ind w:left="0" w:firstLine="567"/>
        <w:contextualSpacing/>
        <w:jc w:val="both"/>
        <w:rPr>
          <w:rFonts w:ascii="Times New Roman" w:hAnsi="Times New Roman" w:cs="Times New Roman"/>
          <w:b/>
          <w:sz w:val="24"/>
          <w:szCs w:val="24"/>
        </w:rPr>
      </w:pPr>
      <w:r w:rsidRPr="00EB11FB">
        <w:rPr>
          <w:rFonts w:ascii="Times New Roman" w:hAnsi="Times New Roman" w:cs="Times New Roman"/>
          <w:sz w:val="24"/>
          <w:szCs w:val="24"/>
        </w:rPr>
        <w:t xml:space="preserve">СЦТ в целом </w:t>
      </w:r>
      <w:proofErr w:type="spellStart"/>
      <w:r w:rsidRPr="00EB11FB">
        <w:rPr>
          <w:rFonts w:ascii="Times New Roman" w:hAnsi="Times New Roman" w:cs="Times New Roman"/>
          <w:sz w:val="24"/>
          <w:szCs w:val="24"/>
        </w:rPr>
        <w:t>Рсцт</w:t>
      </w:r>
      <w:proofErr w:type="spellEnd"/>
      <w:r w:rsidRPr="00EB11FB">
        <w:rPr>
          <w:rFonts w:ascii="Times New Roman" w:hAnsi="Times New Roman" w:cs="Times New Roman"/>
          <w:sz w:val="24"/>
          <w:szCs w:val="24"/>
        </w:rPr>
        <w:t xml:space="preserve"> = 0,9*0,97*0,99 = 0,86.</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Расчет вероятности безотказной работы тепловой сети по отношению к каждому потребителю рекомендуется выполнять с применением следующего алгоритма:</w:t>
      </w:r>
    </w:p>
    <w:p w:rsidR="00EB11FB" w:rsidRPr="00EB11FB" w:rsidRDefault="00EB11FB" w:rsidP="008E4F57">
      <w:pPr>
        <w:numPr>
          <w:ilvl w:val="0"/>
          <w:numId w:val="21"/>
        </w:numPr>
        <w:tabs>
          <w:tab w:val="left" w:pos="851"/>
        </w:tabs>
        <w:spacing w:after="0" w:line="360" w:lineRule="auto"/>
        <w:ind w:left="0" w:firstLine="567"/>
        <w:contextualSpacing/>
        <w:jc w:val="both"/>
        <w:rPr>
          <w:rFonts w:ascii="Times New Roman" w:hAnsi="Times New Roman" w:cs="Times New Roman"/>
          <w:b/>
          <w:sz w:val="24"/>
          <w:szCs w:val="24"/>
        </w:rPr>
      </w:pPr>
      <w:r w:rsidRPr="00EB11FB">
        <w:rPr>
          <w:rFonts w:ascii="Times New Roman" w:hAnsi="Times New Roman" w:cs="Times New Roman"/>
          <w:sz w:val="24"/>
          <w:szCs w:val="24"/>
        </w:rPr>
        <w:t>Определение пути передачи теплоносителя от источника до потребителя, по отношению к которому выполняется расчет вероятности безотказной работы тепловой сети.</w:t>
      </w:r>
    </w:p>
    <w:p w:rsidR="00EB11FB" w:rsidRPr="00EB11FB" w:rsidRDefault="00EB11FB" w:rsidP="008E4F57">
      <w:pPr>
        <w:numPr>
          <w:ilvl w:val="0"/>
          <w:numId w:val="21"/>
        </w:numPr>
        <w:tabs>
          <w:tab w:val="left" w:pos="851"/>
        </w:tabs>
        <w:spacing w:after="0" w:line="360" w:lineRule="auto"/>
        <w:ind w:left="0" w:firstLine="567"/>
        <w:contextualSpacing/>
        <w:jc w:val="both"/>
        <w:rPr>
          <w:rFonts w:ascii="Times New Roman" w:hAnsi="Times New Roman" w:cs="Times New Roman"/>
          <w:b/>
          <w:sz w:val="24"/>
          <w:szCs w:val="24"/>
        </w:rPr>
      </w:pPr>
      <w:r w:rsidRPr="00EB11FB">
        <w:rPr>
          <w:rFonts w:ascii="Times New Roman" w:hAnsi="Times New Roman" w:cs="Times New Roman"/>
          <w:sz w:val="24"/>
          <w:szCs w:val="24"/>
        </w:rPr>
        <w:t>Для каждого участка тепловой сети устанавливаются: год его ввода в эксплуатацию, диаметр и протяженность.</w:t>
      </w:r>
    </w:p>
    <w:p w:rsidR="00EB11FB" w:rsidRPr="00EB11FB" w:rsidRDefault="00EB11FB" w:rsidP="008E4F57">
      <w:pPr>
        <w:numPr>
          <w:ilvl w:val="0"/>
          <w:numId w:val="21"/>
        </w:numPr>
        <w:tabs>
          <w:tab w:val="left" w:pos="851"/>
        </w:tabs>
        <w:spacing w:after="0" w:line="360" w:lineRule="auto"/>
        <w:ind w:left="0" w:firstLine="567"/>
        <w:contextualSpacing/>
        <w:jc w:val="both"/>
        <w:rPr>
          <w:rFonts w:ascii="Times New Roman" w:hAnsi="Times New Roman" w:cs="Times New Roman"/>
          <w:b/>
          <w:sz w:val="24"/>
          <w:szCs w:val="24"/>
        </w:rPr>
      </w:pPr>
      <w:r w:rsidRPr="00EB11FB">
        <w:rPr>
          <w:rFonts w:ascii="Times New Roman" w:hAnsi="Times New Roman" w:cs="Times New Roman"/>
          <w:sz w:val="24"/>
          <w:szCs w:val="24"/>
        </w:rPr>
        <w:t xml:space="preserve"> 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EB11FB" w:rsidRPr="00823548" w:rsidRDefault="00EB11FB" w:rsidP="008E4F57">
      <w:pPr>
        <w:pStyle w:val="a9"/>
        <w:numPr>
          <w:ilvl w:val="0"/>
          <w:numId w:val="22"/>
        </w:numPr>
        <w:tabs>
          <w:tab w:val="left" w:pos="851"/>
        </w:tabs>
        <w:spacing w:line="360" w:lineRule="auto"/>
        <w:ind w:left="0" w:firstLine="567"/>
        <w:jc w:val="both"/>
        <w:rPr>
          <w:rFonts w:ascii="Times New Roman" w:hAnsi="Times New Roman"/>
          <w:sz w:val="24"/>
          <w:szCs w:val="24"/>
        </w:rPr>
      </w:pPr>
      <w:r w:rsidRPr="00823548">
        <w:rPr>
          <w:rFonts w:ascii="Times New Roman" w:hAnsi="Times New Roman"/>
          <w:sz w:val="24"/>
          <w:szCs w:val="24"/>
        </w:rPr>
        <w:t>средневзвешенная ча</w:t>
      </w:r>
      <w:r w:rsidR="00823548" w:rsidRPr="00823548">
        <w:rPr>
          <w:rFonts w:ascii="Times New Roman" w:hAnsi="Times New Roman"/>
          <w:sz w:val="24"/>
          <w:szCs w:val="24"/>
        </w:rPr>
        <w:t>стота (</w:t>
      </w:r>
      <w:r w:rsidRPr="00823548">
        <w:rPr>
          <w:rFonts w:ascii="Times New Roman" w:hAnsi="Times New Roman"/>
          <w:sz w:val="24"/>
          <w:szCs w:val="24"/>
        </w:rPr>
        <w:t>интенсивность) устойчивых отказов участков тепловой сети (λ</w:t>
      </w:r>
      <w:r w:rsidRPr="00823548">
        <w:rPr>
          <w:rFonts w:ascii="Times New Roman" w:hAnsi="Times New Roman"/>
          <w:sz w:val="24"/>
          <w:szCs w:val="24"/>
          <w:vertAlign w:val="subscript"/>
        </w:rPr>
        <w:t>0</w:t>
      </w:r>
      <w:r w:rsidRPr="00823548">
        <w:rPr>
          <w:rFonts w:ascii="Times New Roman" w:hAnsi="Times New Roman"/>
          <w:sz w:val="24"/>
          <w:szCs w:val="24"/>
        </w:rPr>
        <w:t>). При отсутствии данных принимается λ</w:t>
      </w:r>
      <w:r w:rsidRPr="00823548">
        <w:rPr>
          <w:rFonts w:ascii="Times New Roman" w:hAnsi="Times New Roman"/>
          <w:sz w:val="24"/>
          <w:szCs w:val="24"/>
          <w:vertAlign w:val="subscript"/>
        </w:rPr>
        <w:t xml:space="preserve">0 </w:t>
      </w:r>
      <w:r w:rsidRPr="00823548">
        <w:rPr>
          <w:rFonts w:ascii="Times New Roman" w:hAnsi="Times New Roman"/>
          <w:sz w:val="24"/>
          <w:szCs w:val="24"/>
        </w:rPr>
        <w:t>= 5,7·10</w:t>
      </w:r>
      <w:r w:rsidRPr="00823548">
        <w:rPr>
          <w:rFonts w:ascii="Times New Roman" w:hAnsi="Times New Roman"/>
          <w:sz w:val="24"/>
          <w:szCs w:val="24"/>
          <w:vertAlign w:val="superscript"/>
        </w:rPr>
        <w:t>-6</w:t>
      </w:r>
      <w:r w:rsidRPr="00823548">
        <w:rPr>
          <w:rFonts w:ascii="Times New Roman" w:hAnsi="Times New Roman"/>
          <w:sz w:val="24"/>
          <w:szCs w:val="24"/>
        </w:rPr>
        <w:t xml:space="preserve"> </w:t>
      </w:r>
      <m:oMath>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ч·км</m:t>
            </m:r>
          </m:den>
        </m:f>
      </m:oMath>
      <w:r w:rsidRPr="00823548">
        <w:rPr>
          <w:rFonts w:ascii="Times New Roman" w:hAnsi="Times New Roman"/>
          <w:sz w:val="24"/>
          <w:szCs w:val="24"/>
        </w:rPr>
        <w:t>;</w:t>
      </w:r>
    </w:p>
    <w:p w:rsidR="00EB11FB" w:rsidRPr="00823548" w:rsidRDefault="00EB11FB" w:rsidP="008E4F57">
      <w:pPr>
        <w:pStyle w:val="a9"/>
        <w:numPr>
          <w:ilvl w:val="0"/>
          <w:numId w:val="22"/>
        </w:numPr>
        <w:tabs>
          <w:tab w:val="left" w:pos="851"/>
        </w:tabs>
        <w:spacing w:line="360" w:lineRule="auto"/>
        <w:ind w:left="0" w:firstLine="567"/>
        <w:jc w:val="both"/>
        <w:rPr>
          <w:rFonts w:ascii="Times New Roman" w:hAnsi="Times New Roman"/>
          <w:sz w:val="24"/>
          <w:szCs w:val="24"/>
        </w:rPr>
      </w:pPr>
      <w:r w:rsidRPr="00823548">
        <w:rPr>
          <w:rFonts w:ascii="Times New Roman" w:hAnsi="Times New Roman"/>
          <w:sz w:val="24"/>
          <w:szCs w:val="24"/>
        </w:rPr>
        <w:t xml:space="preserve">средневзвешенная продолжительность ремонта (восстановления) участков тепловой сети в </w:t>
      </w:r>
      <w:r w:rsidR="00823548" w:rsidRPr="00823548">
        <w:rPr>
          <w:rFonts w:ascii="Times New Roman" w:hAnsi="Times New Roman"/>
          <w:sz w:val="24"/>
          <w:szCs w:val="24"/>
        </w:rPr>
        <w:t>зависимости от диаметра участка.</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Интенсивность отказов всей тепловой сети по отношению к потребителю представляется как последовательное (в смысле надежности) соединение элементов, при котором отказ одного из всей совокупности элементов приводит к отказу всей системы в целом. Средняя вероятность безотказной работы системы, состоящей из последовательно соединенных элементов будет равна произведению вероятностей безотказной работы:</w:t>
      </w:r>
    </w:p>
    <w:p w:rsidR="00EB11FB" w:rsidRPr="00EB11FB" w:rsidRDefault="00EB6580" w:rsidP="004A6A0F">
      <w:pPr>
        <w:spacing w:after="0" w:line="360" w:lineRule="auto"/>
        <w:contextualSpacing/>
        <w:jc w:val="center"/>
        <w:rPr>
          <w:rFonts w:ascii="Times New Roman" w:hAnsi="Times New Roman" w:cs="Times New Roman"/>
          <w:sz w:val="24"/>
          <w:szCs w:val="24"/>
        </w:rPr>
      </w:pPr>
      <m:oMath>
        <m:sSub>
          <m:sSubPr>
            <m:ctrlPr>
              <w:rPr>
                <w:rFonts w:ascii="Cambria Math" w:hAnsi="Cambria Math" w:cs="Times New Roman"/>
                <w:sz w:val="24"/>
                <w:szCs w:val="24"/>
              </w:rPr>
            </m:ctrlPr>
          </m:sSubPr>
          <m:e>
            <m:r>
              <m:rPr>
                <m:sty m:val="p"/>
              </m:rPr>
              <w:rPr>
                <w:rFonts w:ascii="Cambria Math" w:hAnsi="Cambria Math" w:cs="Times New Roman"/>
                <w:sz w:val="24"/>
                <w:szCs w:val="24"/>
              </w:rPr>
              <m:t>Р</m:t>
            </m:r>
          </m:e>
          <m:sub>
            <m:r>
              <m:rPr>
                <m:sty m:val="p"/>
              </m:rPr>
              <w:rPr>
                <w:rFonts w:ascii="Cambria Math" w:hAnsi="Cambria Math" w:cs="Times New Roman"/>
                <w:sz w:val="24"/>
                <w:szCs w:val="24"/>
              </w:rPr>
              <m:t>с</m:t>
            </m:r>
          </m:sub>
        </m:sSub>
        <m:r>
          <w:rPr>
            <w:rFonts w:ascii="Cambria Math" w:eastAsia="Cambria Math" w:hAnsi="Cambria Math" w:cs="Times New Roman"/>
            <w:sz w:val="24"/>
            <w:szCs w:val="24"/>
          </w:rPr>
          <m:t>=</m:t>
        </m:r>
        <m:nary>
          <m:naryPr>
            <m:chr m:val="∑"/>
            <m:grow m:val="1"/>
            <m:ctrlPr>
              <w:rPr>
                <w:rFonts w:ascii="Cambria Math" w:hAnsi="Cambria Math" w:cs="Times New Roman"/>
                <w:sz w:val="24"/>
                <w:szCs w:val="24"/>
              </w:rPr>
            </m:ctrlPr>
          </m:naryPr>
          <m:sub>
            <m:r>
              <w:rPr>
                <w:rFonts w:ascii="Cambria Math" w:eastAsia="Cambria Math" w:hAnsi="Cambria Math" w:cs="Times New Roman"/>
                <w:sz w:val="24"/>
                <w:szCs w:val="24"/>
                <w:lang w:val="en-US"/>
              </w:rPr>
              <m:t>i</m:t>
            </m:r>
            <m:r>
              <w:rPr>
                <w:rFonts w:ascii="Cambria Math" w:eastAsia="Cambria Math" w:hAnsi="Cambria Math" w:cs="Times New Roman"/>
                <w:sz w:val="24"/>
                <w:szCs w:val="24"/>
              </w:rPr>
              <m:t>=4</m:t>
            </m:r>
          </m:sub>
          <m:sup>
            <m:r>
              <w:rPr>
                <w:rFonts w:ascii="Cambria Math" w:eastAsia="Cambria Math" w:hAnsi="Cambria Math" w:cs="Times New Roman"/>
                <w:sz w:val="24"/>
                <w:szCs w:val="24"/>
              </w:rPr>
              <m:t>n</m:t>
            </m:r>
          </m:sup>
          <m:e>
            <m:sSub>
              <m:sSubPr>
                <m:ctrlPr>
                  <w:rPr>
                    <w:rFonts w:ascii="Cambria Math" w:hAnsi="Cambria Math" w:cs="Times New Roman"/>
                    <w:sz w:val="24"/>
                    <w:szCs w:val="24"/>
                  </w:rPr>
                </m:ctrlPr>
              </m:sSubPr>
              <m:e>
                <m:r>
                  <m:rPr>
                    <m:sty m:val="p"/>
                  </m:rPr>
                  <w:rPr>
                    <w:rFonts w:ascii="Cambria Math" w:hAnsi="Cambria Math" w:cs="Times New Roman"/>
                    <w:sz w:val="24"/>
                    <w:szCs w:val="24"/>
                  </w:rPr>
                  <m:t>P</m:t>
                </m:r>
              </m:e>
              <m:sub>
                <m:r>
                  <m:rPr>
                    <m:sty m:val="p"/>
                  </m:rPr>
                  <w:rPr>
                    <w:rFonts w:ascii="Cambria Math" w:hAnsi="Cambria Math" w:cs="Times New Roman"/>
                    <w:sz w:val="24"/>
                    <w:szCs w:val="24"/>
                  </w:rPr>
                  <m:t>i</m:t>
                </m:r>
              </m:sub>
            </m:sSub>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1</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1</m:t>
                    </m:r>
                  </m:sub>
                </m:sSub>
                <m:r>
                  <m:rPr>
                    <m:sty m:val="p"/>
                  </m:rPr>
                  <w:rPr>
                    <w:rFonts w:ascii="Cambria Math" w:hAnsi="Cambria Math" w:cs="Times New Roman"/>
                    <w:sz w:val="24"/>
                    <w:szCs w:val="24"/>
                  </w:rPr>
                  <m:t>t</m:t>
                </m:r>
              </m:sup>
            </m:sSup>
          </m:e>
        </m:nary>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2</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2</m:t>
                </m:r>
              </m:sub>
            </m:sSub>
            <m:r>
              <m:rPr>
                <m:sty m:val="p"/>
              </m:rPr>
              <w:rPr>
                <w:rFonts w:ascii="Cambria Math" w:hAnsi="Cambria Math" w:cs="Times New Roman"/>
                <w:sz w:val="24"/>
                <w:szCs w:val="24"/>
              </w:rPr>
              <m:t>t</m:t>
            </m:r>
          </m:sup>
        </m:sSup>
        <m:r>
          <m:rPr>
            <m:sty m:val="p"/>
          </m:rPr>
          <w:rPr>
            <w:rFonts w:ascii="Cambria Math" w:hAnsi="Cambria Math" w:cs="Times New Roman"/>
            <w:sz w:val="24"/>
            <w:szCs w:val="24"/>
          </w:rPr>
          <m:t>∙…∙</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n</m:t>
                </m:r>
              </m:sub>
            </m:sSub>
            <m:sSub>
              <m:sSubPr>
                <m:ctrlPr>
                  <w:rPr>
                    <w:rFonts w:ascii="Cambria Math" w:hAnsi="Cambria Math" w:cs="Times New Roman"/>
                    <w:sz w:val="24"/>
                    <w:szCs w:val="24"/>
                  </w:rPr>
                </m:ctrlPr>
              </m:sSubPr>
              <m:e>
                <m:r>
                  <m:rPr>
                    <m:sty m:val="p"/>
                  </m:rPr>
                  <w:rPr>
                    <w:rFonts w:ascii="Cambria Math" w:hAnsi="Cambria Math" w:cs="Times New Roman"/>
                    <w:sz w:val="24"/>
                    <w:szCs w:val="24"/>
                  </w:rPr>
                  <m:t>L</m:t>
                </m:r>
              </m:e>
              <m:sub>
                <m:r>
                  <m:rPr>
                    <m:sty m:val="p"/>
                  </m:rPr>
                  <w:rPr>
                    <w:rFonts w:ascii="Cambria Math" w:hAnsi="Cambria Math" w:cs="Times New Roman"/>
                    <w:sz w:val="24"/>
                    <w:szCs w:val="24"/>
                  </w:rPr>
                  <m:t>n</m:t>
                </m:r>
              </m:sub>
            </m:sSub>
            <m:r>
              <m:rPr>
                <m:sty m:val="p"/>
              </m:rPr>
              <w:rPr>
                <w:rFonts w:ascii="Cambria Math" w:hAnsi="Cambria Math" w:cs="Times New Roman"/>
                <w:sz w:val="24"/>
                <w:szCs w:val="24"/>
              </w:rPr>
              <m:t>t</m:t>
            </m:r>
          </m:sup>
        </m:sSup>
        <m:r>
          <m:rPr>
            <m:sty m:val="p"/>
          </m:rPr>
          <w:rPr>
            <w:rFonts w:ascii="Cambria Math" w:hAnsi="Cambria Math" w:cs="Times New Roman"/>
            <w:sz w:val="24"/>
            <w:szCs w:val="24"/>
          </w:rPr>
          <m:t xml:space="preserve">= </m:t>
        </m:r>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λ</m:t>
                </m:r>
              </m:e>
              <m:sub>
                <m:r>
                  <m:rPr>
                    <m:sty m:val="p"/>
                  </m:rPr>
                  <w:rPr>
                    <w:rFonts w:ascii="Cambria Math" w:hAnsi="Cambria Math" w:cs="Times New Roman"/>
                    <w:sz w:val="24"/>
                    <w:szCs w:val="24"/>
                  </w:rPr>
                  <m:t>c</m:t>
                </m:r>
              </m:sub>
            </m:sSub>
            <m:r>
              <m:rPr>
                <m:sty m:val="p"/>
              </m:rPr>
              <w:rPr>
                <w:rFonts w:ascii="Cambria Math" w:hAnsi="Cambria Math" w:cs="Times New Roman"/>
                <w:sz w:val="24"/>
                <w:szCs w:val="24"/>
              </w:rPr>
              <m:t>t</m:t>
            </m:r>
          </m:sup>
        </m:sSup>
      </m:oMath>
      <w:r w:rsidR="00EB11FB" w:rsidRPr="00EB11FB">
        <w:rPr>
          <w:rFonts w:ascii="Times New Roman" w:hAnsi="Times New Roman" w:cs="Times New Roman"/>
          <w:sz w:val="24"/>
          <w:szCs w:val="24"/>
        </w:rPr>
        <w:t>,</w:t>
      </w:r>
    </w:p>
    <w:p w:rsidR="00EB11FB" w:rsidRPr="00EB11FB" w:rsidRDefault="00EB11FB" w:rsidP="00EB11FB">
      <w:pPr>
        <w:spacing w:before="120"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lastRenderedPageBreak/>
        <w:t xml:space="preserve">где </w:t>
      </w:r>
      <w:proofErr w:type="spellStart"/>
      <w:r w:rsidRPr="00EB11FB">
        <w:rPr>
          <w:rFonts w:ascii="Times New Roman" w:hAnsi="Times New Roman" w:cs="Times New Roman"/>
          <w:sz w:val="24"/>
          <w:szCs w:val="24"/>
        </w:rPr>
        <w:t>λ</w:t>
      </w:r>
      <w:r w:rsidRPr="00EB11FB">
        <w:rPr>
          <w:rFonts w:ascii="Times New Roman" w:hAnsi="Times New Roman" w:cs="Times New Roman"/>
          <w:sz w:val="24"/>
          <w:szCs w:val="24"/>
          <w:vertAlign w:val="subscript"/>
        </w:rPr>
        <w:t>с</w:t>
      </w:r>
      <w:proofErr w:type="spellEnd"/>
      <w:r w:rsidRPr="00EB11FB">
        <w:rPr>
          <w:rFonts w:ascii="Times New Roman" w:hAnsi="Times New Roman" w:cs="Times New Roman"/>
          <w:sz w:val="24"/>
          <w:szCs w:val="24"/>
        </w:rPr>
        <w:t>, 1/час – интенсивность отказов всего последовательного соединения равна сумме интенсивностей отказов на каждом участке, которая рассчитывается по формуле:</w:t>
      </w:r>
    </w:p>
    <w:p w:rsidR="00EB11FB" w:rsidRPr="00EB11FB" w:rsidRDefault="00EB11FB" w:rsidP="004A6A0F">
      <w:pPr>
        <w:spacing w:after="0" w:line="360" w:lineRule="auto"/>
        <w:contextualSpacing/>
        <w:jc w:val="center"/>
        <w:rPr>
          <w:rFonts w:ascii="Times New Roman" w:hAnsi="Times New Roman" w:cs="Times New Roman"/>
          <w:sz w:val="24"/>
          <w:szCs w:val="24"/>
        </w:rPr>
      </w:pPr>
      <w:proofErr w:type="spellStart"/>
      <w:r w:rsidRPr="00EB11FB">
        <w:rPr>
          <w:rFonts w:ascii="Times New Roman" w:hAnsi="Times New Roman" w:cs="Times New Roman"/>
          <w:sz w:val="24"/>
          <w:szCs w:val="24"/>
        </w:rPr>
        <w:t>λ</w:t>
      </w:r>
      <w:r w:rsidRPr="00EB11FB">
        <w:rPr>
          <w:rFonts w:ascii="Times New Roman" w:hAnsi="Times New Roman" w:cs="Times New Roman"/>
          <w:sz w:val="24"/>
          <w:szCs w:val="24"/>
          <w:vertAlign w:val="subscript"/>
        </w:rPr>
        <w:t>с</w:t>
      </w:r>
      <w:proofErr w:type="spellEnd"/>
      <w:r w:rsidRPr="00EB11FB">
        <w:rPr>
          <w:rFonts w:ascii="Times New Roman" w:hAnsi="Times New Roman" w:cs="Times New Roman"/>
          <w:sz w:val="24"/>
          <w:szCs w:val="24"/>
        </w:rPr>
        <w:t xml:space="preserve"> = L</w:t>
      </w:r>
      <w:r w:rsidRPr="00EB11FB">
        <w:rPr>
          <w:rFonts w:ascii="Times New Roman" w:hAnsi="Times New Roman" w:cs="Times New Roman"/>
          <w:sz w:val="24"/>
          <w:szCs w:val="24"/>
          <w:vertAlign w:val="subscript"/>
        </w:rPr>
        <w:t>1</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rPr>
        <w:t>1</w:t>
      </w:r>
      <w:r w:rsidRPr="00EB11FB">
        <w:rPr>
          <w:rFonts w:ascii="Times New Roman" w:hAnsi="Times New Roman" w:cs="Times New Roman"/>
          <w:sz w:val="24"/>
          <w:szCs w:val="24"/>
        </w:rPr>
        <w:t>+ L</w:t>
      </w:r>
      <w:r w:rsidRPr="00EB11FB">
        <w:rPr>
          <w:rFonts w:ascii="Times New Roman" w:hAnsi="Times New Roman" w:cs="Times New Roman"/>
          <w:sz w:val="24"/>
          <w:szCs w:val="24"/>
          <w:vertAlign w:val="subscript"/>
        </w:rPr>
        <w:t>2</w:t>
      </w:r>
      <w:r w:rsidRPr="00EB11FB">
        <w:rPr>
          <w:rFonts w:ascii="Times New Roman" w:hAnsi="Times New Roman" w:cs="Times New Roman"/>
          <w:sz w:val="24"/>
          <w:szCs w:val="24"/>
        </w:rPr>
        <w:t xml:space="preserve"> λ</w:t>
      </w:r>
      <w:r w:rsidRPr="00EB11FB">
        <w:rPr>
          <w:rFonts w:ascii="Times New Roman" w:hAnsi="Times New Roman" w:cs="Times New Roman"/>
          <w:sz w:val="24"/>
          <w:szCs w:val="24"/>
          <w:vertAlign w:val="subscript"/>
        </w:rPr>
        <w:t>2</w:t>
      </w:r>
      <w:r w:rsidRPr="00EB11FB">
        <w:rPr>
          <w:rFonts w:ascii="Times New Roman" w:hAnsi="Times New Roman" w:cs="Times New Roman"/>
          <w:sz w:val="24"/>
          <w:szCs w:val="24"/>
        </w:rPr>
        <w:t>+… L</w:t>
      </w:r>
      <w:r w:rsidRPr="00EB11FB">
        <w:rPr>
          <w:rFonts w:ascii="Times New Roman" w:hAnsi="Times New Roman" w:cs="Times New Roman"/>
          <w:sz w:val="24"/>
          <w:szCs w:val="24"/>
          <w:vertAlign w:val="subscript"/>
          <w:lang w:val="en-US"/>
        </w:rPr>
        <w:t>n</w:t>
      </w:r>
      <w:r w:rsidRPr="00EB11FB">
        <w:rPr>
          <w:rFonts w:ascii="Times New Roman" w:hAnsi="Times New Roman" w:cs="Times New Roman"/>
          <w:sz w:val="24"/>
          <w:szCs w:val="24"/>
        </w:rPr>
        <w:t xml:space="preserve"> λ</w:t>
      </w:r>
      <w:proofErr w:type="gramStart"/>
      <w:r w:rsidRPr="00EB11FB">
        <w:rPr>
          <w:rFonts w:ascii="Times New Roman" w:hAnsi="Times New Roman" w:cs="Times New Roman"/>
          <w:sz w:val="24"/>
          <w:szCs w:val="24"/>
          <w:vertAlign w:val="subscript"/>
          <w:lang w:val="en-US"/>
        </w:rPr>
        <w:t>n</w:t>
      </w:r>
      <w:r w:rsidRPr="00EB11FB">
        <w:rPr>
          <w:rFonts w:ascii="Times New Roman" w:hAnsi="Times New Roman" w:cs="Times New Roman"/>
          <w:sz w:val="24"/>
          <w:szCs w:val="24"/>
        </w:rPr>
        <w:t xml:space="preserve"> .</w:t>
      </w:r>
      <w:proofErr w:type="gramEnd"/>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 xml:space="preserve">Для описания параметрической зависимости интенсивности отказов рекомендуется использовать зависимость от срока эксплуатации λ(t), </w:t>
      </w:r>
      <m:oMath>
        <m:f>
          <m:fPr>
            <m:ctrlPr>
              <w:rPr>
                <w:rFonts w:ascii="Cambria Math" w:hAnsi="Cambria Math" w:cs="Times New Roman"/>
                <w:sz w:val="24"/>
                <w:szCs w:val="24"/>
              </w:rPr>
            </m:ctrlPr>
          </m:fPr>
          <m:num>
            <m:r>
              <m:rPr>
                <m:sty m:val="p"/>
              </m:rPr>
              <w:rPr>
                <w:rFonts w:ascii="Cambria Math" w:hAnsi="Cambria Math" w:cs="Times New Roman"/>
                <w:sz w:val="24"/>
                <w:szCs w:val="24"/>
              </w:rPr>
              <m:t>1</m:t>
            </m:r>
          </m:num>
          <m:den>
            <m:r>
              <m:rPr>
                <m:sty m:val="p"/>
              </m:rPr>
              <w:rPr>
                <w:rFonts w:ascii="Cambria Math" w:hAnsi="Cambria Math" w:cs="Times New Roman"/>
                <w:sz w:val="24"/>
                <w:szCs w:val="24"/>
              </w:rPr>
              <m:t>ч·км</m:t>
            </m:r>
          </m:den>
        </m:f>
      </m:oMath>
      <w:r w:rsidRPr="00EB11FB">
        <w:rPr>
          <w:rFonts w:ascii="Times New Roman" w:hAnsi="Times New Roman" w:cs="Times New Roman"/>
          <w:sz w:val="24"/>
          <w:szCs w:val="24"/>
        </w:rPr>
        <w:t>, следующего вида:</w:t>
      </w:r>
    </w:p>
    <w:p w:rsidR="00EB11FB" w:rsidRPr="00EB11FB" w:rsidRDefault="00EB11FB" w:rsidP="004A6A0F">
      <w:pPr>
        <w:spacing w:after="0" w:line="360" w:lineRule="auto"/>
        <w:contextualSpacing/>
        <w:jc w:val="center"/>
        <w:rPr>
          <w:rFonts w:ascii="Times New Roman" w:hAnsi="Times New Roman" w:cs="Times New Roman"/>
          <w:sz w:val="24"/>
          <w:szCs w:val="24"/>
        </w:rPr>
      </w:pPr>
      <w:r w:rsidRPr="00EB11FB">
        <w:rPr>
          <w:rFonts w:ascii="Times New Roman" w:hAnsi="Times New Roman" w:cs="Times New Roman"/>
          <w:sz w:val="24"/>
          <w:szCs w:val="24"/>
        </w:rPr>
        <w:t>λ(t)= λ</w:t>
      </w:r>
      <w:r w:rsidRPr="00EB11FB">
        <w:rPr>
          <w:rFonts w:ascii="Times New Roman" w:hAnsi="Times New Roman" w:cs="Times New Roman"/>
          <w:sz w:val="24"/>
          <w:szCs w:val="24"/>
          <w:vertAlign w:val="subscript"/>
        </w:rPr>
        <w:t>0</w:t>
      </w:r>
      <w:r w:rsidRPr="00EB11FB">
        <w:rPr>
          <w:rFonts w:ascii="Times New Roman" w:hAnsi="Times New Roman" w:cs="Times New Roman"/>
          <w:sz w:val="24"/>
          <w:szCs w:val="24"/>
        </w:rPr>
        <w:t>(0,1</w:t>
      </w:r>
      <w:proofErr w:type="gramStart"/>
      <w:r w:rsidRPr="00EB11FB">
        <w:rPr>
          <w:rFonts w:ascii="Times New Roman" w:hAnsi="Times New Roman" w:cs="Times New Roman"/>
          <w:sz w:val="24"/>
          <w:szCs w:val="24"/>
        </w:rPr>
        <w:t>τ)</w:t>
      </w:r>
      <w:r w:rsidRPr="00EB11FB">
        <w:rPr>
          <w:rFonts w:ascii="Times New Roman" w:hAnsi="Times New Roman" w:cs="Times New Roman"/>
          <w:sz w:val="24"/>
          <w:szCs w:val="24"/>
          <w:vertAlign w:val="superscript"/>
        </w:rPr>
        <w:t>α</w:t>
      </w:r>
      <w:proofErr w:type="gramEnd"/>
      <w:r w:rsidRPr="00EB11FB">
        <w:rPr>
          <w:rFonts w:ascii="Times New Roman" w:hAnsi="Times New Roman" w:cs="Times New Roman"/>
          <w:sz w:val="24"/>
          <w:szCs w:val="24"/>
          <w:vertAlign w:val="superscript"/>
        </w:rPr>
        <w:t>-1</w:t>
      </w:r>
      <w:r w:rsidRPr="00EB11FB">
        <w:rPr>
          <w:rFonts w:ascii="Times New Roman" w:hAnsi="Times New Roman" w:cs="Times New Roman"/>
          <w:sz w:val="24"/>
          <w:szCs w:val="24"/>
        </w:rPr>
        <w:t>,</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 xml:space="preserve">где τ </w:t>
      </w:r>
      <w:r w:rsidR="004A6A0F">
        <w:rPr>
          <w:rFonts w:ascii="Times New Roman" w:hAnsi="Times New Roman" w:cs="Times New Roman"/>
          <w:sz w:val="24"/>
          <w:szCs w:val="24"/>
        </w:rPr>
        <w:t xml:space="preserve">– </w:t>
      </w:r>
      <w:r w:rsidRPr="00EB11FB">
        <w:rPr>
          <w:rFonts w:ascii="Times New Roman" w:hAnsi="Times New Roman" w:cs="Times New Roman"/>
          <w:sz w:val="24"/>
          <w:szCs w:val="24"/>
        </w:rPr>
        <w:t>срок эксплуатации участка, лет;</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α – параметр, характеризующий изменение интенсивности отказов.</w:t>
      </w:r>
    </w:p>
    <w:p w:rsidR="00EB11FB" w:rsidRPr="00EB11FB"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Параметр α определяется по соотношению:</w:t>
      </w:r>
    </w:p>
    <w:p w:rsidR="00EB11FB" w:rsidRPr="007D035B" w:rsidRDefault="00EB11FB" w:rsidP="008E4F57">
      <w:pPr>
        <w:pStyle w:val="a9"/>
        <w:numPr>
          <w:ilvl w:val="0"/>
          <w:numId w:val="23"/>
        </w:numPr>
        <w:tabs>
          <w:tab w:val="left" w:pos="851"/>
        </w:tabs>
        <w:spacing w:line="360" w:lineRule="auto"/>
        <w:ind w:left="0" w:firstLine="567"/>
        <w:rPr>
          <w:rFonts w:ascii="Times New Roman" w:hAnsi="Times New Roman"/>
          <w:sz w:val="24"/>
          <w:szCs w:val="24"/>
        </w:rPr>
      </w:pPr>
      <w:r w:rsidRPr="007D035B">
        <w:rPr>
          <w:rFonts w:ascii="Times New Roman" w:hAnsi="Times New Roman"/>
          <w:sz w:val="24"/>
          <w:szCs w:val="24"/>
        </w:rPr>
        <w:t>0,8 при сроке эксплуатации τ менее 3 лет;</w:t>
      </w:r>
    </w:p>
    <w:p w:rsidR="00EB11FB" w:rsidRPr="007D035B" w:rsidRDefault="00EB11FB" w:rsidP="008E4F57">
      <w:pPr>
        <w:pStyle w:val="a9"/>
        <w:numPr>
          <w:ilvl w:val="0"/>
          <w:numId w:val="23"/>
        </w:numPr>
        <w:tabs>
          <w:tab w:val="left" w:pos="851"/>
        </w:tabs>
        <w:spacing w:line="360" w:lineRule="auto"/>
        <w:ind w:left="0" w:firstLine="567"/>
        <w:rPr>
          <w:rFonts w:ascii="Times New Roman" w:hAnsi="Times New Roman"/>
          <w:sz w:val="24"/>
          <w:szCs w:val="24"/>
        </w:rPr>
      </w:pPr>
      <w:r w:rsidRPr="007D035B">
        <w:rPr>
          <w:rFonts w:ascii="Times New Roman" w:hAnsi="Times New Roman"/>
          <w:sz w:val="24"/>
          <w:szCs w:val="24"/>
        </w:rPr>
        <w:t>α = 1 при сроке эксплуатации τ от 3 до 17 лет;</w:t>
      </w:r>
    </w:p>
    <w:p w:rsidR="00EB11FB" w:rsidRPr="007D035B" w:rsidRDefault="00EB11FB" w:rsidP="008E4F57">
      <w:pPr>
        <w:pStyle w:val="a9"/>
        <w:numPr>
          <w:ilvl w:val="0"/>
          <w:numId w:val="23"/>
        </w:numPr>
        <w:tabs>
          <w:tab w:val="left" w:pos="851"/>
        </w:tabs>
        <w:spacing w:line="360" w:lineRule="auto"/>
        <w:ind w:left="0" w:firstLine="567"/>
        <w:rPr>
          <w:rFonts w:ascii="Times New Roman" w:hAnsi="Times New Roman"/>
          <w:sz w:val="24"/>
          <w:szCs w:val="24"/>
        </w:rPr>
      </w:pPr>
      <w:r w:rsidRPr="007D035B">
        <w:rPr>
          <w:rFonts w:ascii="Times New Roman" w:hAnsi="Times New Roman"/>
          <w:sz w:val="24"/>
          <w:szCs w:val="24"/>
        </w:rPr>
        <w:t>0,5·е</w:t>
      </w:r>
      <w:r w:rsidRPr="007D035B">
        <w:rPr>
          <w:rFonts w:ascii="Times New Roman" w:hAnsi="Times New Roman"/>
          <w:sz w:val="24"/>
          <w:szCs w:val="24"/>
          <w:vertAlign w:val="superscript"/>
        </w:rPr>
        <w:t>τ/20</w:t>
      </w:r>
      <w:r w:rsidRPr="007D035B">
        <w:rPr>
          <w:rFonts w:ascii="Times New Roman" w:hAnsi="Times New Roman"/>
          <w:sz w:val="24"/>
          <w:szCs w:val="24"/>
        </w:rPr>
        <w:t xml:space="preserve"> при сроке эксплуатации τ более 17 лет.</w:t>
      </w:r>
    </w:p>
    <w:p w:rsidR="00AC2E65" w:rsidRDefault="00EB11FB" w:rsidP="00EB11FB">
      <w:pPr>
        <w:spacing w:after="0" w:line="360" w:lineRule="auto"/>
        <w:ind w:firstLine="567"/>
        <w:contextualSpacing/>
        <w:jc w:val="both"/>
        <w:rPr>
          <w:rFonts w:ascii="Times New Roman" w:hAnsi="Times New Roman" w:cs="Times New Roman"/>
          <w:sz w:val="24"/>
          <w:szCs w:val="24"/>
        </w:rPr>
      </w:pPr>
      <w:r w:rsidRPr="00EB11FB">
        <w:rPr>
          <w:rFonts w:ascii="Times New Roman" w:hAnsi="Times New Roman" w:cs="Times New Roman"/>
          <w:sz w:val="24"/>
          <w:szCs w:val="24"/>
        </w:rPr>
        <w:t>Расчет средней вероятности безотказной работы системы проводился для участков тепловой сети котельн</w:t>
      </w:r>
      <w:r w:rsidR="00C54272">
        <w:rPr>
          <w:rFonts w:ascii="Times New Roman" w:hAnsi="Times New Roman" w:cs="Times New Roman"/>
          <w:sz w:val="24"/>
          <w:szCs w:val="24"/>
        </w:rPr>
        <w:t xml:space="preserve">ых </w:t>
      </w:r>
      <w:r w:rsidRPr="00EB11FB">
        <w:rPr>
          <w:rFonts w:ascii="Times New Roman" w:hAnsi="Times New Roman" w:cs="Times New Roman"/>
          <w:sz w:val="24"/>
          <w:szCs w:val="24"/>
        </w:rPr>
        <w:t>в отношении самого удаленного потребителей.</w:t>
      </w:r>
      <w:r w:rsidR="00566A79">
        <w:rPr>
          <w:rFonts w:ascii="Times New Roman" w:hAnsi="Times New Roman" w:cs="Times New Roman"/>
          <w:sz w:val="24"/>
          <w:szCs w:val="24"/>
        </w:rPr>
        <w:t xml:space="preserve"> </w:t>
      </w:r>
    </w:p>
    <w:p w:rsidR="00DE6D5A" w:rsidRDefault="00566A79" w:rsidP="00EB11FB">
      <w:pPr>
        <w:spacing w:after="0" w:line="360" w:lineRule="auto"/>
        <w:ind w:firstLine="567"/>
        <w:contextualSpacing/>
        <w:jc w:val="both"/>
        <w:rPr>
          <w:rFonts w:ascii="Times New Roman" w:hAnsi="Times New Roman" w:cs="Times New Roman"/>
          <w:b/>
          <w:sz w:val="24"/>
          <w:szCs w:val="24"/>
          <w:u w:val="single"/>
        </w:rPr>
      </w:pPr>
      <w:r w:rsidRPr="00DC486E">
        <w:rPr>
          <w:rFonts w:ascii="Times New Roman" w:hAnsi="Times New Roman" w:cs="Times New Roman"/>
          <w:sz w:val="24"/>
          <w:szCs w:val="24"/>
        </w:rPr>
        <w:t>Стационарная ве</w:t>
      </w:r>
      <w:r w:rsidR="007F1795" w:rsidRPr="00DC486E">
        <w:rPr>
          <w:rFonts w:ascii="Times New Roman" w:hAnsi="Times New Roman" w:cs="Times New Roman"/>
          <w:sz w:val="24"/>
          <w:szCs w:val="24"/>
        </w:rPr>
        <w:t>роятность рабочего состояния тепловых сетей системы теплоснабжения</w:t>
      </w:r>
      <w:r w:rsidR="00C433F4">
        <w:rPr>
          <w:rFonts w:ascii="Times New Roman" w:hAnsi="Times New Roman" w:cs="Times New Roman"/>
          <w:sz w:val="24"/>
          <w:szCs w:val="24"/>
        </w:rPr>
        <w:t xml:space="preserve"> </w:t>
      </w:r>
      <w:r w:rsidR="00DE6D5A" w:rsidRPr="00DE6D5A">
        <w:rPr>
          <w:rFonts w:ascii="Times New Roman" w:hAnsi="Times New Roman" w:cs="Times New Roman"/>
          <w:b/>
          <w:sz w:val="24"/>
          <w:szCs w:val="24"/>
          <w:u w:val="single"/>
        </w:rPr>
        <w:t xml:space="preserve">д. </w:t>
      </w:r>
      <w:r w:rsidR="00204C61">
        <w:rPr>
          <w:rFonts w:ascii="Times New Roman" w:hAnsi="Times New Roman" w:cs="Times New Roman"/>
          <w:b/>
          <w:sz w:val="24"/>
          <w:szCs w:val="24"/>
          <w:u w:val="single"/>
        </w:rPr>
        <w:t>Пеклино</w:t>
      </w:r>
      <w:r w:rsidR="00DE6D5A" w:rsidRPr="00DE6D5A">
        <w:rPr>
          <w:rFonts w:ascii="Times New Roman" w:hAnsi="Times New Roman" w:cs="Times New Roman"/>
          <w:b/>
          <w:sz w:val="24"/>
          <w:szCs w:val="24"/>
          <w:u w:val="single"/>
        </w:rPr>
        <w:t>, котельная №</w:t>
      </w:r>
      <w:r w:rsidR="00204C61">
        <w:rPr>
          <w:rFonts w:ascii="Times New Roman" w:hAnsi="Times New Roman" w:cs="Times New Roman"/>
          <w:b/>
          <w:sz w:val="24"/>
          <w:szCs w:val="24"/>
          <w:u w:val="single"/>
        </w:rPr>
        <w:t xml:space="preserve">8 </w:t>
      </w:r>
      <w:r w:rsidR="00DE6D5A" w:rsidRPr="00DE6D5A">
        <w:rPr>
          <w:rFonts w:ascii="Times New Roman" w:hAnsi="Times New Roman" w:cs="Times New Roman"/>
          <w:b/>
          <w:sz w:val="24"/>
          <w:szCs w:val="24"/>
          <w:u w:val="single"/>
        </w:rPr>
        <w:t xml:space="preserve">(технологическая зона </w:t>
      </w:r>
      <w:r w:rsidR="00DE6D5A" w:rsidRPr="003F5B2D">
        <w:rPr>
          <w:rFonts w:ascii="Times New Roman" w:hAnsi="Times New Roman" w:cs="Times New Roman"/>
          <w:b/>
          <w:sz w:val="24"/>
          <w:szCs w:val="24"/>
          <w:u w:val="single"/>
        </w:rPr>
        <w:t xml:space="preserve">№1) – </w:t>
      </w:r>
      <w:r w:rsidR="003F5B2D" w:rsidRPr="003F5B2D">
        <w:rPr>
          <w:rFonts w:ascii="Times New Roman" w:hAnsi="Times New Roman" w:cs="Times New Roman"/>
          <w:b/>
          <w:sz w:val="24"/>
          <w:szCs w:val="24"/>
          <w:u w:val="single"/>
        </w:rPr>
        <w:t>0,9999</w:t>
      </w:r>
      <w:r w:rsidR="00DE6D5A" w:rsidRPr="003F5B2D">
        <w:rPr>
          <w:rFonts w:ascii="Times New Roman" w:hAnsi="Times New Roman" w:cs="Times New Roman"/>
          <w:b/>
          <w:sz w:val="24"/>
          <w:szCs w:val="24"/>
          <w:u w:val="single"/>
        </w:rPr>
        <w:t>.</w:t>
      </w:r>
    </w:p>
    <w:p w:rsidR="001A112A" w:rsidRDefault="002B4DD7" w:rsidP="00EB11FB">
      <w:pPr>
        <w:spacing w:after="0" w:line="360" w:lineRule="auto"/>
        <w:ind w:firstLine="567"/>
        <w:contextualSpacing/>
        <w:jc w:val="both"/>
        <w:rPr>
          <w:rFonts w:ascii="Times New Roman" w:hAnsi="Times New Roman" w:cs="Times New Roman"/>
          <w:b/>
          <w:sz w:val="24"/>
          <w:szCs w:val="24"/>
          <w:u w:val="single"/>
        </w:rPr>
      </w:pPr>
      <w:r w:rsidRPr="00746CFE">
        <w:rPr>
          <w:rFonts w:ascii="Times New Roman" w:hAnsi="Times New Roman" w:cs="Times New Roman"/>
          <w:sz w:val="24"/>
          <w:szCs w:val="24"/>
        </w:rPr>
        <w:t xml:space="preserve">Результаты расчета показывают, что вероятность отказа теплоснабжения потребителей по пути теплоносителя, не ниже нормативной величины, требуемой в СП 142.13330.2012 (вероятность безотказной работы тепловых сетей относительно каждого потребителя не должна быть ниже </w:t>
      </w:r>
      <w:proofErr w:type="spellStart"/>
      <w:r w:rsidRPr="00746CFE">
        <w:rPr>
          <w:rFonts w:ascii="Times New Roman" w:hAnsi="Times New Roman" w:cs="Times New Roman"/>
          <w:sz w:val="24"/>
          <w:szCs w:val="24"/>
        </w:rPr>
        <w:t>Pi</w:t>
      </w:r>
      <w:proofErr w:type="spellEnd"/>
      <w:r w:rsidRPr="00746CFE">
        <w:rPr>
          <w:rFonts w:ascii="Times New Roman" w:hAnsi="Times New Roman" w:cs="Times New Roman"/>
          <w:sz w:val="24"/>
          <w:szCs w:val="24"/>
        </w:rPr>
        <w:t xml:space="preserve"> </w:t>
      </w:r>
      <w:r w:rsidR="00C91AB6">
        <w:rPr>
          <w:rFonts w:ascii="Times New Roman" w:hAnsi="Times New Roman" w:cs="Times New Roman"/>
          <w:sz w:val="24"/>
          <w:szCs w:val="24"/>
        </w:rPr>
        <w:t>≤</w:t>
      </w:r>
      <w:r w:rsidRPr="00746CFE">
        <w:rPr>
          <w:rFonts w:ascii="Times New Roman" w:hAnsi="Times New Roman" w:cs="Times New Roman"/>
          <w:sz w:val="24"/>
          <w:szCs w:val="24"/>
        </w:rPr>
        <w:t xml:space="preserve"> 0,9). </w:t>
      </w:r>
      <w:r w:rsidRPr="00C91AB6">
        <w:rPr>
          <w:rFonts w:ascii="Times New Roman" w:hAnsi="Times New Roman" w:cs="Times New Roman"/>
          <w:b/>
          <w:sz w:val="24"/>
          <w:szCs w:val="24"/>
          <w:u w:val="single"/>
        </w:rPr>
        <w:t>Тем самым,</w:t>
      </w:r>
      <w:r w:rsidR="00DE6D5A">
        <w:rPr>
          <w:rFonts w:ascii="Times New Roman" w:hAnsi="Times New Roman" w:cs="Times New Roman"/>
          <w:b/>
          <w:sz w:val="24"/>
          <w:szCs w:val="24"/>
          <w:u w:val="single"/>
        </w:rPr>
        <w:t xml:space="preserve"> </w:t>
      </w:r>
      <w:r w:rsidRPr="00C91AB6">
        <w:rPr>
          <w:rFonts w:ascii="Times New Roman" w:hAnsi="Times New Roman" w:cs="Times New Roman"/>
          <w:b/>
          <w:sz w:val="24"/>
          <w:szCs w:val="24"/>
          <w:u w:val="single"/>
        </w:rPr>
        <w:t>обеспечивается надежная передача теплоносителя потребителям по участкам сети.</w:t>
      </w:r>
    </w:p>
    <w:p w:rsidR="00C91AB6" w:rsidRDefault="00C91AB6" w:rsidP="00EB11FB">
      <w:pPr>
        <w:spacing w:after="0" w:line="360" w:lineRule="auto"/>
        <w:ind w:firstLine="567"/>
        <w:contextualSpacing/>
        <w:jc w:val="both"/>
        <w:rPr>
          <w:rFonts w:ascii="Times New Roman" w:hAnsi="Times New Roman" w:cs="Times New Roman"/>
          <w:b/>
          <w:sz w:val="24"/>
          <w:szCs w:val="24"/>
          <w:u w:val="single"/>
        </w:rPr>
      </w:pPr>
    </w:p>
    <w:p w:rsidR="006D149D" w:rsidRPr="006D149D" w:rsidRDefault="006D149D" w:rsidP="006D149D">
      <w:pPr>
        <w:sectPr w:rsidR="006D149D" w:rsidRPr="006D149D" w:rsidSect="00D10021">
          <w:pgSz w:w="11906" w:h="16838"/>
          <w:pgMar w:top="1134" w:right="707" w:bottom="1134" w:left="1701" w:header="708" w:footer="708" w:gutter="0"/>
          <w:cols w:space="708"/>
          <w:docGrid w:linePitch="360"/>
        </w:sectPr>
      </w:pPr>
    </w:p>
    <w:p w:rsidR="00F33989" w:rsidRDefault="00342B9E" w:rsidP="00342B9E">
      <w:pPr>
        <w:pStyle w:val="1"/>
        <w:widowControl w:val="0"/>
        <w:autoSpaceDE w:val="0"/>
        <w:autoSpaceDN w:val="0"/>
        <w:spacing w:before="0" w:line="360" w:lineRule="auto"/>
        <w:ind w:right="-1" w:hanging="284"/>
        <w:jc w:val="center"/>
        <w:rPr>
          <w:rFonts w:ascii="Times New Roman" w:eastAsia="Times New Roman" w:hAnsi="Times New Roman" w:cs="Times New Roman"/>
          <w:b/>
          <w:bCs/>
          <w:color w:val="auto"/>
          <w:sz w:val="24"/>
          <w:szCs w:val="24"/>
        </w:rPr>
      </w:pPr>
      <w:bookmarkStart w:id="190" w:name="_Toc148961591"/>
      <w:bookmarkStart w:id="191" w:name="_Toc149233449"/>
      <w:bookmarkStart w:id="192" w:name="_Toc213716907"/>
      <w:r>
        <w:rPr>
          <w:rFonts w:ascii="Times New Roman" w:eastAsia="Times New Roman" w:hAnsi="Times New Roman" w:cs="Times New Roman"/>
          <w:b/>
          <w:bCs/>
          <w:color w:val="auto"/>
          <w:sz w:val="24"/>
          <w:szCs w:val="24"/>
        </w:rPr>
        <w:lastRenderedPageBreak/>
        <w:t xml:space="preserve">ПРИМЕР </w:t>
      </w:r>
      <w:r w:rsidR="00F33989" w:rsidRPr="00F33989">
        <w:rPr>
          <w:rFonts w:ascii="Times New Roman" w:eastAsia="Times New Roman" w:hAnsi="Times New Roman" w:cs="Times New Roman"/>
          <w:b/>
          <w:bCs/>
          <w:color w:val="auto"/>
          <w:sz w:val="24"/>
          <w:szCs w:val="24"/>
        </w:rPr>
        <w:t>РАСЧЕТ ВЕРОЯТНОСТИ БЕЗОТКАЗНОЙ РАБОТЫ ТЕПЛОВЫХ СЕТЕЙ НА ОТОПИТЕЛЬНЫЙ ПЕРИОД 202</w:t>
      </w:r>
      <w:r w:rsidR="009F6120">
        <w:rPr>
          <w:rFonts w:ascii="Times New Roman" w:eastAsia="Times New Roman" w:hAnsi="Times New Roman" w:cs="Times New Roman"/>
          <w:b/>
          <w:bCs/>
          <w:color w:val="auto"/>
          <w:sz w:val="24"/>
          <w:szCs w:val="24"/>
        </w:rPr>
        <w:t>4</w:t>
      </w:r>
      <w:r w:rsidR="00F33989" w:rsidRPr="00F33989">
        <w:rPr>
          <w:rFonts w:ascii="Times New Roman" w:eastAsia="Times New Roman" w:hAnsi="Times New Roman" w:cs="Times New Roman"/>
          <w:b/>
          <w:bCs/>
          <w:color w:val="auto"/>
          <w:sz w:val="24"/>
          <w:szCs w:val="24"/>
        </w:rPr>
        <w:t>/202</w:t>
      </w:r>
      <w:r w:rsidR="009F6120">
        <w:rPr>
          <w:rFonts w:ascii="Times New Roman" w:eastAsia="Times New Roman" w:hAnsi="Times New Roman" w:cs="Times New Roman"/>
          <w:b/>
          <w:bCs/>
          <w:color w:val="auto"/>
          <w:sz w:val="24"/>
          <w:szCs w:val="24"/>
        </w:rPr>
        <w:t xml:space="preserve">5 </w:t>
      </w:r>
      <w:r w:rsidR="00F33989" w:rsidRPr="00F33989">
        <w:rPr>
          <w:rFonts w:ascii="Times New Roman" w:eastAsia="Times New Roman" w:hAnsi="Times New Roman" w:cs="Times New Roman"/>
          <w:b/>
          <w:bCs/>
          <w:color w:val="auto"/>
          <w:sz w:val="24"/>
          <w:szCs w:val="24"/>
        </w:rPr>
        <w:t>ГОД</w:t>
      </w:r>
      <w:bookmarkEnd w:id="190"/>
      <w:bookmarkEnd w:id="191"/>
      <w:bookmarkEnd w:id="192"/>
    </w:p>
    <w:p w:rsidR="00DE6D5A" w:rsidRPr="00DE6D5A" w:rsidRDefault="00DE6D5A" w:rsidP="00DE6D5A">
      <w:pPr>
        <w:tabs>
          <w:tab w:val="left" w:pos="0"/>
        </w:tabs>
        <w:spacing w:after="0" w:line="360" w:lineRule="auto"/>
        <w:ind w:firstLine="567"/>
        <w:jc w:val="both"/>
        <w:rPr>
          <w:rFonts w:ascii="Times New Roman" w:hAnsi="Times New Roman" w:cs="Times New Roman"/>
          <w:b/>
          <w:bCs/>
          <w:color w:val="000000"/>
          <w:sz w:val="24"/>
          <w:szCs w:val="24"/>
        </w:rPr>
      </w:pPr>
      <w:r w:rsidRPr="00DE6D5A">
        <w:rPr>
          <w:rFonts w:ascii="Times New Roman" w:hAnsi="Times New Roman" w:cs="Times New Roman"/>
          <w:b/>
          <w:bCs/>
          <w:color w:val="000000"/>
          <w:sz w:val="24"/>
          <w:szCs w:val="24"/>
        </w:rPr>
        <w:t>Расчет показателей надежности тепловых сетей для технологической зоны №1 котельная №</w:t>
      </w:r>
      <w:r w:rsidR="00204C61">
        <w:rPr>
          <w:rFonts w:ascii="Times New Roman" w:hAnsi="Times New Roman" w:cs="Times New Roman"/>
          <w:b/>
          <w:bCs/>
          <w:color w:val="000000"/>
          <w:sz w:val="24"/>
          <w:szCs w:val="24"/>
        </w:rPr>
        <w:t>8</w:t>
      </w:r>
      <w:r w:rsidRPr="00DE6D5A">
        <w:rPr>
          <w:rFonts w:ascii="Times New Roman" w:hAnsi="Times New Roman" w:cs="Times New Roman"/>
          <w:b/>
          <w:bCs/>
          <w:color w:val="000000"/>
          <w:sz w:val="24"/>
          <w:szCs w:val="24"/>
        </w:rPr>
        <w:t xml:space="preserve">, д. </w:t>
      </w:r>
      <w:r w:rsidR="00204C61">
        <w:rPr>
          <w:rFonts w:ascii="Times New Roman" w:hAnsi="Times New Roman" w:cs="Times New Roman"/>
          <w:b/>
          <w:bCs/>
          <w:color w:val="000000"/>
          <w:sz w:val="24"/>
          <w:szCs w:val="24"/>
        </w:rPr>
        <w:t>Пеклино</w:t>
      </w:r>
      <w:r w:rsidRPr="00DE6D5A">
        <w:rPr>
          <w:rFonts w:ascii="Times New Roman" w:hAnsi="Times New Roman" w:cs="Times New Roman"/>
          <w:b/>
          <w:bCs/>
          <w:color w:val="000000"/>
          <w:sz w:val="24"/>
          <w:szCs w:val="24"/>
        </w:rPr>
        <w:t xml:space="preserve"> </w:t>
      </w:r>
    </w:p>
    <w:p w:rsidR="00DE6D5A" w:rsidRPr="002248CD" w:rsidRDefault="00DE6D5A" w:rsidP="00DE6D5A">
      <w:pPr>
        <w:tabs>
          <w:tab w:val="left" w:pos="0"/>
        </w:tabs>
        <w:spacing w:after="0" w:line="360" w:lineRule="auto"/>
        <w:ind w:firstLine="567"/>
        <w:jc w:val="both"/>
        <w:rPr>
          <w:rFonts w:ascii="Times New Roman" w:hAnsi="Times New Roman" w:cs="Times New Roman"/>
          <w:b/>
          <w:sz w:val="24"/>
          <w:szCs w:val="24"/>
        </w:rPr>
      </w:pPr>
      <w:r w:rsidRPr="002248CD">
        <w:rPr>
          <w:rFonts w:ascii="Times New Roman" w:hAnsi="Times New Roman" w:cs="Times New Roman"/>
          <w:b/>
          <w:color w:val="000000"/>
          <w:sz w:val="24"/>
        </w:rPr>
        <w:t>Таблица 11.1</w:t>
      </w:r>
      <w:r w:rsidR="002248CD">
        <w:rPr>
          <w:rFonts w:ascii="Times New Roman" w:hAnsi="Times New Roman" w:cs="Times New Roman"/>
          <w:b/>
          <w:color w:val="000000"/>
          <w:sz w:val="24"/>
        </w:rPr>
        <w:t xml:space="preserve">. </w:t>
      </w:r>
      <w:r w:rsidRPr="002248CD">
        <w:rPr>
          <w:rFonts w:ascii="Times New Roman" w:hAnsi="Times New Roman" w:cs="Times New Roman"/>
          <w:b/>
          <w:color w:val="000000"/>
          <w:sz w:val="24"/>
        </w:rPr>
        <w:t xml:space="preserve">Результат расчета надежности участка </w:t>
      </w:r>
      <w:r w:rsidR="00204C61">
        <w:rPr>
          <w:rFonts w:ascii="Times New Roman" w:hAnsi="Times New Roman" w:cs="Times New Roman"/>
          <w:b/>
          <w:color w:val="000000"/>
          <w:sz w:val="24"/>
        </w:rPr>
        <w:t>тепловых сетей</w:t>
      </w:r>
    </w:p>
    <w:tbl>
      <w:tblPr>
        <w:tblW w:w="1402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4A0" w:firstRow="1" w:lastRow="0" w:firstColumn="1" w:lastColumn="0" w:noHBand="0" w:noVBand="1"/>
      </w:tblPr>
      <w:tblGrid>
        <w:gridCol w:w="567"/>
        <w:gridCol w:w="1694"/>
        <w:gridCol w:w="1702"/>
        <w:gridCol w:w="768"/>
        <w:gridCol w:w="791"/>
        <w:gridCol w:w="1075"/>
        <w:gridCol w:w="1070"/>
        <w:gridCol w:w="1239"/>
        <w:gridCol w:w="1149"/>
        <w:gridCol w:w="1362"/>
        <w:gridCol w:w="1277"/>
        <w:gridCol w:w="1332"/>
      </w:tblGrid>
      <w:tr w:rsidR="00367B75" w:rsidRPr="00367B75" w:rsidTr="00477809">
        <w:trPr>
          <w:cantSplit/>
          <w:trHeight w:val="3560"/>
          <w:tblHeader/>
          <w:jc w:val="center"/>
        </w:trPr>
        <w:tc>
          <w:tcPr>
            <w:tcW w:w="567"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Номер участка</w:t>
            </w:r>
          </w:p>
        </w:tc>
        <w:tc>
          <w:tcPr>
            <w:tcW w:w="1694"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Начальная камера участка</w:t>
            </w:r>
          </w:p>
        </w:tc>
        <w:tc>
          <w:tcPr>
            <w:tcW w:w="1702"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Конечная камера участка</w:t>
            </w:r>
          </w:p>
        </w:tc>
        <w:tc>
          <w:tcPr>
            <w:tcW w:w="768"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Диаметр трубопровода на участке, м</w:t>
            </w:r>
          </w:p>
        </w:tc>
        <w:tc>
          <w:tcPr>
            <w:tcW w:w="791"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Длина трубопровода на участке, км</w:t>
            </w:r>
          </w:p>
        </w:tc>
        <w:tc>
          <w:tcPr>
            <w:tcW w:w="1075"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Год прокладки трубопровода</w:t>
            </w:r>
          </w:p>
        </w:tc>
        <w:tc>
          <w:tcPr>
            <w:tcW w:w="1070"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 xml:space="preserve">Продолжительность эксплуатации </w:t>
            </w:r>
          </w:p>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 xml:space="preserve">участка без капитального ремонта </w:t>
            </w:r>
          </w:p>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(реконструкции), лет</w:t>
            </w:r>
          </w:p>
        </w:tc>
        <w:tc>
          <w:tcPr>
            <w:tcW w:w="1239" w:type="dxa"/>
            <w:tcBorders>
              <w:top w:val="single" w:sz="6" w:space="0" w:color="auto"/>
              <w:left w:val="single" w:sz="6" w:space="0" w:color="auto"/>
              <w:bottom w:val="single" w:sz="6" w:space="0" w:color="auto"/>
              <w:right w:val="single" w:sz="6" w:space="0" w:color="auto"/>
            </w:tcBorders>
            <w:textDirection w:val="btLr"/>
            <w:vAlign w:val="center"/>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p>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Среднее время восстановления участка, час</w:t>
            </w:r>
          </w:p>
        </w:tc>
        <w:tc>
          <w:tcPr>
            <w:tcW w:w="1149"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 xml:space="preserve">Частота (интенсивность) отказа </w:t>
            </w:r>
          </w:p>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участка, 1/(км*ч)</w:t>
            </w:r>
          </w:p>
        </w:tc>
        <w:tc>
          <w:tcPr>
            <w:tcW w:w="1362"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 xml:space="preserve">Параметр потока отказов </w:t>
            </w:r>
          </w:p>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теплоснабжения при отказе участка, 1/ч</w:t>
            </w:r>
          </w:p>
        </w:tc>
        <w:tc>
          <w:tcPr>
            <w:tcW w:w="1277"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 xml:space="preserve">Параметр потока отказов </w:t>
            </w:r>
          </w:p>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теплоснабжения накопленным итогом, 1/ч</w:t>
            </w:r>
          </w:p>
        </w:tc>
        <w:tc>
          <w:tcPr>
            <w:tcW w:w="1332" w:type="dxa"/>
            <w:tcBorders>
              <w:top w:val="single" w:sz="6" w:space="0" w:color="auto"/>
              <w:left w:val="single" w:sz="6" w:space="0" w:color="auto"/>
              <w:bottom w:val="single" w:sz="6" w:space="0" w:color="auto"/>
              <w:right w:val="single" w:sz="6" w:space="0" w:color="auto"/>
            </w:tcBorders>
            <w:textDirection w:val="btLr"/>
            <w:vAlign w:val="center"/>
            <w:hideMark/>
          </w:tcPr>
          <w:p w:rsidR="00367B75" w:rsidRPr="00367B75" w:rsidRDefault="00367B75">
            <w:pPr>
              <w:shd w:val="clear" w:color="auto" w:fill="FFFFFF"/>
              <w:autoSpaceDE w:val="0"/>
              <w:autoSpaceDN w:val="0"/>
              <w:adjustRightInd w:val="0"/>
              <w:spacing w:after="0" w:line="240" w:lineRule="auto"/>
              <w:ind w:right="113"/>
              <w:jc w:val="center"/>
              <w:rPr>
                <w:rFonts w:ascii="Times New Roman" w:hAnsi="Times New Roman" w:cs="Times New Roman"/>
                <w:lang w:eastAsia="ru-RU"/>
              </w:rPr>
            </w:pPr>
            <w:r w:rsidRPr="00367B75">
              <w:rPr>
                <w:rFonts w:ascii="Times New Roman" w:hAnsi="Times New Roman" w:cs="Times New Roman"/>
                <w:lang w:eastAsia="ru-RU"/>
              </w:rPr>
              <w:t>Вероятность безотказной работы пути относительно конечного потребителя</w:t>
            </w:r>
          </w:p>
        </w:tc>
      </w:tr>
      <w:tr w:rsidR="00477809" w:rsidRPr="00367B75" w:rsidTr="00477809">
        <w:trPr>
          <w:trHeight w:val="312"/>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sidRPr="00367B75">
              <w:rPr>
                <w:rFonts w:ascii="Times New Roman" w:hAnsi="Times New Roman" w:cs="Times New Roman"/>
                <w:color w:val="000000"/>
              </w:rPr>
              <w:t>1</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БМК</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ТК3</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125</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0,005</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7,9</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3,36482E-08</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0,126582278</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0,999999734</w:t>
            </w:r>
          </w:p>
        </w:tc>
      </w:tr>
      <w:tr w:rsidR="00477809" w:rsidRPr="00367B75" w:rsidTr="00477809">
        <w:trPr>
          <w:trHeight w:val="307"/>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sidRPr="00367B75">
              <w:rPr>
                <w:rFonts w:ascii="Times New Roman" w:hAnsi="Times New Roman" w:cs="Times New Roman"/>
                <w:color w:val="000000"/>
              </w:rPr>
              <w:t>2</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ТК1</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ТК3</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100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0,026</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6,7</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1,7497E-07</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0,149253731</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0,999998828</w:t>
            </w:r>
          </w:p>
        </w:tc>
      </w:tr>
      <w:tr w:rsidR="00477809" w:rsidRPr="00367B75" w:rsidTr="00477809">
        <w:trPr>
          <w:trHeight w:val="317"/>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sidRPr="00367B75">
              <w:rPr>
                <w:rFonts w:ascii="Times New Roman" w:hAnsi="Times New Roman" w:cs="Times New Roman"/>
                <w:color w:val="000000"/>
              </w:rPr>
              <w:t>3</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ТК3</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Калинина 44-Общежитие</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70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0,01</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5,4</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6,72963E-08</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0,185185185</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0,999999637</w:t>
            </w:r>
          </w:p>
        </w:tc>
      </w:tr>
      <w:tr w:rsidR="00477809" w:rsidRPr="00367B75" w:rsidTr="00477809">
        <w:trPr>
          <w:trHeight w:val="317"/>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sidRPr="00367B75">
              <w:rPr>
                <w:rFonts w:ascii="Times New Roman" w:hAnsi="Times New Roman" w:cs="Times New Roman"/>
                <w:color w:val="000000"/>
              </w:rPr>
              <w:t>4</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ТК3</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ТК4</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50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0,035</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4,6</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2,35537E-07</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0,217391304</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0,999998917</w:t>
            </w:r>
          </w:p>
        </w:tc>
      </w:tr>
      <w:tr w:rsidR="00477809" w:rsidRPr="00367B75" w:rsidTr="00477809">
        <w:trPr>
          <w:trHeight w:val="317"/>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sidRPr="00367B75">
              <w:rPr>
                <w:rFonts w:ascii="Times New Roman" w:hAnsi="Times New Roman" w:cs="Times New Roman"/>
                <w:color w:val="000000"/>
              </w:rPr>
              <w:t>5</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ТК4</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Калинина 45-пожарная часть</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40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0,005</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4,2</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3,36482E-08</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0,238095238</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0,999999859</w:t>
            </w:r>
          </w:p>
        </w:tc>
      </w:tr>
      <w:tr w:rsidR="00477809" w:rsidRPr="00367B75" w:rsidTr="00477809">
        <w:trPr>
          <w:trHeight w:val="317"/>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sidRPr="00367B75">
              <w:rPr>
                <w:rFonts w:ascii="Times New Roman" w:hAnsi="Times New Roman" w:cs="Times New Roman"/>
                <w:color w:val="000000"/>
              </w:rPr>
              <w:t>6</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ТК1</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ТК5</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100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0,02</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6,7</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1,34593E-07</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0,149253731</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0,999999098</w:t>
            </w:r>
          </w:p>
        </w:tc>
      </w:tr>
      <w:tr w:rsidR="00477809" w:rsidRPr="00367B75" w:rsidTr="00477809">
        <w:trPr>
          <w:trHeight w:val="312"/>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sidRPr="00367B75">
              <w:rPr>
                <w:rFonts w:ascii="Times New Roman" w:hAnsi="Times New Roman" w:cs="Times New Roman"/>
                <w:color w:val="000000"/>
              </w:rPr>
              <w:t>7</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proofErr w:type="spellStart"/>
            <w:r w:rsidRPr="004601C1">
              <w:rPr>
                <w:rFonts w:ascii="Times New Roman" w:hAnsi="Times New Roman" w:cs="Times New Roman"/>
                <w:color w:val="000000"/>
              </w:rPr>
              <w:t>ТКпест</w:t>
            </w:r>
            <w:proofErr w:type="spellEnd"/>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Калинина 32 Дом культуры</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70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0,16</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5,4</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6,72963E-08</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0,185185185</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0,999999637</w:t>
            </w:r>
          </w:p>
        </w:tc>
      </w:tr>
      <w:tr w:rsidR="00477809" w:rsidRPr="00367B75" w:rsidTr="00477809">
        <w:trPr>
          <w:trHeight w:val="307"/>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sidRPr="00367B75">
              <w:rPr>
                <w:rFonts w:ascii="Times New Roman" w:hAnsi="Times New Roman" w:cs="Times New Roman"/>
                <w:color w:val="000000"/>
              </w:rPr>
              <w:t>8</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У1</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Калинина 26-Амбулатория</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70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0,018</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5,4</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6,72963E-08</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0,185185185</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0,999999637</w:t>
            </w:r>
          </w:p>
        </w:tc>
      </w:tr>
      <w:tr w:rsidR="00477809" w:rsidRPr="00367B75" w:rsidTr="00477809">
        <w:trPr>
          <w:trHeight w:val="317"/>
          <w:jc w:val="center"/>
        </w:trPr>
        <w:tc>
          <w:tcPr>
            <w:tcW w:w="567" w:type="dxa"/>
            <w:tcBorders>
              <w:top w:val="single" w:sz="6" w:space="0" w:color="auto"/>
              <w:left w:val="single" w:sz="6" w:space="0" w:color="auto"/>
              <w:bottom w:val="single" w:sz="6" w:space="0" w:color="auto"/>
              <w:right w:val="single" w:sz="6" w:space="0" w:color="auto"/>
            </w:tcBorders>
            <w:vAlign w:val="center"/>
          </w:tcPr>
          <w:p w:rsidR="00477809" w:rsidRDefault="00477809" w:rsidP="00477809">
            <w:pPr>
              <w:spacing w:after="0" w:line="240" w:lineRule="auto"/>
              <w:jc w:val="center"/>
              <w:rPr>
                <w:rFonts w:ascii="Times New Roman" w:hAnsi="Times New Roman" w:cs="Times New Roman"/>
                <w:color w:val="000000"/>
              </w:rPr>
            </w:pPr>
            <w:r>
              <w:rPr>
                <w:rFonts w:ascii="Times New Roman" w:hAnsi="Times New Roman" w:cs="Times New Roman"/>
                <w:color w:val="000000"/>
              </w:rPr>
              <w:t>9</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ТКперст2</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У1</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70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0,03</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5,4</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6,72963E-08</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0,185185185</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0,999999637</w:t>
            </w:r>
          </w:p>
        </w:tc>
      </w:tr>
      <w:tr w:rsidR="00477809" w:rsidRPr="00367B75" w:rsidTr="00477809">
        <w:trPr>
          <w:trHeight w:val="317"/>
          <w:jc w:val="center"/>
        </w:trPr>
        <w:tc>
          <w:tcPr>
            <w:tcW w:w="567"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color w:val="000000"/>
              </w:rPr>
            </w:pPr>
            <w:r>
              <w:rPr>
                <w:rFonts w:ascii="Times New Roman" w:hAnsi="Times New Roman" w:cs="Times New Roman"/>
                <w:color w:val="000000"/>
              </w:rPr>
              <w:lastRenderedPageBreak/>
              <w:t>10</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ТКперсп5</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proofErr w:type="spellStart"/>
            <w:r w:rsidRPr="004601C1">
              <w:rPr>
                <w:rFonts w:ascii="Times New Roman" w:hAnsi="Times New Roman" w:cs="Times New Roman"/>
              </w:rPr>
              <w:t>ТКперст</w:t>
            </w:r>
            <w:proofErr w:type="spellEnd"/>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100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0,2</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6,7</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1,34593E-06</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0,149253731</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0,999990982</w:t>
            </w:r>
          </w:p>
        </w:tc>
      </w:tr>
      <w:tr w:rsidR="00477809" w:rsidRPr="00367B75" w:rsidTr="00477809">
        <w:trPr>
          <w:trHeight w:val="317"/>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Pr>
                <w:rFonts w:ascii="Times New Roman" w:hAnsi="Times New Roman" w:cs="Times New Roman"/>
                <w:color w:val="000000"/>
              </w:rPr>
              <w:t>11</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r w:rsidRPr="004601C1">
              <w:rPr>
                <w:rFonts w:ascii="Times New Roman" w:hAnsi="Times New Roman" w:cs="Times New Roman"/>
                <w:color w:val="000000"/>
              </w:rPr>
              <w:t>ТК2персп</w:t>
            </w:r>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Калинина 22-Школа</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70</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0,03</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5,4</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6,72963E-08</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0,185185185</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0,999999637</w:t>
            </w:r>
          </w:p>
        </w:tc>
      </w:tr>
      <w:tr w:rsidR="00477809" w:rsidRPr="00367B75" w:rsidTr="00477809">
        <w:trPr>
          <w:trHeight w:val="312"/>
          <w:jc w:val="center"/>
        </w:trPr>
        <w:tc>
          <w:tcPr>
            <w:tcW w:w="567" w:type="dxa"/>
            <w:tcBorders>
              <w:top w:val="single" w:sz="6" w:space="0" w:color="auto"/>
              <w:left w:val="single" w:sz="6" w:space="0" w:color="auto"/>
              <w:bottom w:val="single" w:sz="6" w:space="0" w:color="auto"/>
              <w:right w:val="single" w:sz="6" w:space="0" w:color="auto"/>
            </w:tcBorders>
            <w:vAlign w:val="center"/>
            <w:hideMark/>
          </w:tcPr>
          <w:p w:rsidR="00477809" w:rsidRPr="00367B75" w:rsidRDefault="00477809" w:rsidP="00477809">
            <w:pPr>
              <w:spacing w:after="0" w:line="240" w:lineRule="auto"/>
              <w:jc w:val="center"/>
              <w:rPr>
                <w:rFonts w:ascii="Times New Roman" w:hAnsi="Times New Roman" w:cs="Times New Roman"/>
                <w:color w:val="000000"/>
              </w:rPr>
            </w:pPr>
            <w:r>
              <w:rPr>
                <w:rFonts w:ascii="Times New Roman" w:hAnsi="Times New Roman" w:cs="Times New Roman"/>
                <w:color w:val="000000"/>
              </w:rPr>
              <w:t>12</w:t>
            </w:r>
          </w:p>
        </w:tc>
        <w:tc>
          <w:tcPr>
            <w:tcW w:w="1694"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color w:val="000000"/>
              </w:rPr>
            </w:pPr>
            <w:proofErr w:type="spellStart"/>
            <w:r w:rsidRPr="004601C1">
              <w:rPr>
                <w:rFonts w:ascii="Times New Roman" w:hAnsi="Times New Roman" w:cs="Times New Roman"/>
                <w:color w:val="000000"/>
              </w:rPr>
              <w:t>ТКперсп</w:t>
            </w:r>
            <w:proofErr w:type="spellEnd"/>
          </w:p>
        </w:tc>
        <w:tc>
          <w:tcPr>
            <w:tcW w:w="1702"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sidRPr="004601C1">
              <w:rPr>
                <w:rFonts w:ascii="Times New Roman" w:hAnsi="Times New Roman" w:cs="Times New Roman"/>
              </w:rPr>
              <w:t>ТКперсп2</w:t>
            </w:r>
          </w:p>
        </w:tc>
        <w:tc>
          <w:tcPr>
            <w:tcW w:w="768" w:type="dxa"/>
            <w:tcBorders>
              <w:top w:val="single" w:sz="6" w:space="0" w:color="auto"/>
              <w:left w:val="single" w:sz="6" w:space="0" w:color="auto"/>
              <w:bottom w:val="single" w:sz="6" w:space="0" w:color="auto"/>
              <w:right w:val="single" w:sz="6" w:space="0" w:color="auto"/>
            </w:tcBorders>
            <w:vAlign w:val="center"/>
          </w:tcPr>
          <w:p w:rsidR="00477809" w:rsidRPr="004601C1" w:rsidRDefault="00477809" w:rsidP="00477809">
            <w:pPr>
              <w:spacing w:after="0" w:line="240" w:lineRule="auto"/>
              <w:jc w:val="center"/>
              <w:rPr>
                <w:rFonts w:ascii="Times New Roman" w:hAnsi="Times New Roman" w:cs="Times New Roman"/>
              </w:rPr>
            </w:pPr>
            <w:r>
              <w:rPr>
                <w:rFonts w:ascii="Times New Roman" w:hAnsi="Times New Roman" w:cs="Times New Roman"/>
              </w:rPr>
              <w:t>82</w:t>
            </w:r>
          </w:p>
        </w:tc>
        <w:tc>
          <w:tcPr>
            <w:tcW w:w="791"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0,09</w:t>
            </w:r>
          </w:p>
        </w:tc>
        <w:tc>
          <w:tcPr>
            <w:tcW w:w="1075"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line="240" w:lineRule="auto"/>
              <w:jc w:val="center"/>
              <w:rPr>
                <w:rFonts w:ascii="Times New Roman" w:hAnsi="Times New Roman" w:cs="Times New Roman"/>
              </w:rPr>
            </w:pPr>
            <w:r>
              <w:rPr>
                <w:rFonts w:ascii="Times New Roman" w:hAnsi="Times New Roman" w:cs="Times New Roman"/>
              </w:rPr>
              <w:t>2019</w:t>
            </w:r>
          </w:p>
        </w:tc>
        <w:tc>
          <w:tcPr>
            <w:tcW w:w="1070" w:type="dxa"/>
            <w:tcBorders>
              <w:top w:val="single" w:sz="6" w:space="0" w:color="auto"/>
              <w:left w:val="single" w:sz="6" w:space="0" w:color="auto"/>
              <w:bottom w:val="single" w:sz="6" w:space="0" w:color="auto"/>
              <w:right w:val="single" w:sz="6" w:space="0" w:color="auto"/>
            </w:tcBorders>
            <w:vAlign w:val="center"/>
          </w:tcPr>
          <w:p w:rsidR="00477809" w:rsidRPr="00367B75" w:rsidRDefault="00477809" w:rsidP="00477809">
            <w:pPr>
              <w:spacing w:after="0"/>
              <w:jc w:val="center"/>
              <w:rPr>
                <w:rFonts w:ascii="Times New Roman" w:hAnsi="Times New Roman" w:cs="Times New Roman"/>
                <w:color w:val="000000"/>
              </w:rPr>
            </w:pPr>
            <w:r>
              <w:rPr>
                <w:rFonts w:ascii="Times New Roman" w:hAnsi="Times New Roman" w:cs="Times New Roman"/>
                <w:color w:val="000000"/>
              </w:rPr>
              <w:t>6</w:t>
            </w:r>
          </w:p>
        </w:tc>
        <w:tc>
          <w:tcPr>
            <w:tcW w:w="1239" w:type="dxa"/>
            <w:tcBorders>
              <w:top w:val="single" w:sz="6" w:space="0" w:color="auto"/>
              <w:left w:val="single" w:sz="6" w:space="0" w:color="auto"/>
              <w:bottom w:val="single" w:sz="6" w:space="0" w:color="auto"/>
              <w:right w:val="single" w:sz="6" w:space="0" w:color="auto"/>
            </w:tcBorders>
            <w:shd w:val="clear" w:color="000000" w:fill="FFFFFF"/>
            <w:vAlign w:val="center"/>
          </w:tcPr>
          <w:p w:rsidR="00477809" w:rsidRDefault="00477809" w:rsidP="00477809">
            <w:pPr>
              <w:spacing w:after="0"/>
              <w:jc w:val="center"/>
              <w:rPr>
                <w:rFonts w:ascii="Arial" w:hAnsi="Arial" w:cs="Arial"/>
                <w:color w:val="000000"/>
                <w:sz w:val="20"/>
                <w:szCs w:val="20"/>
              </w:rPr>
            </w:pPr>
            <w:r>
              <w:rPr>
                <w:rFonts w:ascii="Arial" w:hAnsi="Arial" w:cs="Arial"/>
                <w:color w:val="000000"/>
                <w:sz w:val="20"/>
                <w:szCs w:val="20"/>
              </w:rPr>
              <w:t>5,8</w:t>
            </w:r>
          </w:p>
        </w:tc>
        <w:tc>
          <w:tcPr>
            <w:tcW w:w="1149"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6,7296E-06</w:t>
            </w:r>
          </w:p>
        </w:tc>
        <w:tc>
          <w:tcPr>
            <w:tcW w:w="136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4,71074E-07</w:t>
            </w:r>
          </w:p>
        </w:tc>
        <w:tc>
          <w:tcPr>
            <w:tcW w:w="1277"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0,172413793</w:t>
            </w:r>
          </w:p>
        </w:tc>
        <w:tc>
          <w:tcPr>
            <w:tcW w:w="1332" w:type="dxa"/>
            <w:tcBorders>
              <w:top w:val="single" w:sz="6" w:space="0" w:color="auto"/>
              <w:left w:val="single" w:sz="6" w:space="0" w:color="auto"/>
              <w:bottom w:val="single" w:sz="6" w:space="0" w:color="auto"/>
              <w:right w:val="single" w:sz="6" w:space="0" w:color="auto"/>
            </w:tcBorders>
            <w:shd w:val="clear" w:color="auto" w:fill="auto"/>
            <w:vAlign w:val="center"/>
          </w:tcPr>
          <w:p w:rsidR="00477809" w:rsidRDefault="00477809" w:rsidP="00477809">
            <w:pPr>
              <w:spacing w:after="0"/>
              <w:jc w:val="right"/>
              <w:rPr>
                <w:rFonts w:ascii="Calibri" w:hAnsi="Calibri" w:cs="Calibri"/>
                <w:color w:val="000000"/>
              </w:rPr>
            </w:pPr>
            <w:r>
              <w:rPr>
                <w:rFonts w:ascii="Calibri" w:hAnsi="Calibri" w:cs="Calibri"/>
                <w:color w:val="000000"/>
              </w:rPr>
              <w:t>0,999997268</w:t>
            </w:r>
          </w:p>
        </w:tc>
      </w:tr>
    </w:tbl>
    <w:p w:rsidR="00EC284A" w:rsidRPr="00EC284A" w:rsidRDefault="00EC284A" w:rsidP="00EC284A"/>
    <w:p w:rsidR="00EC284A" w:rsidRDefault="00EC284A" w:rsidP="000415FA"/>
    <w:p w:rsidR="00EC284A" w:rsidRDefault="00EC284A" w:rsidP="000415FA"/>
    <w:p w:rsidR="00C23E6E" w:rsidRDefault="00C23E6E" w:rsidP="000415FA"/>
    <w:p w:rsidR="00B8225B" w:rsidRDefault="00B8225B" w:rsidP="009B16F2">
      <w:pPr>
        <w:jc w:val="center"/>
        <w:rPr>
          <w:rFonts w:ascii="Times New Roman" w:hAnsi="Times New Roman" w:cs="Times New Roman"/>
          <w:b/>
        </w:rPr>
      </w:pPr>
    </w:p>
    <w:p w:rsidR="00B8225B" w:rsidRDefault="00B8225B" w:rsidP="009B16F2">
      <w:pPr>
        <w:jc w:val="center"/>
        <w:rPr>
          <w:rFonts w:ascii="Times New Roman" w:hAnsi="Times New Roman" w:cs="Times New Roman"/>
          <w:b/>
        </w:rPr>
      </w:pPr>
    </w:p>
    <w:p w:rsidR="00B644A7" w:rsidRPr="00B644A7" w:rsidRDefault="00B644A7" w:rsidP="00B644A7">
      <w:pPr>
        <w:jc w:val="center"/>
        <w:rPr>
          <w:rFonts w:ascii="Times New Roman" w:hAnsi="Times New Roman" w:cs="Times New Roman"/>
          <w:b/>
        </w:rPr>
        <w:sectPr w:rsidR="00B644A7" w:rsidRPr="00B644A7" w:rsidSect="00F33989">
          <w:pgSz w:w="16838" w:h="11906" w:orient="landscape"/>
          <w:pgMar w:top="1701" w:right="1134" w:bottom="850" w:left="1134" w:header="708" w:footer="708" w:gutter="0"/>
          <w:cols w:space="708"/>
          <w:docGrid w:linePitch="360"/>
        </w:sectPr>
      </w:pPr>
    </w:p>
    <w:p w:rsidR="00337EF9" w:rsidRPr="00337EF9" w:rsidRDefault="00337EF9" w:rsidP="00337EF9">
      <w:pPr>
        <w:pStyle w:val="1"/>
        <w:widowControl w:val="0"/>
        <w:autoSpaceDE w:val="0"/>
        <w:autoSpaceDN w:val="0"/>
        <w:spacing w:before="0" w:line="360" w:lineRule="auto"/>
        <w:ind w:right="-1" w:firstLine="567"/>
        <w:jc w:val="both"/>
        <w:rPr>
          <w:rFonts w:ascii="Times New Roman" w:eastAsia="Times New Roman" w:hAnsi="Times New Roman" w:cs="Times New Roman"/>
          <w:bCs/>
          <w:i/>
          <w:color w:val="auto"/>
          <w:sz w:val="24"/>
          <w:szCs w:val="24"/>
        </w:rPr>
      </w:pPr>
      <w:bookmarkStart w:id="193" w:name="_Toc213716908"/>
      <w:r w:rsidRPr="00337EF9">
        <w:rPr>
          <w:rFonts w:ascii="Times New Roman" w:eastAsia="Times New Roman" w:hAnsi="Times New Roman" w:cs="Times New Roman"/>
          <w:bCs/>
          <w:i/>
          <w:color w:val="auto"/>
          <w:sz w:val="24"/>
          <w:szCs w:val="24"/>
        </w:rPr>
        <w:lastRenderedPageBreak/>
        <w:t>б) требования к электроснабжению котельн</w:t>
      </w:r>
      <w:r w:rsidR="0070231A">
        <w:rPr>
          <w:rFonts w:ascii="Times New Roman" w:eastAsia="Times New Roman" w:hAnsi="Times New Roman" w:cs="Times New Roman"/>
          <w:bCs/>
          <w:i/>
          <w:color w:val="auto"/>
          <w:sz w:val="24"/>
          <w:szCs w:val="24"/>
        </w:rPr>
        <w:t>ой</w:t>
      </w:r>
      <w:r w:rsidRPr="00337EF9">
        <w:rPr>
          <w:rFonts w:ascii="Times New Roman" w:eastAsia="Times New Roman" w:hAnsi="Times New Roman" w:cs="Times New Roman"/>
          <w:bCs/>
          <w:i/>
          <w:color w:val="auto"/>
          <w:sz w:val="24"/>
          <w:szCs w:val="24"/>
        </w:rPr>
        <w:t>;</w:t>
      </w:r>
      <w:bookmarkEnd w:id="193"/>
    </w:p>
    <w:p w:rsidR="00337EF9" w:rsidRPr="00337EF9" w:rsidRDefault="00337EF9" w:rsidP="00337EF9">
      <w:pPr>
        <w:pStyle w:val="1"/>
        <w:widowControl w:val="0"/>
        <w:autoSpaceDE w:val="0"/>
        <w:autoSpaceDN w:val="0"/>
        <w:spacing w:before="0" w:line="360" w:lineRule="auto"/>
        <w:ind w:right="-1" w:firstLine="567"/>
        <w:jc w:val="both"/>
        <w:rPr>
          <w:rFonts w:ascii="Times New Roman" w:eastAsia="Times New Roman" w:hAnsi="Times New Roman" w:cs="Times New Roman"/>
          <w:bCs/>
          <w:color w:val="auto"/>
          <w:sz w:val="24"/>
          <w:szCs w:val="24"/>
        </w:rPr>
      </w:pPr>
      <w:bookmarkStart w:id="194" w:name="_Toc213716909"/>
      <w:r w:rsidRPr="00337EF9">
        <w:rPr>
          <w:rFonts w:ascii="Times New Roman" w:eastAsia="Times New Roman" w:hAnsi="Times New Roman" w:cs="Times New Roman"/>
          <w:bCs/>
          <w:color w:val="auto"/>
          <w:sz w:val="24"/>
          <w:szCs w:val="24"/>
        </w:rPr>
        <w:t>Согласно ст. 2 Федерального закона от 27.07.2010 №190-ФЗ «О теплоснабжении»</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надежность теплоснабжения определяется таким состоянием системы теплоснабжения, при</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котором обеспечиваются качество и безопасность теплоснабжения. В свою очередь,</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безопасность теплоснабжения обеспечивается соблюдением определенных норм и</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требований, установленных принимаемыми во исполнение Федерального закона и в</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соответствии с ним нормативными актами.</w:t>
      </w:r>
      <w:bookmarkEnd w:id="194"/>
    </w:p>
    <w:p w:rsidR="00337EF9" w:rsidRPr="00337EF9" w:rsidRDefault="00337EF9" w:rsidP="00337EF9">
      <w:pPr>
        <w:pStyle w:val="1"/>
        <w:widowControl w:val="0"/>
        <w:autoSpaceDE w:val="0"/>
        <w:autoSpaceDN w:val="0"/>
        <w:spacing w:before="0" w:line="360" w:lineRule="auto"/>
        <w:ind w:right="-1" w:firstLine="567"/>
        <w:jc w:val="both"/>
        <w:rPr>
          <w:rFonts w:ascii="Times New Roman" w:eastAsia="Times New Roman" w:hAnsi="Times New Roman" w:cs="Times New Roman"/>
          <w:bCs/>
          <w:color w:val="auto"/>
          <w:sz w:val="24"/>
          <w:szCs w:val="24"/>
        </w:rPr>
      </w:pPr>
      <w:bookmarkStart w:id="195" w:name="_Toc213716910"/>
      <w:r w:rsidRPr="00337EF9">
        <w:rPr>
          <w:rFonts w:ascii="Times New Roman" w:eastAsia="Times New Roman" w:hAnsi="Times New Roman" w:cs="Times New Roman"/>
          <w:bCs/>
          <w:color w:val="auto"/>
          <w:sz w:val="24"/>
          <w:szCs w:val="24"/>
        </w:rPr>
        <w:t>Частью 1 ст. 28 Федерального закона от 26.03.2003 №35-ФЗ «Об электроэнергетике»</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предусмотрено, что целями государственного регулирования безопасности в сфере</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электроэнергетики являются обеспечение ее надежного и безопасного функционирования</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и предотвращение возникновения аварийных ситуаций, связанных с эксплуатацией</w:t>
      </w:r>
      <w:r>
        <w:rPr>
          <w:rFonts w:ascii="Times New Roman" w:eastAsia="Times New Roman" w:hAnsi="Times New Roman" w:cs="Times New Roman"/>
          <w:bCs/>
          <w:color w:val="auto"/>
          <w:sz w:val="24"/>
          <w:szCs w:val="24"/>
        </w:rPr>
        <w:t xml:space="preserve"> о</w:t>
      </w:r>
      <w:r w:rsidRPr="00337EF9">
        <w:rPr>
          <w:rFonts w:ascii="Times New Roman" w:eastAsia="Times New Roman" w:hAnsi="Times New Roman" w:cs="Times New Roman"/>
          <w:bCs/>
          <w:color w:val="auto"/>
          <w:sz w:val="24"/>
          <w:szCs w:val="24"/>
        </w:rPr>
        <w:t>бъектов электроэнергетики и энергетических установок потребителей электрической</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энергии.</w:t>
      </w:r>
      <w:bookmarkEnd w:id="195"/>
    </w:p>
    <w:p w:rsidR="00337EF9" w:rsidRPr="00337EF9" w:rsidRDefault="00337EF9" w:rsidP="00337EF9">
      <w:pPr>
        <w:pStyle w:val="1"/>
        <w:widowControl w:val="0"/>
        <w:autoSpaceDE w:val="0"/>
        <w:autoSpaceDN w:val="0"/>
        <w:spacing w:before="0" w:line="360" w:lineRule="auto"/>
        <w:ind w:right="-1" w:firstLine="567"/>
        <w:jc w:val="both"/>
        <w:rPr>
          <w:rFonts w:ascii="Times New Roman" w:eastAsia="Times New Roman" w:hAnsi="Times New Roman" w:cs="Times New Roman"/>
          <w:bCs/>
          <w:color w:val="auto"/>
          <w:sz w:val="24"/>
          <w:szCs w:val="24"/>
        </w:rPr>
      </w:pPr>
      <w:bookmarkStart w:id="196" w:name="_Toc213716911"/>
      <w:r w:rsidRPr="00337EF9">
        <w:rPr>
          <w:rFonts w:ascii="Times New Roman" w:eastAsia="Times New Roman" w:hAnsi="Times New Roman" w:cs="Times New Roman"/>
          <w:bCs/>
          <w:color w:val="auto"/>
          <w:sz w:val="24"/>
          <w:szCs w:val="24"/>
        </w:rPr>
        <w:t>Пунктом 1.3 Правил технической эксплуатации тепловых энергоустановок,</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утвержденных приказом Минэнерго РФ от 24.03.2003 №115, предусмотрено, что</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электрооборудование тепловых энергоустановок должно соответствовать правилам</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устройства электроустановок.</w:t>
      </w:r>
      <w:bookmarkEnd w:id="196"/>
    </w:p>
    <w:p w:rsidR="00337EF9" w:rsidRPr="00337EF9" w:rsidRDefault="00337EF9" w:rsidP="00337EF9">
      <w:pPr>
        <w:pStyle w:val="1"/>
        <w:widowControl w:val="0"/>
        <w:autoSpaceDE w:val="0"/>
        <w:autoSpaceDN w:val="0"/>
        <w:spacing w:before="0" w:line="360" w:lineRule="auto"/>
        <w:ind w:right="-1" w:firstLine="567"/>
        <w:jc w:val="both"/>
        <w:rPr>
          <w:rFonts w:ascii="Times New Roman" w:eastAsia="Times New Roman" w:hAnsi="Times New Roman" w:cs="Times New Roman"/>
          <w:bCs/>
          <w:color w:val="auto"/>
          <w:sz w:val="24"/>
          <w:szCs w:val="24"/>
        </w:rPr>
      </w:pPr>
      <w:bookmarkStart w:id="197" w:name="_Toc213716912"/>
      <w:r w:rsidRPr="00337EF9">
        <w:rPr>
          <w:rFonts w:ascii="Times New Roman" w:eastAsia="Times New Roman" w:hAnsi="Times New Roman" w:cs="Times New Roman"/>
          <w:bCs/>
          <w:color w:val="auto"/>
          <w:sz w:val="24"/>
          <w:szCs w:val="24"/>
        </w:rPr>
        <w:t>Согласно п. 16.1 СП 89.13330 «СНИП II-35-76 Котельные установки», утвержденных</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приказом Министерства строительства и ЖКХ Российской Федерации от 16.12.2016</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№944/пр. (далее – СП 89.13330 «СНИП II-35-76 Котельные установки»), электроснабжение</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котельных необходимо осуществлять в зависимости от категории котельной по надежности</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отпуска тепловой энергии потребителю, определяемой в соответствии с Правилами №204</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и техническими условиями электросетевой компании.</w:t>
      </w:r>
      <w:bookmarkEnd w:id="197"/>
    </w:p>
    <w:p w:rsidR="0026526E" w:rsidRPr="00337EF9" w:rsidRDefault="00337EF9" w:rsidP="00337EF9">
      <w:pPr>
        <w:pStyle w:val="1"/>
        <w:widowControl w:val="0"/>
        <w:autoSpaceDE w:val="0"/>
        <w:autoSpaceDN w:val="0"/>
        <w:spacing w:before="0" w:line="360" w:lineRule="auto"/>
        <w:ind w:right="-1" w:firstLine="567"/>
        <w:jc w:val="both"/>
        <w:rPr>
          <w:rFonts w:ascii="Times New Roman" w:eastAsia="Times New Roman" w:hAnsi="Times New Roman" w:cs="Times New Roman"/>
          <w:bCs/>
          <w:color w:val="auto"/>
          <w:sz w:val="24"/>
          <w:szCs w:val="24"/>
        </w:rPr>
      </w:pPr>
      <w:bookmarkStart w:id="198" w:name="_Toc213716913"/>
      <w:r w:rsidRPr="00337EF9">
        <w:rPr>
          <w:rFonts w:ascii="Times New Roman" w:eastAsia="Times New Roman" w:hAnsi="Times New Roman" w:cs="Times New Roman"/>
          <w:bCs/>
          <w:color w:val="auto"/>
          <w:sz w:val="24"/>
          <w:szCs w:val="24"/>
        </w:rPr>
        <w:t>В силу пункта 1.2.18 Правил устройства электроустановок, утвержденных Приказом</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Минэнерго РФ от 08.07.2002 №204 (далее – Правила №204), в отношении обеспечения</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 xml:space="preserve">надежности электроснабжения </w:t>
      </w:r>
      <w:proofErr w:type="spellStart"/>
      <w:r w:rsidRPr="00337EF9">
        <w:rPr>
          <w:rFonts w:ascii="Times New Roman" w:eastAsia="Times New Roman" w:hAnsi="Times New Roman" w:cs="Times New Roman"/>
          <w:bCs/>
          <w:color w:val="auto"/>
          <w:sz w:val="24"/>
          <w:szCs w:val="24"/>
        </w:rPr>
        <w:t>электроприемники</w:t>
      </w:r>
      <w:proofErr w:type="spellEnd"/>
      <w:r w:rsidRPr="00337EF9">
        <w:rPr>
          <w:rFonts w:ascii="Times New Roman" w:eastAsia="Times New Roman" w:hAnsi="Times New Roman" w:cs="Times New Roman"/>
          <w:bCs/>
          <w:color w:val="auto"/>
          <w:sz w:val="24"/>
          <w:szCs w:val="24"/>
        </w:rPr>
        <w:t xml:space="preserve"> разделяются на категории: первой</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категории –</w:t>
      </w:r>
      <w:proofErr w:type="spellStart"/>
      <w:r w:rsidRPr="00337EF9">
        <w:rPr>
          <w:rFonts w:ascii="Times New Roman" w:eastAsia="Times New Roman" w:hAnsi="Times New Roman" w:cs="Times New Roman"/>
          <w:bCs/>
          <w:color w:val="auto"/>
          <w:sz w:val="24"/>
          <w:szCs w:val="24"/>
        </w:rPr>
        <w:t>электроприемники</w:t>
      </w:r>
      <w:proofErr w:type="spellEnd"/>
      <w:r w:rsidRPr="00337EF9">
        <w:rPr>
          <w:rFonts w:ascii="Times New Roman" w:eastAsia="Times New Roman" w:hAnsi="Times New Roman" w:cs="Times New Roman"/>
          <w:bCs/>
          <w:color w:val="auto"/>
          <w:sz w:val="24"/>
          <w:szCs w:val="24"/>
        </w:rPr>
        <w:t>, перерыв электроснабжения которых может повлечь за</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собой опасность для жизни людей, угрозу для безопасности государства, значительный</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материальный ущерб, расстройство сложного технологического процесса, нарушение</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функционирования особо важных элементов коммунального хозяйства, объектов связи и</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 xml:space="preserve">телевидения; второй категории – </w:t>
      </w:r>
      <w:proofErr w:type="spellStart"/>
      <w:r w:rsidRPr="00337EF9">
        <w:rPr>
          <w:rFonts w:ascii="Times New Roman" w:eastAsia="Times New Roman" w:hAnsi="Times New Roman" w:cs="Times New Roman"/>
          <w:bCs/>
          <w:color w:val="auto"/>
          <w:sz w:val="24"/>
          <w:szCs w:val="24"/>
        </w:rPr>
        <w:t>электроприемники</w:t>
      </w:r>
      <w:proofErr w:type="spellEnd"/>
      <w:r w:rsidRPr="00337EF9">
        <w:rPr>
          <w:rFonts w:ascii="Times New Roman" w:eastAsia="Times New Roman" w:hAnsi="Times New Roman" w:cs="Times New Roman"/>
          <w:bCs/>
          <w:color w:val="auto"/>
          <w:sz w:val="24"/>
          <w:szCs w:val="24"/>
        </w:rPr>
        <w:t>, перерыв электроснабжения которых</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 xml:space="preserve">приводит к массовому </w:t>
      </w:r>
      <w:proofErr w:type="spellStart"/>
      <w:r w:rsidRPr="00337EF9">
        <w:rPr>
          <w:rFonts w:ascii="Times New Roman" w:eastAsia="Times New Roman" w:hAnsi="Times New Roman" w:cs="Times New Roman"/>
          <w:bCs/>
          <w:color w:val="auto"/>
          <w:sz w:val="24"/>
          <w:szCs w:val="24"/>
        </w:rPr>
        <w:t>недоотпуску</w:t>
      </w:r>
      <w:proofErr w:type="spellEnd"/>
      <w:r w:rsidRPr="00337EF9">
        <w:rPr>
          <w:rFonts w:ascii="Times New Roman" w:eastAsia="Times New Roman" w:hAnsi="Times New Roman" w:cs="Times New Roman"/>
          <w:bCs/>
          <w:color w:val="auto"/>
          <w:sz w:val="24"/>
          <w:szCs w:val="24"/>
        </w:rPr>
        <w:t xml:space="preserve"> продукции, массовым простоям рабочих, механизмов и</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промышленного транспорта, нарушению нормальной деятельности значительного</w:t>
      </w:r>
      <w:bookmarkEnd w:id="198"/>
    </w:p>
    <w:p w:rsidR="00337EF9" w:rsidRDefault="00337EF9" w:rsidP="00337EF9">
      <w:pPr>
        <w:pStyle w:val="1"/>
        <w:widowControl w:val="0"/>
        <w:autoSpaceDE w:val="0"/>
        <w:autoSpaceDN w:val="0"/>
        <w:spacing w:before="0" w:line="360" w:lineRule="auto"/>
        <w:ind w:right="-1"/>
        <w:jc w:val="both"/>
        <w:rPr>
          <w:rFonts w:ascii="Times New Roman" w:eastAsia="Times New Roman" w:hAnsi="Times New Roman" w:cs="Times New Roman"/>
          <w:bCs/>
          <w:color w:val="auto"/>
          <w:sz w:val="24"/>
          <w:szCs w:val="24"/>
        </w:rPr>
      </w:pPr>
      <w:bookmarkStart w:id="199" w:name="_Toc213716914"/>
      <w:r w:rsidRPr="00337EF9">
        <w:rPr>
          <w:rFonts w:ascii="Times New Roman" w:eastAsia="Times New Roman" w:hAnsi="Times New Roman" w:cs="Times New Roman"/>
          <w:bCs/>
          <w:color w:val="auto"/>
          <w:sz w:val="24"/>
          <w:szCs w:val="24"/>
        </w:rPr>
        <w:lastRenderedPageBreak/>
        <w:t>количества городских и сельских жителей; третьей категории – все остальные</w:t>
      </w:r>
      <w:r>
        <w:rPr>
          <w:rFonts w:ascii="Times New Roman" w:eastAsia="Times New Roman" w:hAnsi="Times New Roman" w:cs="Times New Roman"/>
          <w:bCs/>
          <w:color w:val="auto"/>
          <w:sz w:val="24"/>
          <w:szCs w:val="24"/>
        </w:rPr>
        <w:t xml:space="preserve"> </w:t>
      </w:r>
      <w:proofErr w:type="spellStart"/>
      <w:r w:rsidRPr="00337EF9">
        <w:rPr>
          <w:rFonts w:ascii="Times New Roman" w:eastAsia="Times New Roman" w:hAnsi="Times New Roman" w:cs="Times New Roman"/>
          <w:bCs/>
          <w:color w:val="auto"/>
          <w:sz w:val="24"/>
          <w:szCs w:val="24"/>
        </w:rPr>
        <w:t>электроприемники</w:t>
      </w:r>
      <w:proofErr w:type="spellEnd"/>
      <w:r w:rsidRPr="00337EF9">
        <w:rPr>
          <w:rFonts w:ascii="Times New Roman" w:eastAsia="Times New Roman" w:hAnsi="Times New Roman" w:cs="Times New Roman"/>
          <w:bCs/>
          <w:color w:val="auto"/>
          <w:sz w:val="24"/>
          <w:szCs w:val="24"/>
        </w:rPr>
        <w:t>, не подпадающие под определения первой и второй категорий.</w:t>
      </w:r>
      <w:bookmarkEnd w:id="199"/>
      <w:r>
        <w:rPr>
          <w:rFonts w:ascii="Times New Roman" w:eastAsia="Times New Roman" w:hAnsi="Times New Roman" w:cs="Times New Roman"/>
          <w:bCs/>
          <w:color w:val="auto"/>
          <w:sz w:val="24"/>
          <w:szCs w:val="24"/>
        </w:rPr>
        <w:t xml:space="preserve"> </w:t>
      </w:r>
    </w:p>
    <w:p w:rsidR="00337EF9" w:rsidRPr="00337EF9" w:rsidRDefault="00337EF9" w:rsidP="00337EF9">
      <w:pPr>
        <w:pStyle w:val="1"/>
        <w:widowControl w:val="0"/>
        <w:autoSpaceDE w:val="0"/>
        <w:autoSpaceDN w:val="0"/>
        <w:spacing w:before="0" w:line="360" w:lineRule="auto"/>
        <w:ind w:right="-1" w:firstLine="567"/>
        <w:jc w:val="both"/>
        <w:rPr>
          <w:rFonts w:ascii="Times New Roman" w:eastAsia="Times New Roman" w:hAnsi="Times New Roman" w:cs="Times New Roman"/>
          <w:bCs/>
          <w:color w:val="auto"/>
          <w:sz w:val="24"/>
          <w:szCs w:val="24"/>
        </w:rPr>
      </w:pPr>
      <w:bookmarkStart w:id="200" w:name="_Toc213716915"/>
      <w:r>
        <w:rPr>
          <w:rFonts w:ascii="Times New Roman" w:eastAsia="Times New Roman" w:hAnsi="Times New Roman" w:cs="Times New Roman"/>
          <w:bCs/>
          <w:color w:val="auto"/>
          <w:sz w:val="24"/>
          <w:szCs w:val="24"/>
        </w:rPr>
        <w:t>П</w:t>
      </w:r>
      <w:r w:rsidRPr="00337EF9">
        <w:rPr>
          <w:rFonts w:ascii="Times New Roman" w:eastAsia="Times New Roman" w:hAnsi="Times New Roman" w:cs="Times New Roman"/>
          <w:bCs/>
          <w:color w:val="auto"/>
          <w:sz w:val="24"/>
          <w:szCs w:val="24"/>
        </w:rPr>
        <w:t xml:space="preserve">унктами 1.2.19, 1.2.20 Правил №204 предусмотрено, что </w:t>
      </w:r>
      <w:proofErr w:type="spellStart"/>
      <w:r w:rsidRPr="00337EF9">
        <w:rPr>
          <w:rFonts w:ascii="Times New Roman" w:eastAsia="Times New Roman" w:hAnsi="Times New Roman" w:cs="Times New Roman"/>
          <w:bCs/>
          <w:color w:val="auto"/>
          <w:sz w:val="24"/>
          <w:szCs w:val="24"/>
        </w:rPr>
        <w:t>электроприемники</w:t>
      </w:r>
      <w:proofErr w:type="spellEnd"/>
      <w:r w:rsidRPr="00337EF9">
        <w:rPr>
          <w:rFonts w:ascii="Times New Roman" w:eastAsia="Times New Roman" w:hAnsi="Times New Roman" w:cs="Times New Roman"/>
          <w:bCs/>
          <w:color w:val="auto"/>
          <w:sz w:val="24"/>
          <w:szCs w:val="24"/>
        </w:rPr>
        <w:t xml:space="preserve"> первой</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категории в нормальных режимах должны обеспечиваться электроэнергией от двух</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независимых взаимно резервирующих источников питания, и перерыв их</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электроснабжения при нарушении электроснабжения от одного из источников питания</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может быть допущен лишь на время автоматического восстановления питания.</w:t>
      </w:r>
      <w:r>
        <w:rPr>
          <w:rFonts w:ascii="Times New Roman" w:eastAsia="Times New Roman" w:hAnsi="Times New Roman" w:cs="Times New Roman"/>
          <w:bCs/>
          <w:color w:val="auto"/>
          <w:sz w:val="24"/>
          <w:szCs w:val="24"/>
        </w:rPr>
        <w:t xml:space="preserve"> </w:t>
      </w:r>
      <w:proofErr w:type="spellStart"/>
      <w:r w:rsidRPr="00337EF9">
        <w:rPr>
          <w:rFonts w:ascii="Times New Roman" w:eastAsia="Times New Roman" w:hAnsi="Times New Roman" w:cs="Times New Roman"/>
          <w:bCs/>
          <w:color w:val="auto"/>
          <w:sz w:val="24"/>
          <w:szCs w:val="24"/>
        </w:rPr>
        <w:t>Электроприемники</w:t>
      </w:r>
      <w:proofErr w:type="spellEnd"/>
      <w:r w:rsidRPr="00337EF9">
        <w:rPr>
          <w:rFonts w:ascii="Times New Roman" w:eastAsia="Times New Roman" w:hAnsi="Times New Roman" w:cs="Times New Roman"/>
          <w:bCs/>
          <w:color w:val="auto"/>
          <w:sz w:val="24"/>
          <w:szCs w:val="24"/>
        </w:rPr>
        <w:t xml:space="preserve"> второй категории в нормальных режимах должны обеспечиваться</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электроэнергией от двух независимых взаимно резервирующих источников питания. Для</w:t>
      </w:r>
      <w:r>
        <w:rPr>
          <w:rFonts w:ascii="Times New Roman" w:eastAsia="Times New Roman" w:hAnsi="Times New Roman" w:cs="Times New Roman"/>
          <w:bCs/>
          <w:color w:val="auto"/>
          <w:sz w:val="24"/>
          <w:szCs w:val="24"/>
        </w:rPr>
        <w:t xml:space="preserve"> </w:t>
      </w:r>
      <w:proofErr w:type="spellStart"/>
      <w:r w:rsidRPr="00337EF9">
        <w:rPr>
          <w:rFonts w:ascii="Times New Roman" w:eastAsia="Times New Roman" w:hAnsi="Times New Roman" w:cs="Times New Roman"/>
          <w:bCs/>
          <w:color w:val="auto"/>
          <w:sz w:val="24"/>
          <w:szCs w:val="24"/>
        </w:rPr>
        <w:t>электроприемников</w:t>
      </w:r>
      <w:proofErr w:type="spellEnd"/>
      <w:r w:rsidRPr="00337EF9">
        <w:rPr>
          <w:rFonts w:ascii="Times New Roman" w:eastAsia="Times New Roman" w:hAnsi="Times New Roman" w:cs="Times New Roman"/>
          <w:bCs/>
          <w:color w:val="auto"/>
          <w:sz w:val="24"/>
          <w:szCs w:val="24"/>
        </w:rPr>
        <w:t xml:space="preserve"> второй категории при нарушении электроснабжения от одного из</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источников питания допустимы перерывы электроснабжения на время, необходимое для</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включения резервного питания действиями дежурного персонала или выездной</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оперативной бригады.</w:t>
      </w:r>
      <w:bookmarkEnd w:id="200"/>
    </w:p>
    <w:p w:rsidR="00337EF9" w:rsidRPr="00B95955" w:rsidRDefault="00337EF9" w:rsidP="00B95955">
      <w:pPr>
        <w:pStyle w:val="1"/>
        <w:widowControl w:val="0"/>
        <w:autoSpaceDE w:val="0"/>
        <w:autoSpaceDN w:val="0"/>
        <w:spacing w:before="0" w:line="360" w:lineRule="auto"/>
        <w:ind w:right="-1" w:firstLine="567"/>
        <w:jc w:val="both"/>
        <w:rPr>
          <w:rFonts w:ascii="Times New Roman" w:eastAsia="Times New Roman" w:hAnsi="Times New Roman" w:cs="Times New Roman"/>
          <w:bCs/>
          <w:color w:val="auto"/>
          <w:sz w:val="24"/>
          <w:szCs w:val="24"/>
        </w:rPr>
      </w:pPr>
      <w:bookmarkStart w:id="201" w:name="_Toc213716916"/>
      <w:r w:rsidRPr="00337EF9">
        <w:rPr>
          <w:rFonts w:ascii="Times New Roman" w:eastAsia="Times New Roman" w:hAnsi="Times New Roman" w:cs="Times New Roman"/>
          <w:bCs/>
          <w:color w:val="auto"/>
          <w:sz w:val="24"/>
          <w:szCs w:val="24"/>
        </w:rPr>
        <w:t>Отсутствие резервного источника электропитания в случае прекращения подачи</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электроэнергии на котельную может повлечь за собой остановку оборудования в</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отопительный период, размораживание систем тепло-водоснабжения, может привести к</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чрезвычайным ситуациям, массовому нарушению прав граждан на защиту жизни, здоровья</w:t>
      </w:r>
      <w:r>
        <w:rPr>
          <w:rFonts w:ascii="Times New Roman" w:eastAsia="Times New Roman" w:hAnsi="Times New Roman" w:cs="Times New Roman"/>
          <w:bCs/>
          <w:color w:val="auto"/>
          <w:sz w:val="24"/>
          <w:szCs w:val="24"/>
        </w:rPr>
        <w:t xml:space="preserve"> </w:t>
      </w:r>
      <w:r w:rsidRPr="00337EF9">
        <w:rPr>
          <w:rFonts w:ascii="Times New Roman" w:eastAsia="Times New Roman" w:hAnsi="Times New Roman" w:cs="Times New Roman"/>
          <w:bCs/>
          <w:color w:val="auto"/>
          <w:sz w:val="24"/>
          <w:szCs w:val="24"/>
        </w:rPr>
        <w:t>и личного имущества неопределенного круга лиц потребителей коммунальных услуг, к</w:t>
      </w:r>
      <w:r>
        <w:rPr>
          <w:rFonts w:ascii="Times New Roman" w:eastAsia="Times New Roman" w:hAnsi="Times New Roman" w:cs="Times New Roman"/>
          <w:bCs/>
          <w:color w:val="auto"/>
          <w:sz w:val="24"/>
          <w:szCs w:val="24"/>
        </w:rPr>
        <w:t xml:space="preserve"> </w:t>
      </w:r>
      <w:r w:rsidRPr="00B95955">
        <w:rPr>
          <w:rFonts w:ascii="Times New Roman" w:eastAsia="Times New Roman" w:hAnsi="Times New Roman" w:cs="Times New Roman"/>
          <w:bCs/>
          <w:color w:val="auto"/>
          <w:sz w:val="24"/>
          <w:szCs w:val="24"/>
        </w:rPr>
        <w:t>прекращению работы социальных учреждений образования, здравоохранения, культуры.</w:t>
      </w:r>
      <w:bookmarkEnd w:id="201"/>
    </w:p>
    <w:p w:rsidR="00B95955" w:rsidRPr="00B95955" w:rsidRDefault="00B95955" w:rsidP="00B95955">
      <w:pPr>
        <w:pStyle w:val="1"/>
        <w:spacing w:before="0" w:line="360" w:lineRule="auto"/>
        <w:ind w:right="-1" w:firstLine="567"/>
        <w:jc w:val="both"/>
        <w:rPr>
          <w:rFonts w:ascii="Times New Roman" w:hAnsi="Times New Roman" w:cs="Times New Roman"/>
          <w:color w:val="auto"/>
          <w:sz w:val="24"/>
          <w:szCs w:val="24"/>
        </w:rPr>
      </w:pPr>
      <w:bookmarkStart w:id="202" w:name="_Toc213716917"/>
      <w:r w:rsidRPr="00B95955">
        <w:rPr>
          <w:rFonts w:ascii="Times New Roman" w:hAnsi="Times New Roman" w:cs="Times New Roman"/>
          <w:color w:val="auto"/>
          <w:sz w:val="24"/>
          <w:szCs w:val="24"/>
        </w:rPr>
        <w:t xml:space="preserve">По состоянию на 01.01.2025 г. система электроснабжения котельных на территории </w:t>
      </w:r>
      <w:proofErr w:type="spellStart"/>
      <w:r w:rsidR="00676E3E">
        <w:rPr>
          <w:rFonts w:ascii="Times New Roman" w:hAnsi="Times New Roman" w:cs="Times New Roman"/>
          <w:color w:val="auto"/>
          <w:sz w:val="24"/>
          <w:szCs w:val="24"/>
        </w:rPr>
        <w:t>Пеклинского</w:t>
      </w:r>
      <w:proofErr w:type="spellEnd"/>
      <w:r w:rsidRPr="00B95955">
        <w:rPr>
          <w:rFonts w:ascii="Times New Roman" w:hAnsi="Times New Roman" w:cs="Times New Roman"/>
          <w:color w:val="auto"/>
          <w:sz w:val="24"/>
          <w:szCs w:val="24"/>
        </w:rPr>
        <w:t xml:space="preserve"> СП включает следующие источники электропитания:</w:t>
      </w:r>
      <w:bookmarkEnd w:id="202"/>
    </w:p>
    <w:p w:rsidR="00B95955" w:rsidRDefault="00B95955" w:rsidP="00B95955">
      <w:pPr>
        <w:pStyle w:val="1"/>
        <w:keepNext w:val="0"/>
        <w:keepLines w:val="0"/>
        <w:widowControl w:val="0"/>
        <w:numPr>
          <w:ilvl w:val="0"/>
          <w:numId w:val="63"/>
        </w:numPr>
        <w:tabs>
          <w:tab w:val="left" w:pos="851"/>
        </w:tabs>
        <w:autoSpaceDE w:val="0"/>
        <w:autoSpaceDN w:val="0"/>
        <w:spacing w:before="0" w:line="360" w:lineRule="auto"/>
        <w:ind w:left="0" w:right="-1" w:firstLine="567"/>
        <w:jc w:val="both"/>
        <w:rPr>
          <w:rFonts w:ascii="Times New Roman" w:hAnsi="Times New Roman" w:cs="Times New Roman"/>
          <w:color w:val="auto"/>
          <w:sz w:val="24"/>
          <w:szCs w:val="24"/>
        </w:rPr>
      </w:pPr>
      <w:bookmarkStart w:id="203" w:name="_Toc213716918"/>
      <w:r w:rsidRPr="00B95955">
        <w:rPr>
          <w:rFonts w:ascii="Times New Roman" w:hAnsi="Times New Roman" w:cs="Times New Roman"/>
          <w:color w:val="auto"/>
          <w:sz w:val="24"/>
          <w:szCs w:val="24"/>
        </w:rPr>
        <w:t xml:space="preserve">д. </w:t>
      </w:r>
      <w:r w:rsidR="0070231A">
        <w:rPr>
          <w:rFonts w:ascii="Times New Roman" w:hAnsi="Times New Roman" w:cs="Times New Roman"/>
          <w:color w:val="auto"/>
          <w:sz w:val="24"/>
          <w:szCs w:val="24"/>
        </w:rPr>
        <w:t>Пеклино</w:t>
      </w:r>
      <w:r w:rsidRPr="00B95955">
        <w:rPr>
          <w:rFonts w:ascii="Times New Roman" w:hAnsi="Times New Roman" w:cs="Times New Roman"/>
          <w:color w:val="auto"/>
          <w:sz w:val="24"/>
          <w:szCs w:val="24"/>
        </w:rPr>
        <w:t>, котельная №</w:t>
      </w:r>
      <w:r w:rsidR="0070231A">
        <w:rPr>
          <w:rFonts w:ascii="Times New Roman" w:hAnsi="Times New Roman" w:cs="Times New Roman"/>
          <w:color w:val="auto"/>
          <w:sz w:val="24"/>
          <w:szCs w:val="24"/>
        </w:rPr>
        <w:t xml:space="preserve">8 </w:t>
      </w:r>
      <w:r w:rsidRPr="00B95955">
        <w:rPr>
          <w:rFonts w:ascii="Times New Roman" w:hAnsi="Times New Roman" w:cs="Times New Roman"/>
          <w:color w:val="auto"/>
          <w:sz w:val="24"/>
          <w:szCs w:val="24"/>
        </w:rPr>
        <w:t>(те</w:t>
      </w:r>
      <w:r w:rsidR="0070231A">
        <w:rPr>
          <w:rFonts w:ascii="Times New Roman" w:hAnsi="Times New Roman" w:cs="Times New Roman"/>
          <w:color w:val="auto"/>
          <w:sz w:val="24"/>
          <w:szCs w:val="24"/>
        </w:rPr>
        <w:t>хнологическая зона №1) – 1 ввод.</w:t>
      </w:r>
      <w:bookmarkEnd w:id="203"/>
    </w:p>
    <w:p w:rsidR="00B95955" w:rsidRPr="00B95955" w:rsidRDefault="00B95955" w:rsidP="00B95955">
      <w:pPr>
        <w:pStyle w:val="1"/>
        <w:spacing w:before="0" w:line="360" w:lineRule="auto"/>
        <w:ind w:right="-1" w:firstLine="567"/>
        <w:jc w:val="both"/>
        <w:rPr>
          <w:rFonts w:ascii="Times New Roman" w:hAnsi="Times New Roman" w:cs="Times New Roman"/>
          <w:b/>
          <w:i/>
          <w:color w:val="auto"/>
          <w:sz w:val="24"/>
          <w:szCs w:val="24"/>
          <w:u w:val="single"/>
        </w:rPr>
      </w:pPr>
      <w:bookmarkStart w:id="204" w:name="_Toc213716919"/>
      <w:r w:rsidRPr="00B95955">
        <w:rPr>
          <w:rFonts w:ascii="Times New Roman" w:hAnsi="Times New Roman" w:cs="Times New Roman"/>
          <w:b/>
          <w:i/>
          <w:color w:val="auto"/>
          <w:sz w:val="24"/>
          <w:szCs w:val="24"/>
          <w:u w:val="single"/>
        </w:rPr>
        <w:t xml:space="preserve">Для надежного функционирования системы теплоснабжения </w:t>
      </w:r>
      <w:proofErr w:type="spellStart"/>
      <w:r w:rsidR="00676E3E">
        <w:rPr>
          <w:rFonts w:ascii="Times New Roman" w:hAnsi="Times New Roman" w:cs="Times New Roman"/>
          <w:b/>
          <w:i/>
          <w:color w:val="auto"/>
          <w:sz w:val="24"/>
          <w:szCs w:val="24"/>
          <w:u w:val="single"/>
        </w:rPr>
        <w:t>Пеклинского</w:t>
      </w:r>
      <w:proofErr w:type="spellEnd"/>
      <w:r w:rsidRPr="00B95955">
        <w:rPr>
          <w:rFonts w:ascii="Times New Roman" w:hAnsi="Times New Roman" w:cs="Times New Roman"/>
          <w:b/>
          <w:i/>
          <w:color w:val="auto"/>
          <w:sz w:val="24"/>
          <w:szCs w:val="24"/>
          <w:u w:val="single"/>
        </w:rPr>
        <w:t xml:space="preserve"> СП, обеспечение электроснабжения объектов по II категории, дополнительно необходимо:</w:t>
      </w:r>
      <w:bookmarkEnd w:id="204"/>
    </w:p>
    <w:p w:rsidR="00B95955" w:rsidRPr="00B95955" w:rsidRDefault="00B95955" w:rsidP="00B95955">
      <w:pPr>
        <w:pStyle w:val="a9"/>
        <w:numPr>
          <w:ilvl w:val="0"/>
          <w:numId w:val="65"/>
        </w:numPr>
        <w:tabs>
          <w:tab w:val="left" w:pos="851"/>
        </w:tabs>
        <w:spacing w:line="360" w:lineRule="auto"/>
        <w:ind w:left="0" w:firstLine="567"/>
        <w:jc w:val="both"/>
        <w:rPr>
          <w:rFonts w:ascii="Times New Roman" w:hAnsi="Times New Roman"/>
          <w:b/>
          <w:i/>
          <w:sz w:val="24"/>
          <w:szCs w:val="24"/>
        </w:rPr>
      </w:pPr>
      <w:r w:rsidRPr="00B95955">
        <w:rPr>
          <w:rFonts w:ascii="Times New Roman" w:hAnsi="Times New Roman"/>
          <w:b/>
          <w:i/>
          <w:sz w:val="24"/>
          <w:szCs w:val="24"/>
        </w:rPr>
        <w:t xml:space="preserve">Приобретение и использование дизельной электростанции мощностью 30 кВт – стоимость 539 600 р.  </w:t>
      </w:r>
    </w:p>
    <w:p w:rsidR="00B95955" w:rsidRDefault="00B95955" w:rsidP="00B95955">
      <w:pPr>
        <w:pStyle w:val="1"/>
        <w:spacing w:line="360" w:lineRule="auto"/>
        <w:ind w:right="-1"/>
        <w:jc w:val="both"/>
        <w:rPr>
          <w:sz w:val="24"/>
          <w:szCs w:val="24"/>
          <w:u w:val="single"/>
        </w:rPr>
      </w:pPr>
      <w:bookmarkStart w:id="205" w:name="_Toc213716920"/>
      <w:r>
        <w:rPr>
          <w:noProof/>
          <w:lang w:eastAsia="ru-RU"/>
        </w:rPr>
        <w:lastRenderedPageBreak/>
        <w:drawing>
          <wp:inline distT="0" distB="0" distL="0" distR="0" wp14:anchorId="38A7D87E" wp14:editId="1A293138">
            <wp:extent cx="5943600" cy="31261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3126105"/>
                    </a:xfrm>
                    <a:prstGeom prst="rect">
                      <a:avLst/>
                    </a:prstGeom>
                    <a:noFill/>
                    <a:ln>
                      <a:noFill/>
                    </a:ln>
                  </pic:spPr>
                </pic:pic>
              </a:graphicData>
            </a:graphic>
          </wp:inline>
        </w:drawing>
      </w:r>
      <w:bookmarkEnd w:id="205"/>
    </w:p>
    <w:p w:rsidR="00C92B71" w:rsidRPr="00395199" w:rsidRDefault="00C92B71" w:rsidP="00C92B71">
      <w:pPr>
        <w:spacing w:line="271" w:lineRule="exact"/>
        <w:ind w:firstLine="567"/>
        <w:jc w:val="both"/>
        <w:rPr>
          <w:rFonts w:ascii="Times New Roman" w:hAnsi="Times New Roman" w:cs="Times New Roman"/>
          <w:i/>
          <w:sz w:val="24"/>
        </w:rPr>
      </w:pPr>
      <w:r w:rsidRPr="00395199">
        <w:rPr>
          <w:i/>
          <w:sz w:val="24"/>
        </w:rPr>
        <w:t>в)</w:t>
      </w:r>
      <w:r w:rsidRPr="00395199">
        <w:rPr>
          <w:i/>
          <w:spacing w:val="-5"/>
          <w:sz w:val="24"/>
        </w:rPr>
        <w:t xml:space="preserve"> </w:t>
      </w:r>
      <w:r w:rsidRPr="00395199">
        <w:rPr>
          <w:rFonts w:ascii="Times New Roman" w:hAnsi="Times New Roman" w:cs="Times New Roman"/>
          <w:i/>
          <w:sz w:val="24"/>
        </w:rPr>
        <w:t>перечень возможных</w:t>
      </w:r>
      <w:r w:rsidRPr="00395199">
        <w:rPr>
          <w:rFonts w:ascii="Times New Roman" w:hAnsi="Times New Roman" w:cs="Times New Roman"/>
          <w:i/>
          <w:spacing w:val="-2"/>
          <w:sz w:val="24"/>
        </w:rPr>
        <w:t xml:space="preserve"> </w:t>
      </w:r>
      <w:r w:rsidRPr="00395199">
        <w:rPr>
          <w:rFonts w:ascii="Times New Roman" w:hAnsi="Times New Roman" w:cs="Times New Roman"/>
          <w:i/>
          <w:sz w:val="24"/>
        </w:rPr>
        <w:t>сценариев</w:t>
      </w:r>
      <w:r w:rsidRPr="00395199">
        <w:rPr>
          <w:rFonts w:ascii="Times New Roman" w:hAnsi="Times New Roman" w:cs="Times New Roman"/>
          <w:i/>
          <w:spacing w:val="-2"/>
          <w:sz w:val="24"/>
        </w:rPr>
        <w:t xml:space="preserve"> </w:t>
      </w:r>
      <w:r w:rsidRPr="00395199">
        <w:rPr>
          <w:rFonts w:ascii="Times New Roman" w:hAnsi="Times New Roman" w:cs="Times New Roman"/>
          <w:i/>
          <w:sz w:val="24"/>
        </w:rPr>
        <w:t>развития</w:t>
      </w:r>
      <w:r w:rsidRPr="00395199">
        <w:rPr>
          <w:rFonts w:ascii="Times New Roman" w:hAnsi="Times New Roman" w:cs="Times New Roman"/>
          <w:i/>
          <w:spacing w:val="-3"/>
          <w:sz w:val="24"/>
        </w:rPr>
        <w:t xml:space="preserve"> </w:t>
      </w:r>
      <w:r w:rsidRPr="00395199">
        <w:rPr>
          <w:rFonts w:ascii="Times New Roman" w:hAnsi="Times New Roman" w:cs="Times New Roman"/>
          <w:i/>
          <w:sz w:val="24"/>
        </w:rPr>
        <w:t>аварий</w:t>
      </w:r>
      <w:r w:rsidRPr="00395199">
        <w:rPr>
          <w:rFonts w:ascii="Times New Roman" w:hAnsi="Times New Roman" w:cs="Times New Roman"/>
          <w:i/>
          <w:spacing w:val="-1"/>
          <w:sz w:val="24"/>
        </w:rPr>
        <w:t xml:space="preserve"> </w:t>
      </w:r>
      <w:r w:rsidRPr="00395199">
        <w:rPr>
          <w:rFonts w:ascii="Times New Roman" w:hAnsi="Times New Roman" w:cs="Times New Roman"/>
          <w:i/>
          <w:sz w:val="24"/>
        </w:rPr>
        <w:t>в</w:t>
      </w:r>
      <w:r w:rsidRPr="00395199">
        <w:rPr>
          <w:rFonts w:ascii="Times New Roman" w:hAnsi="Times New Roman" w:cs="Times New Roman"/>
          <w:i/>
          <w:spacing w:val="-2"/>
          <w:sz w:val="24"/>
        </w:rPr>
        <w:t xml:space="preserve"> </w:t>
      </w:r>
      <w:r w:rsidRPr="00395199">
        <w:rPr>
          <w:rFonts w:ascii="Times New Roman" w:hAnsi="Times New Roman" w:cs="Times New Roman"/>
          <w:i/>
          <w:sz w:val="24"/>
        </w:rPr>
        <w:t>системах</w:t>
      </w:r>
      <w:r w:rsidRPr="00395199">
        <w:rPr>
          <w:rFonts w:ascii="Times New Roman" w:hAnsi="Times New Roman" w:cs="Times New Roman"/>
          <w:i/>
          <w:spacing w:val="-2"/>
          <w:sz w:val="24"/>
        </w:rPr>
        <w:t xml:space="preserve"> </w:t>
      </w:r>
      <w:r w:rsidRPr="00395199">
        <w:rPr>
          <w:rFonts w:ascii="Times New Roman" w:hAnsi="Times New Roman" w:cs="Times New Roman"/>
          <w:i/>
          <w:sz w:val="24"/>
        </w:rPr>
        <w:t>теплоснабжения</w:t>
      </w:r>
    </w:p>
    <w:p w:rsidR="00C92B71" w:rsidRPr="00C92B71" w:rsidRDefault="00C92B71" w:rsidP="00C92B71">
      <w:pPr>
        <w:pStyle w:val="af8"/>
        <w:spacing w:before="139"/>
        <w:ind w:firstLine="567"/>
      </w:pPr>
      <w:r w:rsidRPr="00C92B71">
        <w:t>Возможные</w:t>
      </w:r>
      <w:r w:rsidRPr="00C92B71">
        <w:rPr>
          <w:spacing w:val="-5"/>
        </w:rPr>
        <w:t xml:space="preserve"> </w:t>
      </w:r>
      <w:r w:rsidRPr="00C92B71">
        <w:t>сценарии</w:t>
      </w:r>
      <w:r w:rsidRPr="00C92B71">
        <w:rPr>
          <w:spacing w:val="-3"/>
        </w:rPr>
        <w:t xml:space="preserve"> </w:t>
      </w:r>
      <w:r w:rsidRPr="00C92B71">
        <w:t>развития</w:t>
      </w:r>
      <w:r w:rsidRPr="00C92B71">
        <w:rPr>
          <w:spacing w:val="-2"/>
        </w:rPr>
        <w:t xml:space="preserve"> </w:t>
      </w:r>
      <w:r w:rsidRPr="00C92B71">
        <w:t>аварий</w:t>
      </w:r>
      <w:r w:rsidRPr="00C92B71">
        <w:rPr>
          <w:spacing w:val="-3"/>
        </w:rPr>
        <w:t xml:space="preserve"> </w:t>
      </w:r>
      <w:r w:rsidRPr="00C92B71">
        <w:t>в</w:t>
      </w:r>
      <w:r w:rsidRPr="00C92B71">
        <w:rPr>
          <w:spacing w:val="-3"/>
        </w:rPr>
        <w:t xml:space="preserve"> </w:t>
      </w:r>
      <w:r w:rsidRPr="00C92B71">
        <w:t>системах</w:t>
      </w:r>
      <w:r w:rsidRPr="00C92B71">
        <w:rPr>
          <w:spacing w:val="-1"/>
        </w:rPr>
        <w:t xml:space="preserve"> </w:t>
      </w:r>
      <w:r w:rsidRPr="00C92B71">
        <w:t>теплоснабжения:</w:t>
      </w:r>
    </w:p>
    <w:p w:rsidR="00C92B71" w:rsidRPr="00C92B71" w:rsidRDefault="00C92B71" w:rsidP="00C92B71">
      <w:pPr>
        <w:pStyle w:val="a9"/>
        <w:widowControl w:val="0"/>
        <w:numPr>
          <w:ilvl w:val="1"/>
          <w:numId w:val="66"/>
        </w:numPr>
        <w:tabs>
          <w:tab w:val="left" w:pos="851"/>
        </w:tabs>
        <w:autoSpaceDE w:val="0"/>
        <w:autoSpaceDN w:val="0"/>
        <w:spacing w:before="137" w:line="240" w:lineRule="auto"/>
        <w:ind w:left="0" w:firstLine="567"/>
        <w:contextualSpacing w:val="0"/>
        <w:jc w:val="both"/>
        <w:rPr>
          <w:rFonts w:ascii="Times New Roman" w:hAnsi="Times New Roman"/>
          <w:sz w:val="24"/>
        </w:rPr>
      </w:pPr>
      <w:r w:rsidRPr="00C92B71">
        <w:rPr>
          <w:rFonts w:ascii="Times New Roman" w:hAnsi="Times New Roman"/>
          <w:sz w:val="24"/>
        </w:rPr>
        <w:t>выход</w:t>
      </w:r>
      <w:r w:rsidRPr="00C92B71">
        <w:rPr>
          <w:rFonts w:ascii="Times New Roman" w:hAnsi="Times New Roman"/>
          <w:spacing w:val="-3"/>
          <w:sz w:val="24"/>
        </w:rPr>
        <w:t xml:space="preserve"> </w:t>
      </w:r>
      <w:r w:rsidRPr="00C92B71">
        <w:rPr>
          <w:rFonts w:ascii="Times New Roman" w:hAnsi="Times New Roman"/>
          <w:sz w:val="24"/>
        </w:rPr>
        <w:t>из</w:t>
      </w:r>
      <w:r w:rsidRPr="00C92B71">
        <w:rPr>
          <w:rFonts w:ascii="Times New Roman" w:hAnsi="Times New Roman"/>
          <w:spacing w:val="-2"/>
          <w:sz w:val="24"/>
        </w:rPr>
        <w:t xml:space="preserve"> </w:t>
      </w:r>
      <w:r w:rsidRPr="00C92B71">
        <w:rPr>
          <w:rFonts w:ascii="Times New Roman" w:hAnsi="Times New Roman"/>
          <w:sz w:val="24"/>
        </w:rPr>
        <w:t>строя</w:t>
      </w:r>
      <w:r w:rsidRPr="00C92B71">
        <w:rPr>
          <w:rFonts w:ascii="Times New Roman" w:hAnsi="Times New Roman"/>
          <w:spacing w:val="-2"/>
          <w:sz w:val="24"/>
        </w:rPr>
        <w:t xml:space="preserve"> </w:t>
      </w:r>
      <w:r w:rsidRPr="00C92B71">
        <w:rPr>
          <w:rFonts w:ascii="Times New Roman" w:hAnsi="Times New Roman"/>
          <w:sz w:val="24"/>
        </w:rPr>
        <w:t>всех</w:t>
      </w:r>
      <w:r w:rsidRPr="00C92B71">
        <w:rPr>
          <w:rFonts w:ascii="Times New Roman" w:hAnsi="Times New Roman"/>
          <w:spacing w:val="-1"/>
          <w:sz w:val="24"/>
        </w:rPr>
        <w:t xml:space="preserve"> </w:t>
      </w:r>
      <w:r w:rsidRPr="00C92B71">
        <w:rPr>
          <w:rFonts w:ascii="Times New Roman" w:hAnsi="Times New Roman"/>
          <w:sz w:val="24"/>
        </w:rPr>
        <w:t>насосов</w:t>
      </w:r>
      <w:r w:rsidRPr="00C92B71">
        <w:rPr>
          <w:rFonts w:ascii="Times New Roman" w:hAnsi="Times New Roman"/>
          <w:spacing w:val="-2"/>
          <w:sz w:val="24"/>
        </w:rPr>
        <w:t xml:space="preserve"> </w:t>
      </w:r>
      <w:r w:rsidRPr="00C92B71">
        <w:rPr>
          <w:rFonts w:ascii="Times New Roman" w:hAnsi="Times New Roman"/>
          <w:sz w:val="24"/>
        </w:rPr>
        <w:t>сетевой</w:t>
      </w:r>
      <w:r w:rsidRPr="00C92B71">
        <w:rPr>
          <w:rFonts w:ascii="Times New Roman" w:hAnsi="Times New Roman"/>
          <w:spacing w:val="-2"/>
          <w:sz w:val="24"/>
        </w:rPr>
        <w:t xml:space="preserve"> </w:t>
      </w:r>
      <w:r w:rsidRPr="00C92B71">
        <w:rPr>
          <w:rFonts w:ascii="Times New Roman" w:hAnsi="Times New Roman"/>
          <w:sz w:val="24"/>
        </w:rPr>
        <w:t>группы;</w:t>
      </w:r>
    </w:p>
    <w:p w:rsidR="00C92B71" w:rsidRPr="00C92B71" w:rsidRDefault="00C92B71" w:rsidP="00C92B71">
      <w:pPr>
        <w:pStyle w:val="a9"/>
        <w:widowControl w:val="0"/>
        <w:numPr>
          <w:ilvl w:val="1"/>
          <w:numId w:val="66"/>
        </w:numPr>
        <w:tabs>
          <w:tab w:val="left" w:pos="851"/>
        </w:tabs>
        <w:autoSpaceDE w:val="0"/>
        <w:autoSpaceDN w:val="0"/>
        <w:spacing w:before="139" w:line="240" w:lineRule="auto"/>
        <w:ind w:left="0" w:firstLine="567"/>
        <w:contextualSpacing w:val="0"/>
        <w:jc w:val="both"/>
        <w:rPr>
          <w:rFonts w:ascii="Times New Roman" w:hAnsi="Times New Roman"/>
          <w:sz w:val="24"/>
        </w:rPr>
      </w:pPr>
      <w:r w:rsidRPr="00C92B71">
        <w:rPr>
          <w:rFonts w:ascii="Times New Roman" w:hAnsi="Times New Roman"/>
          <w:sz w:val="24"/>
        </w:rPr>
        <w:t>прекращение</w:t>
      </w:r>
      <w:r w:rsidRPr="00C92B71">
        <w:rPr>
          <w:rFonts w:ascii="Times New Roman" w:hAnsi="Times New Roman"/>
          <w:spacing w:val="-4"/>
          <w:sz w:val="24"/>
        </w:rPr>
        <w:t xml:space="preserve"> </w:t>
      </w:r>
      <w:r w:rsidRPr="00C92B71">
        <w:rPr>
          <w:rFonts w:ascii="Times New Roman" w:hAnsi="Times New Roman"/>
          <w:sz w:val="24"/>
        </w:rPr>
        <w:t>подачи</w:t>
      </w:r>
      <w:r w:rsidRPr="00C92B71">
        <w:rPr>
          <w:rFonts w:ascii="Times New Roman" w:hAnsi="Times New Roman"/>
          <w:spacing w:val="-2"/>
          <w:sz w:val="24"/>
        </w:rPr>
        <w:t xml:space="preserve"> </w:t>
      </w:r>
      <w:r w:rsidRPr="00C92B71">
        <w:rPr>
          <w:rFonts w:ascii="Times New Roman" w:hAnsi="Times New Roman"/>
          <w:sz w:val="24"/>
        </w:rPr>
        <w:t>природного</w:t>
      </w:r>
      <w:r w:rsidRPr="00C92B71">
        <w:rPr>
          <w:rFonts w:ascii="Times New Roman" w:hAnsi="Times New Roman"/>
          <w:spacing w:val="-2"/>
          <w:sz w:val="24"/>
        </w:rPr>
        <w:t xml:space="preserve"> </w:t>
      </w:r>
      <w:r w:rsidRPr="00C92B71">
        <w:rPr>
          <w:rFonts w:ascii="Times New Roman" w:hAnsi="Times New Roman"/>
          <w:sz w:val="24"/>
        </w:rPr>
        <w:t>газа</w:t>
      </w:r>
      <w:r w:rsidRPr="00C92B71">
        <w:rPr>
          <w:rFonts w:ascii="Times New Roman" w:hAnsi="Times New Roman"/>
          <w:spacing w:val="-4"/>
          <w:sz w:val="24"/>
        </w:rPr>
        <w:t xml:space="preserve"> </w:t>
      </w:r>
      <w:r w:rsidRPr="00C92B71">
        <w:rPr>
          <w:rFonts w:ascii="Times New Roman" w:hAnsi="Times New Roman"/>
          <w:sz w:val="24"/>
        </w:rPr>
        <w:t>(авария</w:t>
      </w:r>
      <w:r w:rsidRPr="00C92B71">
        <w:rPr>
          <w:rFonts w:ascii="Times New Roman" w:hAnsi="Times New Roman"/>
          <w:spacing w:val="-2"/>
          <w:sz w:val="24"/>
        </w:rPr>
        <w:t xml:space="preserve"> </w:t>
      </w:r>
      <w:r w:rsidRPr="00C92B71">
        <w:rPr>
          <w:rFonts w:ascii="Times New Roman" w:hAnsi="Times New Roman"/>
          <w:sz w:val="24"/>
        </w:rPr>
        <w:t>на</w:t>
      </w:r>
      <w:r w:rsidRPr="00C92B71">
        <w:rPr>
          <w:rFonts w:ascii="Times New Roman" w:hAnsi="Times New Roman"/>
          <w:spacing w:val="-3"/>
          <w:sz w:val="24"/>
        </w:rPr>
        <w:t xml:space="preserve"> </w:t>
      </w:r>
      <w:r w:rsidRPr="00C92B71">
        <w:rPr>
          <w:rFonts w:ascii="Times New Roman" w:hAnsi="Times New Roman"/>
          <w:sz w:val="24"/>
        </w:rPr>
        <w:t>наружном</w:t>
      </w:r>
      <w:r w:rsidRPr="00C92B71">
        <w:rPr>
          <w:rFonts w:ascii="Times New Roman" w:hAnsi="Times New Roman"/>
          <w:spacing w:val="-3"/>
          <w:sz w:val="24"/>
        </w:rPr>
        <w:t xml:space="preserve"> </w:t>
      </w:r>
      <w:r w:rsidRPr="00C92B71">
        <w:rPr>
          <w:rFonts w:ascii="Times New Roman" w:hAnsi="Times New Roman"/>
          <w:sz w:val="24"/>
        </w:rPr>
        <w:t>газопроводе);</w:t>
      </w:r>
    </w:p>
    <w:p w:rsidR="00C92B71" w:rsidRDefault="00C92B71" w:rsidP="00C92B71">
      <w:pPr>
        <w:pStyle w:val="a9"/>
        <w:widowControl w:val="0"/>
        <w:numPr>
          <w:ilvl w:val="1"/>
          <w:numId w:val="66"/>
        </w:numPr>
        <w:tabs>
          <w:tab w:val="left" w:pos="851"/>
        </w:tabs>
        <w:autoSpaceDE w:val="0"/>
        <w:autoSpaceDN w:val="0"/>
        <w:spacing w:before="137" w:line="360" w:lineRule="auto"/>
        <w:ind w:left="0" w:right="-1" w:firstLine="567"/>
        <w:contextualSpacing w:val="0"/>
        <w:jc w:val="both"/>
        <w:rPr>
          <w:rFonts w:ascii="Times New Roman" w:hAnsi="Times New Roman"/>
          <w:sz w:val="24"/>
        </w:rPr>
      </w:pPr>
      <w:r w:rsidRPr="00C92B71">
        <w:rPr>
          <w:rFonts w:ascii="Times New Roman" w:hAnsi="Times New Roman"/>
          <w:sz w:val="24"/>
        </w:rPr>
        <w:t>порыв</w:t>
      </w:r>
      <w:r w:rsidRPr="00C92B71">
        <w:rPr>
          <w:rFonts w:ascii="Times New Roman" w:hAnsi="Times New Roman"/>
          <w:spacing w:val="8"/>
          <w:sz w:val="24"/>
        </w:rPr>
        <w:t xml:space="preserve"> </w:t>
      </w:r>
      <w:r w:rsidRPr="00C92B71">
        <w:rPr>
          <w:rFonts w:ascii="Times New Roman" w:hAnsi="Times New Roman"/>
          <w:sz w:val="24"/>
        </w:rPr>
        <w:t>на</w:t>
      </w:r>
      <w:r w:rsidRPr="00C92B71">
        <w:rPr>
          <w:rFonts w:ascii="Times New Roman" w:hAnsi="Times New Roman"/>
          <w:spacing w:val="8"/>
          <w:sz w:val="24"/>
        </w:rPr>
        <w:t xml:space="preserve"> </w:t>
      </w:r>
      <w:r w:rsidRPr="00C92B71">
        <w:rPr>
          <w:rFonts w:ascii="Times New Roman" w:hAnsi="Times New Roman"/>
          <w:sz w:val="24"/>
        </w:rPr>
        <w:t>тепловых</w:t>
      </w:r>
      <w:r w:rsidRPr="00C92B71">
        <w:rPr>
          <w:rFonts w:ascii="Times New Roman" w:hAnsi="Times New Roman"/>
          <w:spacing w:val="8"/>
          <w:sz w:val="24"/>
        </w:rPr>
        <w:t xml:space="preserve"> </w:t>
      </w:r>
      <w:r w:rsidRPr="00C92B71">
        <w:rPr>
          <w:rFonts w:ascii="Times New Roman" w:hAnsi="Times New Roman"/>
          <w:sz w:val="24"/>
        </w:rPr>
        <w:t>сетях,</w:t>
      </w:r>
      <w:r w:rsidRPr="00C92B71">
        <w:rPr>
          <w:rFonts w:ascii="Times New Roman" w:hAnsi="Times New Roman"/>
          <w:spacing w:val="9"/>
          <w:sz w:val="24"/>
        </w:rPr>
        <w:t xml:space="preserve"> </w:t>
      </w:r>
      <w:r w:rsidRPr="00C92B71">
        <w:rPr>
          <w:rFonts w:ascii="Times New Roman" w:hAnsi="Times New Roman"/>
          <w:sz w:val="24"/>
        </w:rPr>
        <w:t>аварийный</w:t>
      </w:r>
      <w:r w:rsidRPr="00C92B71">
        <w:rPr>
          <w:rFonts w:ascii="Times New Roman" w:hAnsi="Times New Roman"/>
          <w:spacing w:val="10"/>
          <w:sz w:val="24"/>
        </w:rPr>
        <w:t xml:space="preserve"> </w:t>
      </w:r>
      <w:r w:rsidRPr="00C92B71">
        <w:rPr>
          <w:rFonts w:ascii="Times New Roman" w:hAnsi="Times New Roman"/>
          <w:sz w:val="24"/>
        </w:rPr>
        <w:t>останов</w:t>
      </w:r>
      <w:r w:rsidRPr="00C92B71">
        <w:rPr>
          <w:rFonts w:ascii="Times New Roman" w:hAnsi="Times New Roman"/>
          <w:spacing w:val="6"/>
          <w:sz w:val="24"/>
        </w:rPr>
        <w:t xml:space="preserve"> </w:t>
      </w:r>
      <w:r w:rsidRPr="00C92B71">
        <w:rPr>
          <w:rFonts w:ascii="Times New Roman" w:hAnsi="Times New Roman"/>
          <w:sz w:val="24"/>
        </w:rPr>
        <w:t>котлов,</w:t>
      </w:r>
      <w:r w:rsidRPr="00C92B71">
        <w:rPr>
          <w:rFonts w:ascii="Times New Roman" w:hAnsi="Times New Roman"/>
          <w:spacing w:val="9"/>
          <w:sz w:val="24"/>
        </w:rPr>
        <w:t xml:space="preserve"> </w:t>
      </w:r>
      <w:r w:rsidRPr="00C92B71">
        <w:rPr>
          <w:rFonts w:ascii="Times New Roman" w:hAnsi="Times New Roman"/>
          <w:sz w:val="24"/>
        </w:rPr>
        <w:t>аварийный</w:t>
      </w:r>
      <w:r w:rsidRPr="00C92B71">
        <w:rPr>
          <w:rFonts w:ascii="Times New Roman" w:hAnsi="Times New Roman"/>
          <w:spacing w:val="8"/>
          <w:sz w:val="24"/>
        </w:rPr>
        <w:t xml:space="preserve"> </w:t>
      </w:r>
      <w:r w:rsidRPr="00C92B71">
        <w:rPr>
          <w:rFonts w:ascii="Times New Roman" w:hAnsi="Times New Roman"/>
          <w:sz w:val="24"/>
        </w:rPr>
        <w:t>останов</w:t>
      </w:r>
      <w:r>
        <w:rPr>
          <w:rFonts w:ascii="Times New Roman" w:hAnsi="Times New Roman"/>
          <w:sz w:val="24"/>
          <w:lang w:val="ru-RU"/>
        </w:rPr>
        <w:t xml:space="preserve"> </w:t>
      </w:r>
      <w:r w:rsidRPr="00C92B71">
        <w:rPr>
          <w:rFonts w:ascii="Times New Roman" w:hAnsi="Times New Roman"/>
          <w:sz w:val="24"/>
        </w:rPr>
        <w:t>насосов</w:t>
      </w:r>
      <w:r w:rsidRPr="00C92B71">
        <w:rPr>
          <w:rFonts w:ascii="Times New Roman" w:hAnsi="Times New Roman"/>
          <w:spacing w:val="-57"/>
          <w:sz w:val="24"/>
        </w:rPr>
        <w:t xml:space="preserve"> </w:t>
      </w:r>
      <w:r w:rsidRPr="00C92B71">
        <w:rPr>
          <w:rFonts w:ascii="Times New Roman" w:hAnsi="Times New Roman"/>
          <w:sz w:val="24"/>
        </w:rPr>
        <w:t>сетевой</w:t>
      </w:r>
      <w:r w:rsidRPr="00C92B71">
        <w:rPr>
          <w:rFonts w:ascii="Times New Roman" w:hAnsi="Times New Roman"/>
          <w:spacing w:val="-1"/>
          <w:sz w:val="24"/>
        </w:rPr>
        <w:t xml:space="preserve"> </w:t>
      </w:r>
      <w:r w:rsidRPr="00C92B71">
        <w:rPr>
          <w:rFonts w:ascii="Times New Roman" w:hAnsi="Times New Roman"/>
          <w:sz w:val="24"/>
        </w:rPr>
        <w:t>группы, человеческий фактор.</w:t>
      </w:r>
    </w:p>
    <w:p w:rsidR="00C94912" w:rsidRPr="00C92B71" w:rsidRDefault="00C94912" w:rsidP="00C94912">
      <w:pPr>
        <w:pStyle w:val="1"/>
        <w:numPr>
          <w:ilvl w:val="0"/>
          <w:numId w:val="66"/>
        </w:numPr>
        <w:spacing w:before="0" w:line="240" w:lineRule="auto"/>
        <w:ind w:right="-1"/>
        <w:jc w:val="both"/>
        <w:rPr>
          <w:rFonts w:ascii="Times New Roman" w:eastAsia="Times New Roman" w:hAnsi="Times New Roman" w:cs="Times New Roman"/>
          <w:b/>
          <w:bCs/>
          <w:color w:val="auto"/>
          <w:sz w:val="22"/>
          <w:szCs w:val="22"/>
        </w:rPr>
      </w:pPr>
      <w:r>
        <w:rPr>
          <w:rFonts w:ascii="Times New Roman" w:eastAsia="Times New Roman" w:hAnsi="Times New Roman" w:cs="Times New Roman"/>
          <w:b/>
          <w:bCs/>
          <w:color w:val="auto"/>
          <w:sz w:val="22"/>
          <w:szCs w:val="22"/>
        </w:rPr>
        <w:t xml:space="preserve">       </w:t>
      </w:r>
      <w:bookmarkStart w:id="206" w:name="_Toc213716921"/>
      <w:r w:rsidRPr="00C92B71">
        <w:rPr>
          <w:rFonts w:ascii="Times New Roman" w:eastAsia="Times New Roman" w:hAnsi="Times New Roman" w:cs="Times New Roman"/>
          <w:b/>
          <w:bCs/>
          <w:color w:val="auto"/>
          <w:sz w:val="22"/>
          <w:szCs w:val="22"/>
        </w:rPr>
        <w:t>Таблица 11.</w:t>
      </w:r>
      <w:r>
        <w:rPr>
          <w:rFonts w:ascii="Times New Roman" w:eastAsia="Times New Roman" w:hAnsi="Times New Roman" w:cs="Times New Roman"/>
          <w:b/>
          <w:bCs/>
          <w:color w:val="auto"/>
          <w:sz w:val="22"/>
          <w:szCs w:val="22"/>
        </w:rPr>
        <w:t>3</w:t>
      </w:r>
      <w:r w:rsidRPr="00C92B71">
        <w:rPr>
          <w:rFonts w:ascii="Times New Roman" w:eastAsia="Times New Roman" w:hAnsi="Times New Roman" w:cs="Times New Roman"/>
          <w:b/>
          <w:bCs/>
          <w:color w:val="auto"/>
          <w:sz w:val="22"/>
          <w:szCs w:val="22"/>
        </w:rPr>
        <w:t>. Риски возникновения аварий, масштабы и последствия</w:t>
      </w:r>
      <w:bookmarkEnd w:id="206"/>
    </w:p>
    <w:tbl>
      <w:tblPr>
        <w:tblW w:w="903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336"/>
        <w:gridCol w:w="2338"/>
        <w:gridCol w:w="2514"/>
        <w:gridCol w:w="1842"/>
      </w:tblGrid>
      <w:tr w:rsidR="00C94912" w:rsidRPr="00C92B71" w:rsidTr="0099676F">
        <w:trPr>
          <w:trHeight w:val="220"/>
          <w:jc w:val="center"/>
        </w:trPr>
        <w:tc>
          <w:tcPr>
            <w:tcW w:w="2336" w:type="dxa"/>
            <w:vAlign w:val="center"/>
          </w:tcPr>
          <w:p w:rsidR="00C94912" w:rsidRPr="00C92B71" w:rsidRDefault="00C94912" w:rsidP="001A4EB4">
            <w:pPr>
              <w:pStyle w:val="1"/>
              <w:spacing w:before="0" w:line="240" w:lineRule="auto"/>
              <w:ind w:right="-1"/>
              <w:jc w:val="center"/>
              <w:rPr>
                <w:rFonts w:ascii="Times New Roman" w:eastAsia="Times New Roman" w:hAnsi="Times New Roman" w:cs="Times New Roman"/>
                <w:bCs/>
                <w:color w:val="auto"/>
                <w:sz w:val="22"/>
                <w:szCs w:val="22"/>
              </w:rPr>
            </w:pPr>
            <w:bookmarkStart w:id="207" w:name="_Toc213716922"/>
            <w:r w:rsidRPr="00C92B71">
              <w:rPr>
                <w:rFonts w:ascii="Times New Roman" w:eastAsia="Times New Roman" w:hAnsi="Times New Roman" w:cs="Times New Roman"/>
                <w:bCs/>
                <w:color w:val="auto"/>
                <w:sz w:val="22"/>
                <w:szCs w:val="22"/>
              </w:rPr>
              <w:t>Вид аварии</w:t>
            </w:r>
            <w:bookmarkEnd w:id="207"/>
          </w:p>
        </w:tc>
        <w:tc>
          <w:tcPr>
            <w:tcW w:w="2338" w:type="dxa"/>
            <w:vAlign w:val="center"/>
          </w:tcPr>
          <w:p w:rsidR="00C94912" w:rsidRPr="00C92B71" w:rsidRDefault="00C94912" w:rsidP="001A4EB4">
            <w:pPr>
              <w:pStyle w:val="1"/>
              <w:spacing w:before="0" w:line="240" w:lineRule="auto"/>
              <w:ind w:left="-73" w:right="-1"/>
              <w:jc w:val="center"/>
              <w:rPr>
                <w:rFonts w:ascii="Times New Roman" w:eastAsia="Times New Roman" w:hAnsi="Times New Roman" w:cs="Times New Roman"/>
                <w:bCs/>
                <w:color w:val="auto"/>
                <w:sz w:val="22"/>
                <w:szCs w:val="22"/>
              </w:rPr>
            </w:pPr>
            <w:bookmarkStart w:id="208" w:name="_Toc213716923"/>
            <w:r w:rsidRPr="00C92B71">
              <w:rPr>
                <w:rFonts w:ascii="Times New Roman" w:eastAsia="Times New Roman" w:hAnsi="Times New Roman" w:cs="Times New Roman"/>
                <w:bCs/>
                <w:color w:val="auto"/>
                <w:sz w:val="22"/>
                <w:szCs w:val="22"/>
              </w:rPr>
              <w:t>Возможная причина возникновения аварии</w:t>
            </w:r>
            <w:bookmarkEnd w:id="208"/>
          </w:p>
        </w:tc>
        <w:tc>
          <w:tcPr>
            <w:tcW w:w="2514" w:type="dxa"/>
            <w:vAlign w:val="center"/>
          </w:tcPr>
          <w:p w:rsidR="00C94912" w:rsidRPr="00C92B71" w:rsidRDefault="00C94912" w:rsidP="001A4EB4">
            <w:pPr>
              <w:pStyle w:val="1"/>
              <w:spacing w:before="0" w:line="240" w:lineRule="auto"/>
              <w:ind w:left="-148" w:right="-1"/>
              <w:jc w:val="center"/>
              <w:rPr>
                <w:rFonts w:ascii="Times New Roman" w:eastAsia="Times New Roman" w:hAnsi="Times New Roman" w:cs="Times New Roman"/>
                <w:bCs/>
                <w:color w:val="auto"/>
                <w:sz w:val="22"/>
                <w:szCs w:val="22"/>
              </w:rPr>
            </w:pPr>
            <w:bookmarkStart w:id="209" w:name="_Toc213716924"/>
            <w:r w:rsidRPr="00C92B71">
              <w:rPr>
                <w:rFonts w:ascii="Times New Roman" w:eastAsia="Times New Roman" w:hAnsi="Times New Roman" w:cs="Times New Roman"/>
                <w:bCs/>
                <w:color w:val="auto"/>
                <w:sz w:val="22"/>
                <w:szCs w:val="22"/>
              </w:rPr>
              <w:t>Масштаб аварии и последствия</w:t>
            </w:r>
            <w:bookmarkEnd w:id="209"/>
          </w:p>
        </w:tc>
        <w:tc>
          <w:tcPr>
            <w:tcW w:w="1842" w:type="dxa"/>
            <w:vAlign w:val="center"/>
          </w:tcPr>
          <w:p w:rsidR="00C94912" w:rsidRPr="00C92B71" w:rsidRDefault="00C94912" w:rsidP="001A4EB4">
            <w:pPr>
              <w:pStyle w:val="1"/>
              <w:spacing w:before="0" w:line="240" w:lineRule="auto"/>
              <w:ind w:left="-180" w:right="-1"/>
              <w:jc w:val="center"/>
              <w:rPr>
                <w:rFonts w:ascii="Times New Roman" w:eastAsia="Times New Roman" w:hAnsi="Times New Roman" w:cs="Times New Roman"/>
                <w:bCs/>
                <w:color w:val="auto"/>
                <w:sz w:val="22"/>
                <w:szCs w:val="22"/>
              </w:rPr>
            </w:pPr>
            <w:bookmarkStart w:id="210" w:name="_Toc213716925"/>
            <w:r w:rsidRPr="00C92B71">
              <w:rPr>
                <w:rFonts w:ascii="Times New Roman" w:eastAsia="Times New Roman" w:hAnsi="Times New Roman" w:cs="Times New Roman"/>
                <w:bCs/>
                <w:color w:val="auto"/>
                <w:sz w:val="22"/>
                <w:szCs w:val="22"/>
              </w:rPr>
              <w:t>Уровень реагирования</w:t>
            </w:r>
            <w:bookmarkEnd w:id="210"/>
          </w:p>
        </w:tc>
      </w:tr>
      <w:tr w:rsidR="00C94912" w:rsidRPr="00C92B71" w:rsidTr="001A4EB4">
        <w:trPr>
          <w:trHeight w:val="2311"/>
          <w:jc w:val="center"/>
        </w:trPr>
        <w:tc>
          <w:tcPr>
            <w:tcW w:w="2336" w:type="dxa"/>
            <w:vAlign w:val="center"/>
          </w:tcPr>
          <w:p w:rsidR="00C94912" w:rsidRPr="00C92B71" w:rsidRDefault="00C94912" w:rsidP="001A4EB4">
            <w:pPr>
              <w:pStyle w:val="1"/>
              <w:spacing w:before="0" w:line="240" w:lineRule="auto"/>
              <w:ind w:right="-1"/>
              <w:jc w:val="center"/>
              <w:rPr>
                <w:rFonts w:ascii="Times New Roman" w:eastAsia="Times New Roman" w:hAnsi="Times New Roman" w:cs="Times New Roman"/>
                <w:bCs/>
                <w:color w:val="auto"/>
                <w:sz w:val="22"/>
                <w:szCs w:val="22"/>
              </w:rPr>
            </w:pPr>
            <w:bookmarkStart w:id="211" w:name="_Toc213716926"/>
            <w:r w:rsidRPr="00C92B71">
              <w:rPr>
                <w:rFonts w:ascii="Times New Roman" w:eastAsia="Times New Roman" w:hAnsi="Times New Roman" w:cs="Times New Roman"/>
                <w:bCs/>
                <w:color w:val="auto"/>
                <w:sz w:val="22"/>
                <w:szCs w:val="22"/>
              </w:rPr>
              <w:t>Остановка котельной</w:t>
            </w:r>
            <w:bookmarkEnd w:id="211"/>
          </w:p>
        </w:tc>
        <w:tc>
          <w:tcPr>
            <w:tcW w:w="2338" w:type="dxa"/>
            <w:vAlign w:val="center"/>
          </w:tcPr>
          <w:p w:rsidR="00C94912" w:rsidRPr="00C92B71" w:rsidRDefault="00C94912" w:rsidP="001A4EB4">
            <w:pPr>
              <w:pStyle w:val="1"/>
              <w:spacing w:before="0" w:line="240" w:lineRule="auto"/>
              <w:ind w:left="-73" w:right="-1"/>
              <w:jc w:val="center"/>
              <w:rPr>
                <w:rFonts w:ascii="Times New Roman" w:eastAsia="Times New Roman" w:hAnsi="Times New Roman" w:cs="Times New Roman"/>
                <w:bCs/>
                <w:color w:val="auto"/>
                <w:sz w:val="22"/>
                <w:szCs w:val="22"/>
              </w:rPr>
            </w:pPr>
            <w:bookmarkStart w:id="212" w:name="_Toc213716927"/>
            <w:r w:rsidRPr="00C92B71">
              <w:rPr>
                <w:rFonts w:ascii="Times New Roman" w:eastAsia="Times New Roman" w:hAnsi="Times New Roman" w:cs="Times New Roman"/>
                <w:bCs/>
                <w:color w:val="auto"/>
                <w:sz w:val="22"/>
                <w:szCs w:val="22"/>
              </w:rPr>
              <w:t>Выход из строя всех насосов сетевой группы</w:t>
            </w:r>
            <w:bookmarkEnd w:id="212"/>
          </w:p>
        </w:tc>
        <w:tc>
          <w:tcPr>
            <w:tcW w:w="2514" w:type="dxa"/>
            <w:vAlign w:val="center"/>
          </w:tcPr>
          <w:p w:rsidR="00C94912" w:rsidRPr="00C92B71" w:rsidRDefault="00C94912" w:rsidP="001A4EB4">
            <w:pPr>
              <w:pStyle w:val="1"/>
              <w:spacing w:before="0" w:line="240" w:lineRule="auto"/>
              <w:ind w:left="-148" w:right="-1"/>
              <w:jc w:val="center"/>
              <w:rPr>
                <w:rFonts w:ascii="Times New Roman" w:eastAsia="Times New Roman" w:hAnsi="Times New Roman" w:cs="Times New Roman"/>
                <w:bCs/>
                <w:color w:val="auto"/>
                <w:sz w:val="22"/>
                <w:szCs w:val="22"/>
              </w:rPr>
            </w:pPr>
            <w:bookmarkStart w:id="213" w:name="_Toc213716928"/>
            <w:r w:rsidRPr="00C92B71">
              <w:rPr>
                <w:rFonts w:ascii="Times New Roman" w:eastAsia="Times New Roman" w:hAnsi="Times New Roman" w:cs="Times New Roman"/>
                <w:bCs/>
                <w:color w:val="auto"/>
                <w:sz w:val="22"/>
                <w:szCs w:val="22"/>
              </w:rPr>
              <w:t xml:space="preserve">Прекращение </w:t>
            </w:r>
            <w:proofErr w:type="spellStart"/>
            <w:r w:rsidRPr="00C92B71">
              <w:rPr>
                <w:rFonts w:ascii="Times New Roman" w:eastAsia="Times New Roman" w:hAnsi="Times New Roman" w:cs="Times New Roman"/>
                <w:bCs/>
                <w:color w:val="auto"/>
                <w:sz w:val="22"/>
                <w:szCs w:val="22"/>
              </w:rPr>
              <w:t>циркуляцииводы</w:t>
            </w:r>
            <w:proofErr w:type="spellEnd"/>
            <w:r w:rsidRPr="00C92B71">
              <w:rPr>
                <w:rFonts w:ascii="Times New Roman" w:eastAsia="Times New Roman" w:hAnsi="Times New Roman" w:cs="Times New Roman"/>
                <w:bCs/>
                <w:color w:val="auto"/>
                <w:sz w:val="22"/>
                <w:szCs w:val="22"/>
              </w:rPr>
              <w:t xml:space="preserve"> в системах отопления потребителей, </w:t>
            </w:r>
            <w:proofErr w:type="spellStart"/>
            <w:r w:rsidRPr="00C92B71">
              <w:rPr>
                <w:rFonts w:ascii="Times New Roman" w:eastAsia="Times New Roman" w:hAnsi="Times New Roman" w:cs="Times New Roman"/>
                <w:bCs/>
                <w:color w:val="auto"/>
                <w:sz w:val="22"/>
                <w:szCs w:val="22"/>
              </w:rPr>
              <w:t>понижениенапора</w:t>
            </w:r>
            <w:bookmarkEnd w:id="213"/>
            <w:proofErr w:type="spellEnd"/>
          </w:p>
          <w:p w:rsidR="00C94912" w:rsidRPr="00C92B71" w:rsidRDefault="00C94912" w:rsidP="001A4EB4">
            <w:pPr>
              <w:pStyle w:val="1"/>
              <w:spacing w:before="0" w:line="240" w:lineRule="auto"/>
              <w:ind w:left="-148" w:right="-1"/>
              <w:jc w:val="center"/>
              <w:rPr>
                <w:rFonts w:ascii="Times New Roman" w:eastAsia="Times New Roman" w:hAnsi="Times New Roman" w:cs="Times New Roman"/>
                <w:bCs/>
                <w:color w:val="auto"/>
                <w:sz w:val="22"/>
                <w:szCs w:val="22"/>
              </w:rPr>
            </w:pPr>
            <w:bookmarkStart w:id="214" w:name="_Toc213716929"/>
            <w:r w:rsidRPr="00C92B71">
              <w:rPr>
                <w:rFonts w:ascii="Times New Roman" w:eastAsia="Times New Roman" w:hAnsi="Times New Roman" w:cs="Times New Roman"/>
                <w:bCs/>
                <w:color w:val="auto"/>
                <w:sz w:val="22"/>
                <w:szCs w:val="22"/>
              </w:rPr>
              <w:t>и температуры в зданиях и домах, размораживание</w:t>
            </w:r>
            <w:bookmarkEnd w:id="214"/>
          </w:p>
          <w:p w:rsidR="00C94912" w:rsidRPr="00C92B71" w:rsidRDefault="00C94912" w:rsidP="001A4EB4">
            <w:pPr>
              <w:pStyle w:val="1"/>
              <w:spacing w:before="0" w:line="240" w:lineRule="auto"/>
              <w:ind w:left="-148" w:right="-1"/>
              <w:jc w:val="center"/>
              <w:rPr>
                <w:rFonts w:ascii="Times New Roman" w:eastAsia="Times New Roman" w:hAnsi="Times New Roman" w:cs="Times New Roman"/>
                <w:bCs/>
                <w:color w:val="auto"/>
                <w:sz w:val="22"/>
                <w:szCs w:val="22"/>
              </w:rPr>
            </w:pPr>
            <w:bookmarkStart w:id="215" w:name="_Toc213716930"/>
            <w:proofErr w:type="spellStart"/>
            <w:r w:rsidRPr="00C92B71">
              <w:rPr>
                <w:rFonts w:ascii="Times New Roman" w:eastAsia="Times New Roman" w:hAnsi="Times New Roman" w:cs="Times New Roman"/>
                <w:bCs/>
                <w:color w:val="auto"/>
                <w:sz w:val="22"/>
                <w:szCs w:val="22"/>
              </w:rPr>
              <w:t>тепловыхсетей</w:t>
            </w:r>
            <w:proofErr w:type="spellEnd"/>
            <w:r w:rsidRPr="00C92B71">
              <w:rPr>
                <w:rFonts w:ascii="Times New Roman" w:eastAsia="Times New Roman" w:hAnsi="Times New Roman" w:cs="Times New Roman"/>
                <w:bCs/>
                <w:color w:val="auto"/>
                <w:sz w:val="22"/>
                <w:szCs w:val="22"/>
              </w:rPr>
              <w:t xml:space="preserve"> и отопительных батарей</w:t>
            </w:r>
            <w:bookmarkEnd w:id="215"/>
          </w:p>
        </w:tc>
        <w:tc>
          <w:tcPr>
            <w:tcW w:w="1842" w:type="dxa"/>
            <w:vAlign w:val="center"/>
          </w:tcPr>
          <w:p w:rsidR="00C94912" w:rsidRPr="00C92B71" w:rsidRDefault="00C94912" w:rsidP="001A4EB4">
            <w:pPr>
              <w:pStyle w:val="1"/>
              <w:spacing w:before="0" w:line="240" w:lineRule="auto"/>
              <w:ind w:left="-180" w:right="-1"/>
              <w:jc w:val="center"/>
              <w:rPr>
                <w:rFonts w:ascii="Times New Roman" w:eastAsia="Times New Roman" w:hAnsi="Times New Roman" w:cs="Times New Roman"/>
                <w:bCs/>
                <w:color w:val="auto"/>
                <w:sz w:val="22"/>
                <w:szCs w:val="22"/>
              </w:rPr>
            </w:pPr>
            <w:bookmarkStart w:id="216" w:name="_Toc213716931"/>
            <w:r w:rsidRPr="00C92B71">
              <w:rPr>
                <w:rFonts w:ascii="Times New Roman" w:eastAsia="Times New Roman" w:hAnsi="Times New Roman" w:cs="Times New Roman"/>
                <w:bCs/>
                <w:color w:val="auto"/>
                <w:sz w:val="22"/>
                <w:szCs w:val="22"/>
              </w:rPr>
              <w:t>Муниципальный, локальный</w:t>
            </w:r>
            <w:bookmarkEnd w:id="216"/>
          </w:p>
        </w:tc>
      </w:tr>
      <w:tr w:rsidR="00C94912" w:rsidRPr="00C92B71" w:rsidTr="0099676F">
        <w:trPr>
          <w:trHeight w:val="1493"/>
          <w:jc w:val="center"/>
        </w:trPr>
        <w:tc>
          <w:tcPr>
            <w:tcW w:w="2336" w:type="dxa"/>
            <w:vAlign w:val="center"/>
          </w:tcPr>
          <w:p w:rsidR="00C94912" w:rsidRPr="00C92B71" w:rsidRDefault="00C94912" w:rsidP="001A4EB4">
            <w:pPr>
              <w:pStyle w:val="1"/>
              <w:spacing w:before="0" w:line="240" w:lineRule="auto"/>
              <w:ind w:right="-1"/>
              <w:jc w:val="center"/>
              <w:rPr>
                <w:rFonts w:ascii="Times New Roman" w:eastAsia="Times New Roman" w:hAnsi="Times New Roman" w:cs="Times New Roman"/>
                <w:bCs/>
                <w:color w:val="auto"/>
                <w:sz w:val="22"/>
                <w:szCs w:val="22"/>
              </w:rPr>
            </w:pPr>
            <w:bookmarkStart w:id="217" w:name="_Toc213716932"/>
            <w:r w:rsidRPr="00C92B71">
              <w:rPr>
                <w:rFonts w:ascii="Times New Roman" w:eastAsia="Times New Roman" w:hAnsi="Times New Roman" w:cs="Times New Roman"/>
                <w:bCs/>
                <w:color w:val="auto"/>
                <w:sz w:val="22"/>
                <w:szCs w:val="22"/>
              </w:rPr>
              <w:t>Кратковременное нарушение теплоснабжения объектов жилищно- коммунального хозяйства, социальной сферы</w:t>
            </w:r>
            <w:bookmarkEnd w:id="217"/>
          </w:p>
        </w:tc>
        <w:tc>
          <w:tcPr>
            <w:tcW w:w="2338" w:type="dxa"/>
            <w:vAlign w:val="center"/>
          </w:tcPr>
          <w:p w:rsidR="00C94912" w:rsidRPr="00C92B71" w:rsidRDefault="00C94912" w:rsidP="001A4EB4">
            <w:pPr>
              <w:pStyle w:val="1"/>
              <w:spacing w:before="0" w:line="240" w:lineRule="auto"/>
              <w:ind w:left="-73" w:right="-1"/>
              <w:jc w:val="center"/>
              <w:rPr>
                <w:rFonts w:ascii="Times New Roman" w:eastAsia="Times New Roman" w:hAnsi="Times New Roman" w:cs="Times New Roman"/>
                <w:bCs/>
                <w:color w:val="auto"/>
                <w:sz w:val="22"/>
                <w:szCs w:val="22"/>
              </w:rPr>
            </w:pPr>
            <w:bookmarkStart w:id="218" w:name="_Toc213716933"/>
            <w:r w:rsidRPr="00C92B71">
              <w:rPr>
                <w:rFonts w:ascii="Times New Roman" w:eastAsia="Times New Roman" w:hAnsi="Times New Roman" w:cs="Times New Roman"/>
                <w:bCs/>
                <w:color w:val="auto"/>
                <w:sz w:val="22"/>
                <w:szCs w:val="22"/>
              </w:rPr>
              <w:t xml:space="preserve">Порыв на тепловых сетях, аварийная остановка котлов, аварийная остановка </w:t>
            </w:r>
            <w:proofErr w:type="spellStart"/>
            <w:r w:rsidRPr="00C92B71">
              <w:rPr>
                <w:rFonts w:ascii="Times New Roman" w:eastAsia="Times New Roman" w:hAnsi="Times New Roman" w:cs="Times New Roman"/>
                <w:bCs/>
                <w:color w:val="auto"/>
                <w:sz w:val="22"/>
                <w:szCs w:val="22"/>
              </w:rPr>
              <w:t>насосовсетевой</w:t>
            </w:r>
            <w:proofErr w:type="spellEnd"/>
            <w:r w:rsidRPr="00C92B71">
              <w:rPr>
                <w:rFonts w:ascii="Times New Roman" w:eastAsia="Times New Roman" w:hAnsi="Times New Roman" w:cs="Times New Roman"/>
                <w:bCs/>
                <w:color w:val="auto"/>
                <w:sz w:val="22"/>
                <w:szCs w:val="22"/>
              </w:rPr>
              <w:t xml:space="preserve"> группы,</w:t>
            </w:r>
            <w:bookmarkEnd w:id="218"/>
          </w:p>
          <w:p w:rsidR="00C94912" w:rsidRPr="00C92B71" w:rsidRDefault="00C94912" w:rsidP="001A4EB4">
            <w:pPr>
              <w:pStyle w:val="1"/>
              <w:spacing w:before="0" w:line="240" w:lineRule="auto"/>
              <w:ind w:left="-73" w:right="-1"/>
              <w:jc w:val="center"/>
              <w:rPr>
                <w:rFonts w:ascii="Times New Roman" w:eastAsia="Times New Roman" w:hAnsi="Times New Roman" w:cs="Times New Roman"/>
                <w:bCs/>
                <w:color w:val="auto"/>
                <w:sz w:val="22"/>
                <w:szCs w:val="22"/>
              </w:rPr>
            </w:pPr>
            <w:bookmarkStart w:id="219" w:name="_Toc213716934"/>
            <w:r w:rsidRPr="00C92B71">
              <w:rPr>
                <w:rFonts w:ascii="Times New Roman" w:eastAsia="Times New Roman" w:hAnsi="Times New Roman" w:cs="Times New Roman"/>
                <w:bCs/>
                <w:color w:val="auto"/>
                <w:sz w:val="22"/>
                <w:szCs w:val="22"/>
              </w:rPr>
              <w:t>человеческий фактор</w:t>
            </w:r>
            <w:bookmarkEnd w:id="219"/>
          </w:p>
        </w:tc>
        <w:tc>
          <w:tcPr>
            <w:tcW w:w="2514" w:type="dxa"/>
            <w:vAlign w:val="center"/>
          </w:tcPr>
          <w:p w:rsidR="00C94912" w:rsidRPr="00C92B71" w:rsidRDefault="00C94912" w:rsidP="001A4EB4">
            <w:pPr>
              <w:pStyle w:val="1"/>
              <w:spacing w:before="0" w:line="240" w:lineRule="auto"/>
              <w:ind w:left="-148" w:right="-1"/>
              <w:jc w:val="center"/>
              <w:rPr>
                <w:rFonts w:ascii="Times New Roman" w:eastAsia="Times New Roman" w:hAnsi="Times New Roman" w:cs="Times New Roman"/>
                <w:bCs/>
                <w:color w:val="auto"/>
                <w:sz w:val="22"/>
                <w:szCs w:val="22"/>
              </w:rPr>
            </w:pPr>
            <w:bookmarkStart w:id="220" w:name="_Toc213716935"/>
            <w:r w:rsidRPr="00C92B71">
              <w:rPr>
                <w:rFonts w:ascii="Times New Roman" w:eastAsia="Times New Roman" w:hAnsi="Times New Roman" w:cs="Times New Roman"/>
                <w:bCs/>
                <w:color w:val="auto"/>
                <w:sz w:val="22"/>
                <w:szCs w:val="22"/>
              </w:rPr>
              <w:t xml:space="preserve">Прекращение </w:t>
            </w:r>
            <w:proofErr w:type="spellStart"/>
            <w:r w:rsidRPr="00C92B71">
              <w:rPr>
                <w:rFonts w:ascii="Times New Roman" w:eastAsia="Times New Roman" w:hAnsi="Times New Roman" w:cs="Times New Roman"/>
                <w:bCs/>
                <w:color w:val="auto"/>
                <w:sz w:val="22"/>
                <w:szCs w:val="22"/>
              </w:rPr>
              <w:t>циркуляцииводы</w:t>
            </w:r>
            <w:proofErr w:type="spellEnd"/>
            <w:r w:rsidRPr="00C92B71">
              <w:rPr>
                <w:rFonts w:ascii="Times New Roman" w:eastAsia="Times New Roman" w:hAnsi="Times New Roman" w:cs="Times New Roman"/>
                <w:bCs/>
                <w:color w:val="auto"/>
                <w:sz w:val="22"/>
                <w:szCs w:val="22"/>
              </w:rPr>
              <w:t xml:space="preserve"> в систему потребителей,</w:t>
            </w:r>
            <w:bookmarkEnd w:id="220"/>
          </w:p>
          <w:p w:rsidR="00C94912" w:rsidRPr="00C92B71" w:rsidRDefault="00C94912" w:rsidP="001A4EB4">
            <w:pPr>
              <w:pStyle w:val="1"/>
              <w:spacing w:before="0" w:line="240" w:lineRule="auto"/>
              <w:ind w:left="-148" w:right="-1"/>
              <w:jc w:val="center"/>
              <w:rPr>
                <w:rFonts w:ascii="Times New Roman" w:eastAsia="Times New Roman" w:hAnsi="Times New Roman" w:cs="Times New Roman"/>
                <w:bCs/>
                <w:color w:val="auto"/>
                <w:sz w:val="22"/>
                <w:szCs w:val="22"/>
              </w:rPr>
            </w:pPr>
            <w:bookmarkStart w:id="221" w:name="_Toc213716936"/>
            <w:r w:rsidRPr="00C92B71">
              <w:rPr>
                <w:rFonts w:ascii="Times New Roman" w:eastAsia="Times New Roman" w:hAnsi="Times New Roman" w:cs="Times New Roman"/>
                <w:bCs/>
                <w:color w:val="auto"/>
                <w:sz w:val="22"/>
                <w:szCs w:val="22"/>
              </w:rPr>
              <w:t xml:space="preserve">температуры и напора в </w:t>
            </w:r>
            <w:proofErr w:type="spellStart"/>
            <w:r w:rsidRPr="00C92B71">
              <w:rPr>
                <w:rFonts w:ascii="Times New Roman" w:eastAsia="Times New Roman" w:hAnsi="Times New Roman" w:cs="Times New Roman"/>
                <w:bCs/>
                <w:color w:val="auto"/>
                <w:sz w:val="22"/>
                <w:szCs w:val="22"/>
              </w:rPr>
              <w:t>зда</w:t>
            </w:r>
            <w:proofErr w:type="spellEnd"/>
            <w:r w:rsidRPr="00C92B71">
              <w:rPr>
                <w:rFonts w:ascii="Times New Roman" w:eastAsia="Times New Roman" w:hAnsi="Times New Roman" w:cs="Times New Roman"/>
                <w:bCs/>
                <w:color w:val="auto"/>
                <w:sz w:val="22"/>
                <w:szCs w:val="22"/>
              </w:rPr>
              <w:t xml:space="preserve"> </w:t>
            </w:r>
            <w:proofErr w:type="spellStart"/>
            <w:r w:rsidRPr="00C92B71">
              <w:rPr>
                <w:rFonts w:ascii="Times New Roman" w:eastAsia="Times New Roman" w:hAnsi="Times New Roman" w:cs="Times New Roman"/>
                <w:bCs/>
                <w:color w:val="auto"/>
                <w:sz w:val="22"/>
                <w:szCs w:val="22"/>
              </w:rPr>
              <w:t>ниях</w:t>
            </w:r>
            <w:proofErr w:type="spellEnd"/>
            <w:r w:rsidRPr="00C92B71">
              <w:rPr>
                <w:rFonts w:ascii="Times New Roman" w:eastAsia="Times New Roman" w:hAnsi="Times New Roman" w:cs="Times New Roman"/>
                <w:bCs/>
                <w:color w:val="auto"/>
                <w:sz w:val="22"/>
                <w:szCs w:val="22"/>
              </w:rPr>
              <w:t xml:space="preserve"> и домах</w:t>
            </w:r>
            <w:bookmarkEnd w:id="221"/>
          </w:p>
        </w:tc>
        <w:tc>
          <w:tcPr>
            <w:tcW w:w="1842" w:type="dxa"/>
            <w:vAlign w:val="center"/>
          </w:tcPr>
          <w:p w:rsidR="00C94912" w:rsidRPr="00C92B71" w:rsidRDefault="00C94912" w:rsidP="001A4EB4">
            <w:pPr>
              <w:pStyle w:val="1"/>
              <w:spacing w:before="0" w:line="240" w:lineRule="auto"/>
              <w:ind w:left="-180" w:right="-1"/>
              <w:jc w:val="center"/>
              <w:rPr>
                <w:rFonts w:ascii="Times New Roman" w:eastAsia="Times New Roman" w:hAnsi="Times New Roman" w:cs="Times New Roman"/>
                <w:bCs/>
                <w:color w:val="auto"/>
                <w:sz w:val="22"/>
                <w:szCs w:val="22"/>
              </w:rPr>
            </w:pPr>
            <w:bookmarkStart w:id="222" w:name="_Toc213716937"/>
            <w:r w:rsidRPr="00C92B71">
              <w:rPr>
                <w:rFonts w:ascii="Times New Roman" w:eastAsia="Times New Roman" w:hAnsi="Times New Roman" w:cs="Times New Roman"/>
                <w:bCs/>
                <w:color w:val="auto"/>
                <w:sz w:val="22"/>
                <w:szCs w:val="22"/>
              </w:rPr>
              <w:t>Локальный</w:t>
            </w:r>
            <w:bookmarkEnd w:id="222"/>
          </w:p>
        </w:tc>
      </w:tr>
    </w:tbl>
    <w:p w:rsidR="00C94912" w:rsidRPr="00C92B71" w:rsidRDefault="00C94912" w:rsidP="00C94912">
      <w:pPr>
        <w:pStyle w:val="a9"/>
        <w:widowControl w:val="0"/>
        <w:numPr>
          <w:ilvl w:val="0"/>
          <w:numId w:val="66"/>
        </w:numPr>
        <w:tabs>
          <w:tab w:val="left" w:pos="851"/>
        </w:tabs>
        <w:autoSpaceDE w:val="0"/>
        <w:autoSpaceDN w:val="0"/>
        <w:spacing w:before="137" w:line="360" w:lineRule="auto"/>
        <w:ind w:right="-1"/>
        <w:contextualSpacing w:val="0"/>
        <w:jc w:val="both"/>
        <w:rPr>
          <w:rFonts w:ascii="Times New Roman" w:hAnsi="Times New Roman"/>
          <w:sz w:val="24"/>
        </w:rPr>
      </w:pPr>
    </w:p>
    <w:p w:rsidR="00B95955" w:rsidRDefault="00C92B71" w:rsidP="00C94912">
      <w:pPr>
        <w:pStyle w:val="1"/>
        <w:spacing w:before="0" w:line="360" w:lineRule="auto"/>
        <w:ind w:right="-1" w:firstLine="567"/>
        <w:jc w:val="both"/>
        <w:rPr>
          <w:rFonts w:ascii="Times New Roman" w:eastAsia="Times New Roman" w:hAnsi="Times New Roman" w:cs="Times New Roman"/>
          <w:bCs/>
          <w:color w:val="auto"/>
          <w:sz w:val="24"/>
          <w:szCs w:val="24"/>
        </w:rPr>
      </w:pPr>
      <w:r>
        <w:rPr>
          <w:rFonts w:ascii="Times New Roman" w:eastAsia="Times New Roman" w:hAnsi="Times New Roman" w:cs="Times New Roman"/>
          <w:b/>
          <w:bCs/>
          <w:color w:val="auto"/>
          <w:sz w:val="22"/>
          <w:szCs w:val="22"/>
        </w:rPr>
        <w:lastRenderedPageBreak/>
        <w:t xml:space="preserve">       </w:t>
      </w:r>
      <w:bookmarkStart w:id="223" w:name="_Toc213716938"/>
      <w:r w:rsidR="00577E3B" w:rsidRPr="00577E3B">
        <w:rPr>
          <w:rFonts w:ascii="Times New Roman" w:eastAsia="Times New Roman" w:hAnsi="Times New Roman" w:cs="Times New Roman"/>
          <w:bCs/>
          <w:color w:val="auto"/>
          <w:sz w:val="24"/>
          <w:szCs w:val="24"/>
        </w:rPr>
        <w:t xml:space="preserve">Сценарии развития аварий в системах теплоснабжения </w:t>
      </w:r>
      <w:proofErr w:type="spellStart"/>
      <w:r w:rsidR="00676E3E">
        <w:rPr>
          <w:rFonts w:ascii="Times New Roman" w:eastAsia="Times New Roman" w:hAnsi="Times New Roman" w:cs="Times New Roman"/>
          <w:bCs/>
          <w:color w:val="auto"/>
          <w:sz w:val="24"/>
          <w:szCs w:val="24"/>
        </w:rPr>
        <w:t>Пеклинского</w:t>
      </w:r>
      <w:proofErr w:type="spellEnd"/>
      <w:r w:rsidR="00577E3B">
        <w:rPr>
          <w:rFonts w:ascii="Times New Roman" w:eastAsia="Times New Roman" w:hAnsi="Times New Roman" w:cs="Times New Roman"/>
          <w:bCs/>
          <w:color w:val="auto"/>
          <w:sz w:val="24"/>
          <w:szCs w:val="24"/>
        </w:rPr>
        <w:t xml:space="preserve"> сельского поселения Дубровского муниципального района Брянской области </w:t>
      </w:r>
      <w:r w:rsidR="00577E3B" w:rsidRPr="00577E3B">
        <w:rPr>
          <w:rFonts w:ascii="Times New Roman" w:eastAsia="Times New Roman" w:hAnsi="Times New Roman" w:cs="Times New Roman"/>
          <w:bCs/>
          <w:color w:val="auto"/>
          <w:sz w:val="24"/>
          <w:szCs w:val="24"/>
        </w:rPr>
        <w:t>с моделированием гидравлических режимов работы систем.</w:t>
      </w:r>
      <w:bookmarkEnd w:id="223"/>
    </w:p>
    <w:p w:rsidR="00272325" w:rsidRPr="002D7980" w:rsidRDefault="00272325" w:rsidP="00272325">
      <w:pPr>
        <w:widowControl w:val="0"/>
        <w:autoSpaceDE w:val="0"/>
        <w:autoSpaceDN w:val="0"/>
        <w:spacing w:after="0" w:line="264" w:lineRule="auto"/>
        <w:ind w:right="-1" w:firstLine="566"/>
        <w:jc w:val="both"/>
        <w:outlineLvl w:val="0"/>
        <w:rPr>
          <w:rFonts w:ascii="Times New Roman" w:eastAsia="Times New Roman" w:hAnsi="Times New Roman" w:cs="Times New Roman"/>
          <w:b/>
          <w:bCs/>
          <w:szCs w:val="24"/>
        </w:rPr>
      </w:pPr>
      <w:bookmarkStart w:id="224" w:name="_Toc213716939"/>
      <w:r w:rsidRPr="002D7980">
        <w:rPr>
          <w:rFonts w:ascii="Times New Roman" w:eastAsia="Times New Roman" w:hAnsi="Times New Roman" w:cs="Times New Roman"/>
          <w:b/>
          <w:bCs/>
          <w:szCs w:val="24"/>
        </w:rPr>
        <w:t>Таблица 11.4. План действий при выходе из строя сетевого насоса, переход на</w:t>
      </w:r>
      <w:r w:rsidRPr="002D7980">
        <w:rPr>
          <w:rFonts w:ascii="Times New Roman" w:eastAsia="Times New Roman" w:hAnsi="Times New Roman" w:cs="Times New Roman"/>
          <w:b/>
          <w:bCs/>
          <w:spacing w:val="-57"/>
          <w:szCs w:val="24"/>
        </w:rPr>
        <w:t xml:space="preserve"> </w:t>
      </w:r>
      <w:r w:rsidRPr="002D7980">
        <w:rPr>
          <w:rFonts w:ascii="Times New Roman" w:eastAsia="Times New Roman" w:hAnsi="Times New Roman" w:cs="Times New Roman"/>
          <w:b/>
          <w:bCs/>
          <w:szCs w:val="24"/>
        </w:rPr>
        <w:t>резервный насос.</w:t>
      </w:r>
      <w:bookmarkEnd w:id="224"/>
    </w:p>
    <w:tbl>
      <w:tblPr>
        <w:tblStyle w:val="TableNormal1"/>
        <w:tblW w:w="949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1"/>
        <w:gridCol w:w="4986"/>
        <w:gridCol w:w="2005"/>
        <w:gridCol w:w="2084"/>
      </w:tblGrid>
      <w:tr w:rsidR="00272325" w:rsidRPr="002D7980" w:rsidTr="0099676F">
        <w:trPr>
          <w:trHeight w:val="77"/>
          <w:jc w:val="center"/>
        </w:trPr>
        <w:tc>
          <w:tcPr>
            <w:tcW w:w="421"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272325">
            <w:pPr>
              <w:ind w:right="-1"/>
              <w:jc w:val="center"/>
              <w:rPr>
                <w:rFonts w:ascii="Times New Roman" w:eastAsia="Times New Roman" w:hAnsi="Times New Roman" w:cs="Times New Roman"/>
              </w:rPr>
            </w:pPr>
            <w:r w:rsidRPr="002D7980">
              <w:rPr>
                <w:rFonts w:ascii="Times New Roman" w:eastAsia="Times New Roman" w:hAnsi="Times New Roman" w:cs="Times New Roman"/>
              </w:rPr>
              <w:t>№</w:t>
            </w:r>
          </w:p>
          <w:p w:rsidR="00272325" w:rsidRPr="002D7980" w:rsidRDefault="00272325" w:rsidP="00272325">
            <w:pPr>
              <w:ind w:right="-1"/>
              <w:jc w:val="center"/>
              <w:rPr>
                <w:rFonts w:ascii="Times New Roman" w:eastAsia="Times New Roman" w:hAnsi="Times New Roman" w:cs="Times New Roman"/>
              </w:rPr>
            </w:pPr>
            <w:r w:rsidRPr="002D7980">
              <w:rPr>
                <w:rFonts w:ascii="Times New Roman" w:eastAsia="Times New Roman" w:hAnsi="Times New Roman" w:cs="Times New Roman"/>
              </w:rPr>
              <w:t>п/п</w:t>
            </w:r>
          </w:p>
        </w:tc>
        <w:tc>
          <w:tcPr>
            <w:tcW w:w="4986"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27232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Порядок</w:t>
            </w:r>
            <w:proofErr w:type="spellEnd"/>
            <w:r w:rsidRPr="002D7980">
              <w:rPr>
                <w:rFonts w:ascii="Times New Roman" w:eastAsia="Times New Roman" w:hAnsi="Times New Roman" w:cs="Times New Roman"/>
                <w:spacing w:val="-10"/>
              </w:rPr>
              <w:t xml:space="preserve"> </w:t>
            </w:r>
            <w:proofErr w:type="spellStart"/>
            <w:r w:rsidRPr="002D7980">
              <w:rPr>
                <w:rFonts w:ascii="Times New Roman" w:eastAsia="Times New Roman" w:hAnsi="Times New Roman" w:cs="Times New Roman"/>
              </w:rPr>
              <w:t>действий</w:t>
            </w:r>
            <w:proofErr w:type="spellEnd"/>
          </w:p>
        </w:tc>
        <w:tc>
          <w:tcPr>
            <w:tcW w:w="2005"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27232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Место</w:t>
            </w:r>
            <w:proofErr w:type="spellEnd"/>
          </w:p>
        </w:tc>
        <w:tc>
          <w:tcPr>
            <w:tcW w:w="2084" w:type="dxa"/>
            <w:tcBorders>
              <w:top w:val="single" w:sz="4" w:space="0" w:color="000000"/>
              <w:left w:val="single" w:sz="4" w:space="0" w:color="000000"/>
              <w:bottom w:val="single" w:sz="4" w:space="0" w:color="000000"/>
              <w:right w:val="single" w:sz="6" w:space="0" w:color="000000"/>
            </w:tcBorders>
            <w:vAlign w:val="center"/>
            <w:hideMark/>
          </w:tcPr>
          <w:p w:rsidR="00272325" w:rsidRPr="002D7980" w:rsidRDefault="00272325" w:rsidP="0027232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Ответственный</w:t>
            </w:r>
            <w:proofErr w:type="spellEnd"/>
          </w:p>
        </w:tc>
      </w:tr>
      <w:tr w:rsidR="00272325" w:rsidRPr="002D7980" w:rsidTr="00056BF8">
        <w:trPr>
          <w:trHeight w:val="277"/>
          <w:jc w:val="center"/>
        </w:trPr>
        <w:tc>
          <w:tcPr>
            <w:tcW w:w="421"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272325">
            <w:pPr>
              <w:ind w:right="-1"/>
              <w:jc w:val="center"/>
              <w:rPr>
                <w:rFonts w:ascii="Times New Roman" w:eastAsia="Times New Roman" w:hAnsi="Times New Roman" w:cs="Times New Roman"/>
              </w:rPr>
            </w:pPr>
            <w:r w:rsidRPr="002D7980">
              <w:rPr>
                <w:rFonts w:ascii="Times New Roman" w:eastAsia="Times New Roman" w:hAnsi="Times New Roman" w:cs="Times New Roman"/>
              </w:rPr>
              <w:t>1</w:t>
            </w:r>
          </w:p>
        </w:tc>
        <w:tc>
          <w:tcPr>
            <w:tcW w:w="4986"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272325">
            <w:pPr>
              <w:ind w:right="-1"/>
              <w:jc w:val="center"/>
              <w:rPr>
                <w:rFonts w:ascii="Times New Roman" w:eastAsia="Times New Roman" w:hAnsi="Times New Roman" w:cs="Times New Roman"/>
              </w:rPr>
            </w:pPr>
            <w:r w:rsidRPr="002D7980">
              <w:rPr>
                <w:rFonts w:ascii="Times New Roman" w:eastAsia="Times New Roman" w:hAnsi="Times New Roman" w:cs="Times New Roman"/>
              </w:rPr>
              <w:t>2</w:t>
            </w:r>
          </w:p>
        </w:tc>
        <w:tc>
          <w:tcPr>
            <w:tcW w:w="2005"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272325">
            <w:pPr>
              <w:ind w:right="-1"/>
              <w:jc w:val="center"/>
              <w:rPr>
                <w:rFonts w:ascii="Times New Roman" w:eastAsia="Times New Roman" w:hAnsi="Times New Roman" w:cs="Times New Roman"/>
              </w:rPr>
            </w:pPr>
            <w:r w:rsidRPr="002D7980">
              <w:rPr>
                <w:rFonts w:ascii="Times New Roman" w:eastAsia="Times New Roman" w:hAnsi="Times New Roman" w:cs="Times New Roman"/>
              </w:rPr>
              <w:t>3</w:t>
            </w:r>
          </w:p>
        </w:tc>
        <w:tc>
          <w:tcPr>
            <w:tcW w:w="2084" w:type="dxa"/>
            <w:tcBorders>
              <w:top w:val="single" w:sz="4" w:space="0" w:color="000000"/>
              <w:left w:val="single" w:sz="4" w:space="0" w:color="000000"/>
              <w:bottom w:val="single" w:sz="4" w:space="0" w:color="000000"/>
              <w:right w:val="single" w:sz="6" w:space="0" w:color="000000"/>
            </w:tcBorders>
            <w:vAlign w:val="center"/>
          </w:tcPr>
          <w:p w:rsidR="00272325" w:rsidRPr="002D7980" w:rsidRDefault="00272325" w:rsidP="00272325">
            <w:pPr>
              <w:ind w:right="-1"/>
              <w:jc w:val="center"/>
              <w:rPr>
                <w:rFonts w:ascii="Times New Roman" w:eastAsia="Times New Roman" w:hAnsi="Times New Roman" w:cs="Times New Roman"/>
                <w:lang w:val="ru-RU"/>
              </w:rPr>
            </w:pPr>
            <w:r w:rsidRPr="002D7980">
              <w:rPr>
                <w:rFonts w:ascii="Times New Roman" w:eastAsia="Times New Roman" w:hAnsi="Times New Roman" w:cs="Times New Roman"/>
                <w:lang w:val="ru-RU"/>
              </w:rPr>
              <w:t>4</w:t>
            </w:r>
          </w:p>
        </w:tc>
      </w:tr>
      <w:tr w:rsidR="00272325" w:rsidRPr="002D7980" w:rsidTr="0099676F">
        <w:trPr>
          <w:trHeight w:val="77"/>
          <w:jc w:val="center"/>
        </w:trPr>
        <w:tc>
          <w:tcPr>
            <w:tcW w:w="421"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056BF8">
            <w:pPr>
              <w:ind w:right="-1"/>
              <w:jc w:val="center"/>
              <w:rPr>
                <w:rFonts w:ascii="Times New Roman" w:eastAsia="Times New Roman" w:hAnsi="Times New Roman" w:cs="Times New Roman"/>
              </w:rPr>
            </w:pPr>
            <w:r w:rsidRPr="002D7980">
              <w:rPr>
                <w:rFonts w:ascii="Times New Roman" w:eastAsia="Times New Roman" w:hAnsi="Times New Roman" w:cs="Times New Roman"/>
              </w:rPr>
              <w:t>1</w:t>
            </w:r>
          </w:p>
        </w:tc>
        <w:tc>
          <w:tcPr>
            <w:tcW w:w="4986"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58"/>
              <w:jc w:val="both"/>
              <w:rPr>
                <w:rFonts w:ascii="Times New Roman" w:eastAsia="Times New Roman" w:hAnsi="Times New Roman" w:cs="Times New Roman"/>
                <w:lang w:val="ru-RU"/>
              </w:rPr>
            </w:pPr>
            <w:r w:rsidRPr="002D7980">
              <w:rPr>
                <w:rFonts w:ascii="Times New Roman" w:eastAsia="Times New Roman" w:hAnsi="Times New Roman" w:cs="Times New Roman"/>
                <w:lang w:val="ru-RU"/>
              </w:rPr>
              <w:t>Закрывает входную и выходную ЗРА</w:t>
            </w:r>
            <w:r w:rsidRPr="002D7980">
              <w:rPr>
                <w:rFonts w:ascii="Times New Roman" w:eastAsia="Times New Roman" w:hAnsi="Times New Roman" w:cs="Times New Roman"/>
                <w:spacing w:val="-57"/>
                <w:lang w:val="ru-RU"/>
              </w:rPr>
              <w:t xml:space="preserve"> </w:t>
            </w:r>
            <w:r w:rsidRPr="002D7980">
              <w:rPr>
                <w:rFonts w:ascii="Times New Roman" w:eastAsia="Times New Roman" w:hAnsi="Times New Roman" w:cs="Times New Roman"/>
                <w:lang w:val="ru-RU"/>
              </w:rPr>
              <w:t>вышедшего</w:t>
            </w:r>
            <w:r w:rsidRPr="002D7980">
              <w:rPr>
                <w:rFonts w:ascii="Times New Roman" w:eastAsia="Times New Roman" w:hAnsi="Times New Roman" w:cs="Times New Roman"/>
                <w:spacing w:val="-5"/>
                <w:lang w:val="ru-RU"/>
              </w:rPr>
              <w:t xml:space="preserve"> </w:t>
            </w:r>
            <w:r w:rsidRPr="002D7980">
              <w:rPr>
                <w:rFonts w:ascii="Times New Roman" w:eastAsia="Times New Roman" w:hAnsi="Times New Roman" w:cs="Times New Roman"/>
                <w:lang w:val="ru-RU"/>
              </w:rPr>
              <w:t>из</w:t>
            </w:r>
            <w:r w:rsidRPr="002D7980">
              <w:rPr>
                <w:rFonts w:ascii="Times New Roman" w:eastAsia="Times New Roman" w:hAnsi="Times New Roman" w:cs="Times New Roman"/>
                <w:spacing w:val="-1"/>
                <w:lang w:val="ru-RU"/>
              </w:rPr>
              <w:t xml:space="preserve"> </w:t>
            </w:r>
            <w:r w:rsidRPr="002D7980">
              <w:rPr>
                <w:rFonts w:ascii="Times New Roman" w:eastAsia="Times New Roman" w:hAnsi="Times New Roman" w:cs="Times New Roman"/>
                <w:lang w:val="ru-RU"/>
              </w:rPr>
              <w:t>строя</w:t>
            </w:r>
            <w:r w:rsidRPr="002D7980">
              <w:rPr>
                <w:rFonts w:ascii="Times New Roman" w:eastAsia="Times New Roman" w:hAnsi="Times New Roman" w:cs="Times New Roman"/>
                <w:spacing w:val="-5"/>
                <w:lang w:val="ru-RU"/>
              </w:rPr>
              <w:t xml:space="preserve"> </w:t>
            </w:r>
            <w:r w:rsidRPr="002D7980">
              <w:rPr>
                <w:rFonts w:ascii="Times New Roman" w:eastAsia="Times New Roman" w:hAnsi="Times New Roman" w:cs="Times New Roman"/>
                <w:lang w:val="ru-RU"/>
              </w:rPr>
              <w:t>сетевого</w:t>
            </w:r>
            <w:r w:rsidRPr="002D7980">
              <w:rPr>
                <w:rFonts w:ascii="Times New Roman" w:eastAsia="Times New Roman" w:hAnsi="Times New Roman" w:cs="Times New Roman"/>
                <w:spacing w:val="-9"/>
                <w:lang w:val="ru-RU"/>
              </w:rPr>
              <w:t xml:space="preserve"> </w:t>
            </w:r>
            <w:r w:rsidRPr="002D7980">
              <w:rPr>
                <w:rFonts w:ascii="Times New Roman" w:eastAsia="Times New Roman" w:hAnsi="Times New Roman" w:cs="Times New Roman"/>
                <w:lang w:val="ru-RU"/>
              </w:rPr>
              <w:t>насоса.</w:t>
            </w:r>
          </w:p>
        </w:tc>
        <w:tc>
          <w:tcPr>
            <w:tcW w:w="2005"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Котельная</w:t>
            </w:r>
            <w:proofErr w:type="spellEnd"/>
          </w:p>
        </w:tc>
        <w:tc>
          <w:tcPr>
            <w:tcW w:w="2084" w:type="dxa"/>
            <w:tcBorders>
              <w:top w:val="single" w:sz="4" w:space="0" w:color="000000"/>
              <w:left w:val="single" w:sz="4" w:space="0" w:color="000000"/>
              <w:bottom w:val="single" w:sz="4" w:space="0" w:color="000000"/>
              <w:right w:val="single" w:sz="6"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Ответственное</w:t>
            </w:r>
            <w:proofErr w:type="spellEnd"/>
            <w:r w:rsidRPr="002D7980">
              <w:rPr>
                <w:rFonts w:ascii="Times New Roman" w:eastAsia="Times New Roman" w:hAnsi="Times New Roman" w:cs="Times New Roman"/>
                <w:spacing w:val="1"/>
              </w:rPr>
              <w:t xml:space="preserve"> </w:t>
            </w:r>
            <w:proofErr w:type="spellStart"/>
            <w:r w:rsidRPr="002D7980">
              <w:rPr>
                <w:rFonts w:ascii="Times New Roman" w:eastAsia="Times New Roman" w:hAnsi="Times New Roman" w:cs="Times New Roman"/>
              </w:rPr>
              <w:t>должностное</w:t>
            </w:r>
            <w:proofErr w:type="spellEnd"/>
            <w:r w:rsidRPr="002D7980">
              <w:rPr>
                <w:rFonts w:ascii="Times New Roman" w:eastAsia="Times New Roman" w:hAnsi="Times New Roman" w:cs="Times New Roman"/>
                <w:spacing w:val="-11"/>
              </w:rPr>
              <w:t xml:space="preserve"> </w:t>
            </w:r>
            <w:proofErr w:type="spellStart"/>
            <w:r w:rsidRPr="002D7980">
              <w:rPr>
                <w:rFonts w:ascii="Times New Roman" w:eastAsia="Times New Roman" w:hAnsi="Times New Roman" w:cs="Times New Roman"/>
              </w:rPr>
              <w:t>лицо</w:t>
            </w:r>
            <w:proofErr w:type="spellEnd"/>
          </w:p>
        </w:tc>
      </w:tr>
      <w:tr w:rsidR="00272325" w:rsidRPr="002D7980" w:rsidTr="00056BF8">
        <w:trPr>
          <w:trHeight w:val="703"/>
          <w:jc w:val="center"/>
        </w:trPr>
        <w:tc>
          <w:tcPr>
            <w:tcW w:w="421"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056BF8">
            <w:pPr>
              <w:ind w:right="-1"/>
              <w:jc w:val="center"/>
              <w:rPr>
                <w:rFonts w:ascii="Times New Roman" w:eastAsia="Times New Roman" w:hAnsi="Times New Roman" w:cs="Times New Roman"/>
              </w:rPr>
            </w:pPr>
            <w:r w:rsidRPr="002D7980">
              <w:rPr>
                <w:rFonts w:ascii="Times New Roman" w:eastAsia="Times New Roman" w:hAnsi="Times New Roman" w:cs="Times New Roman"/>
              </w:rPr>
              <w:t>2</w:t>
            </w:r>
          </w:p>
        </w:tc>
        <w:tc>
          <w:tcPr>
            <w:tcW w:w="4986"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58"/>
              <w:jc w:val="both"/>
              <w:rPr>
                <w:rFonts w:ascii="Times New Roman" w:eastAsia="Times New Roman" w:hAnsi="Times New Roman" w:cs="Times New Roman"/>
                <w:lang w:val="ru-RU"/>
              </w:rPr>
            </w:pPr>
            <w:r w:rsidRPr="002D7980">
              <w:rPr>
                <w:rFonts w:ascii="Times New Roman" w:eastAsia="Times New Roman" w:hAnsi="Times New Roman" w:cs="Times New Roman"/>
                <w:lang w:val="ru-RU"/>
              </w:rPr>
              <w:t>Обесточивает</w:t>
            </w:r>
            <w:r w:rsidRPr="002D7980">
              <w:rPr>
                <w:rFonts w:ascii="Times New Roman" w:eastAsia="Times New Roman" w:hAnsi="Times New Roman" w:cs="Times New Roman"/>
                <w:spacing w:val="-4"/>
                <w:lang w:val="ru-RU"/>
              </w:rPr>
              <w:t xml:space="preserve"> </w:t>
            </w:r>
            <w:r w:rsidRPr="002D7980">
              <w:rPr>
                <w:rFonts w:ascii="Times New Roman" w:eastAsia="Times New Roman" w:hAnsi="Times New Roman" w:cs="Times New Roman"/>
                <w:lang w:val="ru-RU"/>
              </w:rPr>
              <w:t>вышедший</w:t>
            </w:r>
            <w:r w:rsidRPr="002D7980">
              <w:rPr>
                <w:rFonts w:ascii="Times New Roman" w:eastAsia="Times New Roman" w:hAnsi="Times New Roman" w:cs="Times New Roman"/>
                <w:spacing w:val="-3"/>
                <w:lang w:val="ru-RU"/>
              </w:rPr>
              <w:t xml:space="preserve"> </w:t>
            </w:r>
            <w:r w:rsidRPr="002D7980">
              <w:rPr>
                <w:rFonts w:ascii="Times New Roman" w:eastAsia="Times New Roman" w:hAnsi="Times New Roman" w:cs="Times New Roman"/>
                <w:lang w:val="ru-RU"/>
              </w:rPr>
              <w:t>из</w:t>
            </w:r>
            <w:r w:rsidRPr="002D7980">
              <w:rPr>
                <w:rFonts w:ascii="Times New Roman" w:eastAsia="Times New Roman" w:hAnsi="Times New Roman" w:cs="Times New Roman"/>
                <w:spacing w:val="-3"/>
                <w:lang w:val="ru-RU"/>
              </w:rPr>
              <w:t xml:space="preserve"> </w:t>
            </w:r>
            <w:r w:rsidRPr="002D7980">
              <w:rPr>
                <w:rFonts w:ascii="Times New Roman" w:eastAsia="Times New Roman" w:hAnsi="Times New Roman" w:cs="Times New Roman"/>
                <w:lang w:val="ru-RU"/>
              </w:rPr>
              <w:t>строя</w:t>
            </w:r>
            <w:r w:rsidRPr="002D7980">
              <w:rPr>
                <w:rFonts w:ascii="Times New Roman" w:eastAsia="Times New Roman" w:hAnsi="Times New Roman" w:cs="Times New Roman"/>
                <w:spacing w:val="-3"/>
                <w:lang w:val="ru-RU"/>
              </w:rPr>
              <w:t xml:space="preserve"> </w:t>
            </w:r>
            <w:r w:rsidRPr="002D7980">
              <w:rPr>
                <w:rFonts w:ascii="Times New Roman" w:eastAsia="Times New Roman" w:hAnsi="Times New Roman" w:cs="Times New Roman"/>
                <w:lang w:val="ru-RU"/>
              </w:rPr>
              <w:t>сетевой</w:t>
            </w:r>
            <w:r w:rsidRPr="002D7980">
              <w:rPr>
                <w:rFonts w:ascii="Times New Roman" w:eastAsia="Times New Roman" w:hAnsi="Times New Roman" w:cs="Times New Roman"/>
                <w:spacing w:val="-57"/>
                <w:lang w:val="ru-RU"/>
              </w:rPr>
              <w:t xml:space="preserve"> </w:t>
            </w:r>
            <w:r w:rsidRPr="002D7980">
              <w:rPr>
                <w:rFonts w:ascii="Times New Roman" w:eastAsia="Times New Roman" w:hAnsi="Times New Roman" w:cs="Times New Roman"/>
                <w:lang w:val="ru-RU"/>
              </w:rPr>
              <w:t>насос;</w:t>
            </w:r>
          </w:p>
          <w:p w:rsidR="00272325" w:rsidRPr="002D7980" w:rsidRDefault="00272325" w:rsidP="005E4835">
            <w:pPr>
              <w:ind w:right="158"/>
              <w:jc w:val="both"/>
              <w:rPr>
                <w:rFonts w:ascii="Times New Roman" w:eastAsia="Times New Roman" w:hAnsi="Times New Roman" w:cs="Times New Roman"/>
                <w:lang w:val="ru-RU"/>
              </w:rPr>
            </w:pPr>
            <w:r w:rsidRPr="002D7980">
              <w:rPr>
                <w:rFonts w:ascii="Times New Roman" w:eastAsia="Times New Roman" w:hAnsi="Times New Roman" w:cs="Times New Roman"/>
                <w:spacing w:val="-1"/>
                <w:lang w:val="ru-RU"/>
              </w:rPr>
              <w:t>Подает</w:t>
            </w:r>
            <w:r w:rsidRPr="002D7980">
              <w:rPr>
                <w:rFonts w:ascii="Times New Roman" w:eastAsia="Times New Roman" w:hAnsi="Times New Roman" w:cs="Times New Roman"/>
                <w:spacing w:val="-9"/>
                <w:lang w:val="ru-RU"/>
              </w:rPr>
              <w:t xml:space="preserve"> </w:t>
            </w:r>
            <w:r w:rsidRPr="002D7980">
              <w:rPr>
                <w:rFonts w:ascii="Times New Roman" w:eastAsia="Times New Roman" w:hAnsi="Times New Roman" w:cs="Times New Roman"/>
                <w:spacing w:val="-1"/>
                <w:lang w:val="ru-RU"/>
              </w:rPr>
              <w:t>электропитание</w:t>
            </w:r>
            <w:r w:rsidRPr="002D7980">
              <w:rPr>
                <w:rFonts w:ascii="Times New Roman" w:eastAsia="Times New Roman" w:hAnsi="Times New Roman" w:cs="Times New Roman"/>
                <w:spacing w:val="-11"/>
                <w:lang w:val="ru-RU"/>
              </w:rPr>
              <w:t xml:space="preserve"> </w:t>
            </w:r>
            <w:r w:rsidRPr="002D7980">
              <w:rPr>
                <w:rFonts w:ascii="Times New Roman" w:eastAsia="Times New Roman" w:hAnsi="Times New Roman" w:cs="Times New Roman"/>
                <w:lang w:val="ru-RU"/>
              </w:rPr>
              <w:t>на</w:t>
            </w:r>
            <w:r w:rsidRPr="002D7980">
              <w:rPr>
                <w:rFonts w:ascii="Times New Roman" w:eastAsia="Times New Roman" w:hAnsi="Times New Roman" w:cs="Times New Roman"/>
                <w:spacing w:val="-12"/>
                <w:lang w:val="ru-RU"/>
              </w:rPr>
              <w:t xml:space="preserve"> </w:t>
            </w:r>
            <w:r w:rsidRPr="002D7980">
              <w:rPr>
                <w:rFonts w:ascii="Times New Roman" w:eastAsia="Times New Roman" w:hAnsi="Times New Roman" w:cs="Times New Roman"/>
                <w:lang w:val="ru-RU"/>
              </w:rPr>
              <w:t>электродвигатель</w:t>
            </w:r>
            <w:r w:rsidRPr="002D7980">
              <w:rPr>
                <w:rFonts w:ascii="Times New Roman" w:eastAsia="Times New Roman" w:hAnsi="Times New Roman" w:cs="Times New Roman"/>
                <w:spacing w:val="-57"/>
                <w:lang w:val="ru-RU"/>
              </w:rPr>
              <w:t xml:space="preserve"> </w:t>
            </w:r>
            <w:r w:rsidRPr="002D7980">
              <w:rPr>
                <w:rFonts w:ascii="Times New Roman" w:eastAsia="Times New Roman" w:hAnsi="Times New Roman" w:cs="Times New Roman"/>
                <w:lang w:val="ru-RU"/>
              </w:rPr>
              <w:t>резервного</w:t>
            </w:r>
            <w:r w:rsidRPr="002D7980">
              <w:rPr>
                <w:rFonts w:ascii="Times New Roman" w:eastAsia="Times New Roman" w:hAnsi="Times New Roman" w:cs="Times New Roman"/>
                <w:spacing w:val="-1"/>
                <w:lang w:val="ru-RU"/>
              </w:rPr>
              <w:t xml:space="preserve"> </w:t>
            </w:r>
            <w:r w:rsidRPr="002D7980">
              <w:rPr>
                <w:rFonts w:ascii="Times New Roman" w:eastAsia="Times New Roman" w:hAnsi="Times New Roman" w:cs="Times New Roman"/>
                <w:lang w:val="ru-RU"/>
              </w:rPr>
              <w:t>сетевого</w:t>
            </w:r>
            <w:r w:rsidRPr="002D7980">
              <w:rPr>
                <w:rFonts w:ascii="Times New Roman" w:eastAsia="Times New Roman" w:hAnsi="Times New Roman" w:cs="Times New Roman"/>
                <w:spacing w:val="-2"/>
                <w:lang w:val="ru-RU"/>
              </w:rPr>
              <w:t xml:space="preserve"> </w:t>
            </w:r>
            <w:r w:rsidRPr="002D7980">
              <w:rPr>
                <w:rFonts w:ascii="Times New Roman" w:eastAsia="Times New Roman" w:hAnsi="Times New Roman" w:cs="Times New Roman"/>
                <w:lang w:val="ru-RU"/>
              </w:rPr>
              <w:t>насоса.</w:t>
            </w:r>
          </w:p>
        </w:tc>
        <w:tc>
          <w:tcPr>
            <w:tcW w:w="2005"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Котельная</w:t>
            </w:r>
            <w:proofErr w:type="spellEnd"/>
          </w:p>
        </w:tc>
        <w:tc>
          <w:tcPr>
            <w:tcW w:w="2084" w:type="dxa"/>
            <w:tcBorders>
              <w:top w:val="single" w:sz="4" w:space="0" w:color="000000"/>
              <w:left w:val="single" w:sz="4" w:space="0" w:color="000000"/>
              <w:bottom w:val="single" w:sz="4" w:space="0" w:color="000000"/>
              <w:right w:val="single" w:sz="6" w:space="0" w:color="000000"/>
            </w:tcBorders>
            <w:vAlign w:val="center"/>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Ответственное</w:t>
            </w:r>
            <w:proofErr w:type="spellEnd"/>
            <w:r w:rsidRPr="002D7980">
              <w:rPr>
                <w:rFonts w:ascii="Times New Roman" w:eastAsia="Times New Roman" w:hAnsi="Times New Roman" w:cs="Times New Roman"/>
                <w:spacing w:val="1"/>
              </w:rPr>
              <w:t xml:space="preserve"> </w:t>
            </w:r>
            <w:proofErr w:type="spellStart"/>
            <w:r w:rsidRPr="002D7980">
              <w:rPr>
                <w:rFonts w:ascii="Times New Roman" w:eastAsia="Times New Roman" w:hAnsi="Times New Roman" w:cs="Times New Roman"/>
              </w:rPr>
              <w:t>должностное</w:t>
            </w:r>
            <w:proofErr w:type="spellEnd"/>
            <w:r w:rsidRPr="002D7980">
              <w:rPr>
                <w:rFonts w:ascii="Times New Roman" w:eastAsia="Times New Roman" w:hAnsi="Times New Roman" w:cs="Times New Roman"/>
                <w:spacing w:val="-11"/>
              </w:rPr>
              <w:t xml:space="preserve"> </w:t>
            </w:r>
            <w:proofErr w:type="spellStart"/>
            <w:r w:rsidRPr="002D7980">
              <w:rPr>
                <w:rFonts w:ascii="Times New Roman" w:eastAsia="Times New Roman" w:hAnsi="Times New Roman" w:cs="Times New Roman"/>
              </w:rPr>
              <w:t>лицо</w:t>
            </w:r>
            <w:proofErr w:type="spellEnd"/>
          </w:p>
        </w:tc>
      </w:tr>
      <w:tr w:rsidR="00272325" w:rsidRPr="002D7980" w:rsidTr="00056BF8">
        <w:trPr>
          <w:trHeight w:val="866"/>
          <w:jc w:val="center"/>
        </w:trPr>
        <w:tc>
          <w:tcPr>
            <w:tcW w:w="421"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056BF8">
            <w:pPr>
              <w:ind w:right="-1"/>
              <w:jc w:val="center"/>
              <w:rPr>
                <w:rFonts w:ascii="Times New Roman" w:eastAsia="Times New Roman" w:hAnsi="Times New Roman" w:cs="Times New Roman"/>
              </w:rPr>
            </w:pPr>
            <w:r w:rsidRPr="002D7980">
              <w:rPr>
                <w:rFonts w:ascii="Times New Roman" w:eastAsia="Times New Roman" w:hAnsi="Times New Roman" w:cs="Times New Roman"/>
              </w:rPr>
              <w:t>3</w:t>
            </w:r>
          </w:p>
        </w:tc>
        <w:tc>
          <w:tcPr>
            <w:tcW w:w="4986"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58"/>
              <w:jc w:val="both"/>
              <w:rPr>
                <w:rFonts w:ascii="Times New Roman" w:eastAsia="Times New Roman" w:hAnsi="Times New Roman" w:cs="Times New Roman"/>
                <w:lang w:val="ru-RU"/>
              </w:rPr>
            </w:pPr>
            <w:r w:rsidRPr="002D7980">
              <w:rPr>
                <w:rFonts w:ascii="Times New Roman" w:eastAsia="Times New Roman" w:hAnsi="Times New Roman" w:cs="Times New Roman"/>
                <w:lang w:val="ru-RU"/>
              </w:rPr>
              <w:t>Открывает</w:t>
            </w:r>
            <w:r w:rsidRPr="002D7980">
              <w:rPr>
                <w:rFonts w:ascii="Times New Roman" w:eastAsia="Times New Roman" w:hAnsi="Times New Roman" w:cs="Times New Roman"/>
                <w:spacing w:val="-13"/>
                <w:lang w:val="ru-RU"/>
              </w:rPr>
              <w:t xml:space="preserve"> </w:t>
            </w:r>
            <w:r w:rsidRPr="002D7980">
              <w:rPr>
                <w:rFonts w:ascii="Times New Roman" w:eastAsia="Times New Roman" w:hAnsi="Times New Roman" w:cs="Times New Roman"/>
                <w:lang w:val="ru-RU"/>
              </w:rPr>
              <w:t>входную</w:t>
            </w:r>
            <w:r w:rsidRPr="002D7980">
              <w:rPr>
                <w:rFonts w:ascii="Times New Roman" w:eastAsia="Times New Roman" w:hAnsi="Times New Roman" w:cs="Times New Roman"/>
                <w:spacing w:val="-7"/>
                <w:lang w:val="ru-RU"/>
              </w:rPr>
              <w:t xml:space="preserve"> </w:t>
            </w:r>
            <w:r w:rsidRPr="002D7980">
              <w:rPr>
                <w:rFonts w:ascii="Times New Roman" w:eastAsia="Times New Roman" w:hAnsi="Times New Roman" w:cs="Times New Roman"/>
                <w:lang w:val="ru-RU"/>
              </w:rPr>
              <w:t>и</w:t>
            </w:r>
            <w:r w:rsidRPr="002D7980">
              <w:rPr>
                <w:rFonts w:ascii="Times New Roman" w:eastAsia="Times New Roman" w:hAnsi="Times New Roman" w:cs="Times New Roman"/>
                <w:spacing w:val="-10"/>
                <w:lang w:val="ru-RU"/>
              </w:rPr>
              <w:t xml:space="preserve"> </w:t>
            </w:r>
            <w:r w:rsidRPr="002D7980">
              <w:rPr>
                <w:rFonts w:ascii="Times New Roman" w:eastAsia="Times New Roman" w:hAnsi="Times New Roman" w:cs="Times New Roman"/>
                <w:lang w:val="ru-RU"/>
              </w:rPr>
              <w:t>выходную</w:t>
            </w:r>
            <w:r w:rsidRPr="002D7980">
              <w:rPr>
                <w:rFonts w:ascii="Times New Roman" w:eastAsia="Times New Roman" w:hAnsi="Times New Roman" w:cs="Times New Roman"/>
                <w:spacing w:val="-10"/>
                <w:lang w:val="ru-RU"/>
              </w:rPr>
              <w:t xml:space="preserve"> </w:t>
            </w:r>
            <w:r w:rsidRPr="002D7980">
              <w:rPr>
                <w:rFonts w:ascii="Times New Roman" w:eastAsia="Times New Roman" w:hAnsi="Times New Roman" w:cs="Times New Roman"/>
                <w:lang w:val="ru-RU"/>
              </w:rPr>
              <w:t>ЗРА</w:t>
            </w:r>
            <w:r w:rsidRPr="002D7980">
              <w:rPr>
                <w:rFonts w:ascii="Times New Roman" w:eastAsia="Times New Roman" w:hAnsi="Times New Roman" w:cs="Times New Roman"/>
                <w:spacing w:val="-57"/>
                <w:lang w:val="ru-RU"/>
              </w:rPr>
              <w:t xml:space="preserve"> </w:t>
            </w:r>
            <w:r w:rsidRPr="002D7980">
              <w:rPr>
                <w:rFonts w:ascii="Times New Roman" w:eastAsia="Times New Roman" w:hAnsi="Times New Roman" w:cs="Times New Roman"/>
                <w:lang w:val="ru-RU"/>
              </w:rPr>
              <w:t>резервного</w:t>
            </w:r>
            <w:r w:rsidRPr="002D7980">
              <w:rPr>
                <w:rFonts w:ascii="Times New Roman" w:eastAsia="Times New Roman" w:hAnsi="Times New Roman" w:cs="Times New Roman"/>
                <w:spacing w:val="-1"/>
                <w:lang w:val="ru-RU"/>
              </w:rPr>
              <w:t xml:space="preserve"> </w:t>
            </w:r>
            <w:r w:rsidRPr="002D7980">
              <w:rPr>
                <w:rFonts w:ascii="Times New Roman" w:eastAsia="Times New Roman" w:hAnsi="Times New Roman" w:cs="Times New Roman"/>
                <w:lang w:val="ru-RU"/>
              </w:rPr>
              <w:t>сетевого</w:t>
            </w:r>
            <w:r w:rsidRPr="002D7980">
              <w:rPr>
                <w:rFonts w:ascii="Times New Roman" w:eastAsia="Times New Roman" w:hAnsi="Times New Roman" w:cs="Times New Roman"/>
                <w:spacing w:val="3"/>
                <w:lang w:val="ru-RU"/>
              </w:rPr>
              <w:t xml:space="preserve"> </w:t>
            </w:r>
            <w:r w:rsidRPr="002D7980">
              <w:rPr>
                <w:rFonts w:ascii="Times New Roman" w:eastAsia="Times New Roman" w:hAnsi="Times New Roman" w:cs="Times New Roman"/>
                <w:lang w:val="ru-RU"/>
              </w:rPr>
              <w:t>насоса;</w:t>
            </w:r>
          </w:p>
          <w:p w:rsidR="00272325" w:rsidRPr="002D7980" w:rsidRDefault="00272325" w:rsidP="005E4835">
            <w:pPr>
              <w:ind w:right="158"/>
              <w:jc w:val="both"/>
              <w:rPr>
                <w:rFonts w:ascii="Times New Roman" w:eastAsia="Times New Roman" w:hAnsi="Times New Roman" w:cs="Times New Roman"/>
                <w:lang w:val="ru-RU"/>
              </w:rPr>
            </w:pPr>
            <w:r w:rsidRPr="002D7980">
              <w:rPr>
                <w:rFonts w:ascii="Times New Roman" w:eastAsia="Times New Roman" w:hAnsi="Times New Roman" w:cs="Times New Roman"/>
                <w:lang w:val="ru-RU"/>
              </w:rPr>
              <w:t>Запускает</w:t>
            </w:r>
            <w:r w:rsidRPr="002D7980">
              <w:rPr>
                <w:rFonts w:ascii="Times New Roman" w:eastAsia="Times New Roman" w:hAnsi="Times New Roman" w:cs="Times New Roman"/>
                <w:spacing w:val="-8"/>
                <w:lang w:val="ru-RU"/>
              </w:rPr>
              <w:t xml:space="preserve"> </w:t>
            </w:r>
            <w:r w:rsidRPr="002D7980">
              <w:rPr>
                <w:rFonts w:ascii="Times New Roman" w:eastAsia="Times New Roman" w:hAnsi="Times New Roman" w:cs="Times New Roman"/>
                <w:lang w:val="ru-RU"/>
              </w:rPr>
              <w:t>резервный</w:t>
            </w:r>
            <w:r w:rsidRPr="002D7980">
              <w:rPr>
                <w:rFonts w:ascii="Times New Roman" w:eastAsia="Times New Roman" w:hAnsi="Times New Roman" w:cs="Times New Roman"/>
                <w:spacing w:val="-7"/>
                <w:lang w:val="ru-RU"/>
              </w:rPr>
              <w:t xml:space="preserve"> </w:t>
            </w:r>
            <w:r w:rsidRPr="002D7980">
              <w:rPr>
                <w:rFonts w:ascii="Times New Roman" w:eastAsia="Times New Roman" w:hAnsi="Times New Roman" w:cs="Times New Roman"/>
                <w:lang w:val="ru-RU"/>
              </w:rPr>
              <w:t>сетевой</w:t>
            </w:r>
            <w:r w:rsidRPr="002D7980">
              <w:rPr>
                <w:rFonts w:ascii="Times New Roman" w:eastAsia="Times New Roman" w:hAnsi="Times New Roman" w:cs="Times New Roman"/>
                <w:spacing w:val="-8"/>
                <w:lang w:val="ru-RU"/>
              </w:rPr>
              <w:t xml:space="preserve"> </w:t>
            </w:r>
            <w:r w:rsidRPr="002D7980">
              <w:rPr>
                <w:rFonts w:ascii="Times New Roman" w:eastAsia="Times New Roman" w:hAnsi="Times New Roman" w:cs="Times New Roman"/>
                <w:lang w:val="ru-RU"/>
              </w:rPr>
              <w:t>насос</w:t>
            </w:r>
            <w:r w:rsidRPr="002D7980">
              <w:rPr>
                <w:rFonts w:ascii="Times New Roman" w:eastAsia="Times New Roman" w:hAnsi="Times New Roman" w:cs="Times New Roman"/>
                <w:spacing w:val="-9"/>
                <w:lang w:val="ru-RU"/>
              </w:rPr>
              <w:t xml:space="preserve"> </w:t>
            </w:r>
            <w:r w:rsidRPr="002D7980">
              <w:rPr>
                <w:rFonts w:ascii="Times New Roman" w:eastAsia="Times New Roman" w:hAnsi="Times New Roman" w:cs="Times New Roman"/>
                <w:lang w:val="ru-RU"/>
              </w:rPr>
              <w:t>в</w:t>
            </w:r>
            <w:r w:rsidRPr="002D7980">
              <w:rPr>
                <w:rFonts w:ascii="Times New Roman" w:eastAsia="Times New Roman" w:hAnsi="Times New Roman" w:cs="Times New Roman"/>
                <w:spacing w:val="-9"/>
                <w:lang w:val="ru-RU"/>
              </w:rPr>
              <w:t xml:space="preserve"> </w:t>
            </w:r>
            <w:r w:rsidRPr="002D7980">
              <w:rPr>
                <w:rFonts w:ascii="Times New Roman" w:eastAsia="Times New Roman" w:hAnsi="Times New Roman" w:cs="Times New Roman"/>
                <w:lang w:val="ru-RU"/>
              </w:rPr>
              <w:t>работу.</w:t>
            </w:r>
          </w:p>
        </w:tc>
        <w:tc>
          <w:tcPr>
            <w:tcW w:w="2005"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Котельная</w:t>
            </w:r>
            <w:proofErr w:type="spellEnd"/>
          </w:p>
        </w:tc>
        <w:tc>
          <w:tcPr>
            <w:tcW w:w="2084" w:type="dxa"/>
            <w:tcBorders>
              <w:top w:val="single" w:sz="4" w:space="0" w:color="000000"/>
              <w:left w:val="single" w:sz="4" w:space="0" w:color="000000"/>
              <w:bottom w:val="single" w:sz="4" w:space="0" w:color="000000"/>
              <w:right w:val="single" w:sz="6"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Ответственное</w:t>
            </w:r>
            <w:proofErr w:type="spellEnd"/>
            <w:r w:rsidRPr="002D7980">
              <w:rPr>
                <w:rFonts w:ascii="Times New Roman" w:eastAsia="Times New Roman" w:hAnsi="Times New Roman" w:cs="Times New Roman"/>
                <w:spacing w:val="1"/>
              </w:rPr>
              <w:t xml:space="preserve"> </w:t>
            </w:r>
            <w:proofErr w:type="spellStart"/>
            <w:r w:rsidRPr="002D7980">
              <w:rPr>
                <w:rFonts w:ascii="Times New Roman" w:eastAsia="Times New Roman" w:hAnsi="Times New Roman" w:cs="Times New Roman"/>
                <w:spacing w:val="-1"/>
              </w:rPr>
              <w:t>должностноелицо</w:t>
            </w:r>
            <w:proofErr w:type="spellEnd"/>
          </w:p>
        </w:tc>
      </w:tr>
      <w:tr w:rsidR="00272325" w:rsidRPr="002D7980" w:rsidTr="00056BF8">
        <w:trPr>
          <w:trHeight w:val="829"/>
          <w:jc w:val="center"/>
        </w:trPr>
        <w:tc>
          <w:tcPr>
            <w:tcW w:w="421"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056BF8">
            <w:pPr>
              <w:ind w:right="-1"/>
              <w:jc w:val="center"/>
              <w:rPr>
                <w:rFonts w:ascii="Times New Roman" w:eastAsia="Times New Roman" w:hAnsi="Times New Roman" w:cs="Times New Roman"/>
              </w:rPr>
            </w:pPr>
            <w:r w:rsidRPr="002D7980">
              <w:rPr>
                <w:rFonts w:ascii="Times New Roman" w:eastAsia="Times New Roman" w:hAnsi="Times New Roman" w:cs="Times New Roman"/>
              </w:rPr>
              <w:t>4</w:t>
            </w:r>
          </w:p>
        </w:tc>
        <w:tc>
          <w:tcPr>
            <w:tcW w:w="4986"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58"/>
              <w:jc w:val="both"/>
              <w:rPr>
                <w:rFonts w:ascii="Times New Roman" w:eastAsia="Times New Roman" w:hAnsi="Times New Roman" w:cs="Times New Roman"/>
                <w:lang w:val="ru-RU"/>
              </w:rPr>
            </w:pPr>
            <w:r w:rsidRPr="002D7980">
              <w:rPr>
                <w:rFonts w:ascii="Times New Roman" w:eastAsia="Times New Roman" w:hAnsi="Times New Roman" w:cs="Times New Roman"/>
                <w:lang w:val="ru-RU"/>
              </w:rPr>
              <w:t>После запуска резервного сетевого насоса</w:t>
            </w:r>
            <w:r w:rsidRPr="002D7980">
              <w:rPr>
                <w:rFonts w:ascii="Times New Roman" w:eastAsia="Times New Roman" w:hAnsi="Times New Roman" w:cs="Times New Roman"/>
                <w:spacing w:val="1"/>
                <w:lang w:val="ru-RU"/>
              </w:rPr>
              <w:t xml:space="preserve"> </w:t>
            </w:r>
            <w:r w:rsidRPr="002D7980">
              <w:rPr>
                <w:rFonts w:ascii="Times New Roman" w:eastAsia="Times New Roman" w:hAnsi="Times New Roman" w:cs="Times New Roman"/>
                <w:spacing w:val="-1"/>
                <w:lang w:val="ru-RU"/>
              </w:rPr>
              <w:t>оператор</w:t>
            </w:r>
            <w:r w:rsidRPr="002D7980">
              <w:rPr>
                <w:rFonts w:ascii="Times New Roman" w:eastAsia="Times New Roman" w:hAnsi="Times New Roman" w:cs="Times New Roman"/>
                <w:spacing w:val="-13"/>
                <w:lang w:val="ru-RU"/>
              </w:rPr>
              <w:t xml:space="preserve"> </w:t>
            </w:r>
            <w:r w:rsidRPr="002D7980">
              <w:rPr>
                <w:rFonts w:ascii="Times New Roman" w:eastAsia="Times New Roman" w:hAnsi="Times New Roman" w:cs="Times New Roman"/>
                <w:spacing w:val="-1"/>
                <w:lang w:val="ru-RU"/>
              </w:rPr>
              <w:t>котельной</w:t>
            </w:r>
            <w:r w:rsidRPr="002D7980">
              <w:rPr>
                <w:rFonts w:ascii="Times New Roman" w:eastAsia="Times New Roman" w:hAnsi="Times New Roman" w:cs="Times New Roman"/>
                <w:spacing w:val="-14"/>
                <w:lang w:val="ru-RU"/>
              </w:rPr>
              <w:t xml:space="preserve"> </w:t>
            </w:r>
            <w:r w:rsidRPr="002D7980">
              <w:rPr>
                <w:rFonts w:ascii="Times New Roman" w:eastAsia="Times New Roman" w:hAnsi="Times New Roman" w:cs="Times New Roman"/>
                <w:spacing w:val="-1"/>
                <w:lang w:val="ru-RU"/>
              </w:rPr>
              <w:t>производит</w:t>
            </w:r>
            <w:r w:rsidRPr="002D7980">
              <w:rPr>
                <w:rFonts w:ascii="Times New Roman" w:eastAsia="Times New Roman" w:hAnsi="Times New Roman" w:cs="Times New Roman"/>
                <w:spacing w:val="-10"/>
                <w:lang w:val="ru-RU"/>
              </w:rPr>
              <w:t xml:space="preserve"> </w:t>
            </w:r>
            <w:r w:rsidRPr="002D7980">
              <w:rPr>
                <w:rFonts w:ascii="Times New Roman" w:eastAsia="Times New Roman" w:hAnsi="Times New Roman" w:cs="Times New Roman"/>
                <w:spacing w:val="-1"/>
                <w:lang w:val="ru-RU"/>
              </w:rPr>
              <w:t>розжиг</w:t>
            </w:r>
            <w:r w:rsidRPr="002D7980">
              <w:rPr>
                <w:rFonts w:ascii="Times New Roman" w:eastAsia="Times New Roman" w:hAnsi="Times New Roman" w:cs="Times New Roman"/>
                <w:spacing w:val="-10"/>
                <w:lang w:val="ru-RU"/>
              </w:rPr>
              <w:t xml:space="preserve"> </w:t>
            </w:r>
            <w:r w:rsidRPr="002D7980">
              <w:rPr>
                <w:rFonts w:ascii="Times New Roman" w:eastAsia="Times New Roman" w:hAnsi="Times New Roman" w:cs="Times New Roman"/>
                <w:lang w:val="ru-RU"/>
              </w:rPr>
              <w:t>котла</w:t>
            </w:r>
          </w:p>
          <w:p w:rsidR="00272325" w:rsidRPr="002D7980" w:rsidRDefault="00272325" w:rsidP="005E4835">
            <w:pPr>
              <w:ind w:right="158"/>
              <w:jc w:val="both"/>
              <w:rPr>
                <w:rFonts w:ascii="Times New Roman" w:eastAsia="Times New Roman" w:hAnsi="Times New Roman" w:cs="Times New Roman"/>
              </w:rPr>
            </w:pPr>
            <w:proofErr w:type="spellStart"/>
            <w:r w:rsidRPr="002D7980">
              <w:rPr>
                <w:rFonts w:ascii="Times New Roman" w:eastAsia="Times New Roman" w:hAnsi="Times New Roman" w:cs="Times New Roman"/>
              </w:rPr>
              <w:t>согласно</w:t>
            </w:r>
            <w:proofErr w:type="spellEnd"/>
            <w:r w:rsidRPr="002D7980">
              <w:rPr>
                <w:rFonts w:ascii="Times New Roman" w:eastAsia="Times New Roman" w:hAnsi="Times New Roman" w:cs="Times New Roman"/>
                <w:spacing w:val="-8"/>
              </w:rPr>
              <w:t xml:space="preserve"> </w:t>
            </w:r>
            <w:proofErr w:type="spellStart"/>
            <w:r w:rsidRPr="002D7980">
              <w:rPr>
                <w:rFonts w:ascii="Times New Roman" w:eastAsia="Times New Roman" w:hAnsi="Times New Roman" w:cs="Times New Roman"/>
              </w:rPr>
              <w:t>производственной</w:t>
            </w:r>
            <w:proofErr w:type="spellEnd"/>
            <w:r w:rsidRPr="002D7980">
              <w:rPr>
                <w:rFonts w:ascii="Times New Roman" w:eastAsia="Times New Roman" w:hAnsi="Times New Roman" w:cs="Times New Roman"/>
                <w:spacing w:val="-7"/>
              </w:rPr>
              <w:t xml:space="preserve"> </w:t>
            </w:r>
            <w:proofErr w:type="spellStart"/>
            <w:r w:rsidRPr="002D7980">
              <w:rPr>
                <w:rFonts w:ascii="Times New Roman" w:eastAsia="Times New Roman" w:hAnsi="Times New Roman" w:cs="Times New Roman"/>
              </w:rPr>
              <w:t>инструкции</w:t>
            </w:r>
            <w:proofErr w:type="spellEnd"/>
          </w:p>
        </w:tc>
        <w:tc>
          <w:tcPr>
            <w:tcW w:w="2005"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Котельная</w:t>
            </w:r>
            <w:proofErr w:type="spellEnd"/>
          </w:p>
        </w:tc>
        <w:tc>
          <w:tcPr>
            <w:tcW w:w="2084" w:type="dxa"/>
            <w:tcBorders>
              <w:top w:val="single" w:sz="4" w:space="0" w:color="000000"/>
              <w:left w:val="single" w:sz="4" w:space="0" w:color="000000"/>
              <w:bottom w:val="single" w:sz="4" w:space="0" w:color="000000"/>
              <w:right w:val="single" w:sz="6"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Ответственное</w:t>
            </w:r>
            <w:proofErr w:type="spellEnd"/>
            <w:r w:rsidRPr="002D7980">
              <w:rPr>
                <w:rFonts w:ascii="Times New Roman" w:eastAsia="Times New Roman" w:hAnsi="Times New Roman" w:cs="Times New Roman"/>
                <w:spacing w:val="1"/>
              </w:rPr>
              <w:t xml:space="preserve"> </w:t>
            </w:r>
            <w:proofErr w:type="spellStart"/>
            <w:r w:rsidRPr="002D7980">
              <w:rPr>
                <w:rFonts w:ascii="Times New Roman" w:eastAsia="Times New Roman" w:hAnsi="Times New Roman" w:cs="Times New Roman"/>
              </w:rPr>
              <w:t>должностное</w:t>
            </w:r>
            <w:proofErr w:type="spellEnd"/>
            <w:r w:rsidRPr="002D7980">
              <w:rPr>
                <w:rFonts w:ascii="Times New Roman" w:eastAsia="Times New Roman" w:hAnsi="Times New Roman" w:cs="Times New Roman"/>
                <w:spacing w:val="-11"/>
              </w:rPr>
              <w:t xml:space="preserve"> </w:t>
            </w:r>
            <w:proofErr w:type="spellStart"/>
            <w:r w:rsidRPr="002D7980">
              <w:rPr>
                <w:rFonts w:ascii="Times New Roman" w:eastAsia="Times New Roman" w:hAnsi="Times New Roman" w:cs="Times New Roman"/>
              </w:rPr>
              <w:t>лицо</w:t>
            </w:r>
            <w:proofErr w:type="spellEnd"/>
          </w:p>
        </w:tc>
      </w:tr>
      <w:tr w:rsidR="00272325" w:rsidRPr="002D7980" w:rsidTr="00056BF8">
        <w:trPr>
          <w:trHeight w:val="601"/>
          <w:jc w:val="center"/>
        </w:trPr>
        <w:tc>
          <w:tcPr>
            <w:tcW w:w="421"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056BF8">
            <w:pPr>
              <w:ind w:right="-1"/>
              <w:jc w:val="center"/>
              <w:rPr>
                <w:rFonts w:ascii="Times New Roman" w:eastAsia="Times New Roman" w:hAnsi="Times New Roman" w:cs="Times New Roman"/>
              </w:rPr>
            </w:pPr>
            <w:r w:rsidRPr="002D7980">
              <w:rPr>
                <w:rFonts w:ascii="Times New Roman" w:eastAsia="Times New Roman" w:hAnsi="Times New Roman" w:cs="Times New Roman"/>
              </w:rPr>
              <w:t>5</w:t>
            </w:r>
          </w:p>
        </w:tc>
        <w:tc>
          <w:tcPr>
            <w:tcW w:w="4986"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58"/>
              <w:jc w:val="both"/>
              <w:rPr>
                <w:rFonts w:ascii="Times New Roman" w:eastAsia="Times New Roman" w:hAnsi="Times New Roman" w:cs="Times New Roman"/>
                <w:lang w:val="ru-RU"/>
              </w:rPr>
            </w:pPr>
            <w:r w:rsidRPr="002D7980">
              <w:rPr>
                <w:rFonts w:ascii="Times New Roman" w:eastAsia="Times New Roman" w:hAnsi="Times New Roman" w:cs="Times New Roman"/>
                <w:lang w:val="ru-RU"/>
              </w:rPr>
              <w:t>Докладывает ответственному о переходе на</w:t>
            </w:r>
            <w:r w:rsidRPr="002D7980">
              <w:rPr>
                <w:rFonts w:ascii="Times New Roman" w:eastAsia="Times New Roman" w:hAnsi="Times New Roman" w:cs="Times New Roman"/>
                <w:spacing w:val="-57"/>
                <w:lang w:val="ru-RU"/>
              </w:rPr>
              <w:t xml:space="preserve"> </w:t>
            </w:r>
            <w:r w:rsidRPr="002D7980">
              <w:rPr>
                <w:rFonts w:ascii="Times New Roman" w:eastAsia="Times New Roman" w:hAnsi="Times New Roman" w:cs="Times New Roman"/>
                <w:lang w:val="ru-RU"/>
              </w:rPr>
              <w:t>резервный</w:t>
            </w:r>
            <w:r w:rsidRPr="002D7980">
              <w:rPr>
                <w:rFonts w:ascii="Times New Roman" w:eastAsia="Times New Roman" w:hAnsi="Times New Roman" w:cs="Times New Roman"/>
                <w:spacing w:val="-3"/>
                <w:lang w:val="ru-RU"/>
              </w:rPr>
              <w:t xml:space="preserve"> </w:t>
            </w:r>
            <w:r w:rsidRPr="002D7980">
              <w:rPr>
                <w:rFonts w:ascii="Times New Roman" w:eastAsia="Times New Roman" w:hAnsi="Times New Roman" w:cs="Times New Roman"/>
                <w:lang w:val="ru-RU"/>
              </w:rPr>
              <w:t>сетевой насос</w:t>
            </w:r>
            <w:r w:rsidRPr="002D7980">
              <w:rPr>
                <w:rFonts w:ascii="Times New Roman" w:eastAsia="Times New Roman" w:hAnsi="Times New Roman" w:cs="Times New Roman"/>
                <w:spacing w:val="-3"/>
                <w:lang w:val="ru-RU"/>
              </w:rPr>
              <w:t xml:space="preserve"> </w:t>
            </w:r>
            <w:r w:rsidRPr="002D7980">
              <w:rPr>
                <w:rFonts w:ascii="Times New Roman" w:eastAsia="Times New Roman" w:hAnsi="Times New Roman" w:cs="Times New Roman"/>
                <w:lang w:val="ru-RU"/>
              </w:rPr>
              <w:t>и</w:t>
            </w:r>
            <w:r w:rsidRPr="002D7980">
              <w:rPr>
                <w:rFonts w:ascii="Times New Roman" w:eastAsia="Times New Roman" w:hAnsi="Times New Roman" w:cs="Times New Roman"/>
                <w:spacing w:val="-2"/>
                <w:lang w:val="ru-RU"/>
              </w:rPr>
              <w:t xml:space="preserve"> </w:t>
            </w:r>
            <w:r w:rsidRPr="002D7980">
              <w:rPr>
                <w:rFonts w:ascii="Times New Roman" w:eastAsia="Times New Roman" w:hAnsi="Times New Roman" w:cs="Times New Roman"/>
                <w:lang w:val="ru-RU"/>
              </w:rPr>
              <w:t>восстановлении</w:t>
            </w:r>
          </w:p>
          <w:p w:rsidR="00272325" w:rsidRPr="002D7980" w:rsidRDefault="00272325" w:rsidP="005E4835">
            <w:pPr>
              <w:ind w:right="158"/>
              <w:jc w:val="both"/>
              <w:rPr>
                <w:rFonts w:ascii="Times New Roman" w:eastAsia="Times New Roman" w:hAnsi="Times New Roman" w:cs="Times New Roman"/>
              </w:rPr>
            </w:pPr>
            <w:proofErr w:type="spellStart"/>
            <w:r w:rsidRPr="002D7980">
              <w:rPr>
                <w:rFonts w:ascii="Times New Roman" w:eastAsia="Times New Roman" w:hAnsi="Times New Roman" w:cs="Times New Roman"/>
              </w:rPr>
              <w:t>режима</w:t>
            </w:r>
            <w:proofErr w:type="spellEnd"/>
            <w:r w:rsidRPr="002D7980">
              <w:rPr>
                <w:rFonts w:ascii="Times New Roman" w:eastAsia="Times New Roman" w:hAnsi="Times New Roman" w:cs="Times New Roman"/>
                <w:spacing w:val="-12"/>
              </w:rPr>
              <w:t xml:space="preserve"> </w:t>
            </w:r>
            <w:proofErr w:type="spellStart"/>
            <w:r w:rsidRPr="002D7980">
              <w:rPr>
                <w:rFonts w:ascii="Times New Roman" w:eastAsia="Times New Roman" w:hAnsi="Times New Roman" w:cs="Times New Roman"/>
              </w:rPr>
              <w:t>работы</w:t>
            </w:r>
            <w:proofErr w:type="spellEnd"/>
            <w:r w:rsidRPr="002D7980">
              <w:rPr>
                <w:rFonts w:ascii="Times New Roman" w:eastAsia="Times New Roman" w:hAnsi="Times New Roman" w:cs="Times New Roman"/>
                <w:spacing w:val="-13"/>
              </w:rPr>
              <w:t xml:space="preserve"> </w:t>
            </w:r>
            <w:proofErr w:type="spellStart"/>
            <w:r w:rsidRPr="002D7980">
              <w:rPr>
                <w:rFonts w:ascii="Times New Roman" w:eastAsia="Times New Roman" w:hAnsi="Times New Roman" w:cs="Times New Roman"/>
              </w:rPr>
              <w:t>котельной</w:t>
            </w:r>
            <w:proofErr w:type="spellEnd"/>
          </w:p>
        </w:tc>
        <w:tc>
          <w:tcPr>
            <w:tcW w:w="2005" w:type="dxa"/>
            <w:tcBorders>
              <w:top w:val="single" w:sz="4" w:space="0" w:color="000000"/>
              <w:left w:val="single" w:sz="4" w:space="0" w:color="000000"/>
              <w:bottom w:val="single" w:sz="4" w:space="0" w:color="000000"/>
              <w:right w:val="single" w:sz="4"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Котельная</w:t>
            </w:r>
            <w:proofErr w:type="spellEnd"/>
          </w:p>
        </w:tc>
        <w:tc>
          <w:tcPr>
            <w:tcW w:w="2084" w:type="dxa"/>
            <w:tcBorders>
              <w:top w:val="single" w:sz="4" w:space="0" w:color="000000"/>
              <w:left w:val="single" w:sz="4" w:space="0" w:color="000000"/>
              <w:bottom w:val="single" w:sz="4" w:space="0" w:color="000000"/>
              <w:right w:val="single" w:sz="6" w:space="0" w:color="000000"/>
            </w:tcBorders>
            <w:vAlign w:val="center"/>
            <w:hideMark/>
          </w:tcPr>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Ответственное</w:t>
            </w:r>
            <w:proofErr w:type="spellEnd"/>
          </w:p>
          <w:p w:rsidR="00272325" w:rsidRPr="002D7980" w:rsidRDefault="00272325" w:rsidP="005E4835">
            <w:pPr>
              <w:ind w:right="-1"/>
              <w:jc w:val="center"/>
              <w:rPr>
                <w:rFonts w:ascii="Times New Roman" w:eastAsia="Times New Roman" w:hAnsi="Times New Roman" w:cs="Times New Roman"/>
              </w:rPr>
            </w:pPr>
            <w:proofErr w:type="spellStart"/>
            <w:r w:rsidRPr="002D7980">
              <w:rPr>
                <w:rFonts w:ascii="Times New Roman" w:eastAsia="Times New Roman" w:hAnsi="Times New Roman" w:cs="Times New Roman"/>
              </w:rPr>
              <w:t>должностное</w:t>
            </w:r>
            <w:proofErr w:type="spellEnd"/>
            <w:r w:rsidRPr="002D7980">
              <w:rPr>
                <w:rFonts w:ascii="Times New Roman" w:eastAsia="Times New Roman" w:hAnsi="Times New Roman" w:cs="Times New Roman"/>
                <w:spacing w:val="-57"/>
              </w:rPr>
              <w:t xml:space="preserve">            </w:t>
            </w:r>
            <w:proofErr w:type="spellStart"/>
            <w:r w:rsidRPr="002D7980">
              <w:rPr>
                <w:rFonts w:ascii="Times New Roman" w:eastAsia="Times New Roman" w:hAnsi="Times New Roman" w:cs="Times New Roman"/>
              </w:rPr>
              <w:t>лицо</w:t>
            </w:r>
            <w:proofErr w:type="spellEnd"/>
          </w:p>
        </w:tc>
      </w:tr>
    </w:tbl>
    <w:p w:rsidR="00706A97" w:rsidRPr="002D7980" w:rsidRDefault="00706A97" w:rsidP="00706A97">
      <w:pPr>
        <w:widowControl w:val="0"/>
        <w:autoSpaceDE w:val="0"/>
        <w:autoSpaceDN w:val="0"/>
        <w:spacing w:before="90" w:after="4" w:line="240" w:lineRule="auto"/>
        <w:ind w:right="-1" w:firstLine="566"/>
        <w:jc w:val="both"/>
        <w:rPr>
          <w:rFonts w:ascii="Times New Roman" w:eastAsia="Times New Roman" w:hAnsi="Times New Roman" w:cs="Times New Roman"/>
          <w:b/>
        </w:rPr>
      </w:pPr>
      <w:r w:rsidRPr="002D7980">
        <w:rPr>
          <w:rFonts w:ascii="Times New Roman" w:eastAsia="Times New Roman" w:hAnsi="Times New Roman" w:cs="Times New Roman"/>
          <w:b/>
        </w:rPr>
        <w:t>Таблица</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11.</w:t>
      </w:r>
      <w:r w:rsidR="002D7980">
        <w:rPr>
          <w:rFonts w:ascii="Times New Roman" w:eastAsia="Times New Roman" w:hAnsi="Times New Roman" w:cs="Times New Roman"/>
          <w:b/>
        </w:rPr>
        <w:t>5</w:t>
      </w:r>
      <w:r w:rsidRPr="002D7980">
        <w:rPr>
          <w:rFonts w:ascii="Times New Roman" w:eastAsia="Times New Roman" w:hAnsi="Times New Roman" w:cs="Times New Roman"/>
          <w:b/>
        </w:rPr>
        <w:t>.</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План</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действий</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при</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технологическом</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нарушении</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(аварии,</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повреждении)</w:t>
      </w:r>
      <w:r w:rsidRPr="002D7980">
        <w:rPr>
          <w:rFonts w:ascii="Times New Roman" w:eastAsia="Times New Roman" w:hAnsi="Times New Roman" w:cs="Times New Roman"/>
          <w:b/>
          <w:spacing w:val="-1"/>
        </w:rPr>
        <w:t xml:space="preserve"> </w:t>
      </w:r>
      <w:r w:rsidRPr="002D7980">
        <w:rPr>
          <w:rFonts w:ascii="Times New Roman" w:eastAsia="Times New Roman" w:hAnsi="Times New Roman" w:cs="Times New Roman"/>
          <w:b/>
        </w:rPr>
        <w:t>на магистральных</w:t>
      </w:r>
      <w:r w:rsidRPr="002D7980">
        <w:rPr>
          <w:rFonts w:ascii="Times New Roman" w:eastAsia="Times New Roman" w:hAnsi="Times New Roman" w:cs="Times New Roman"/>
          <w:b/>
          <w:spacing w:val="-3"/>
        </w:rPr>
        <w:t xml:space="preserve"> </w:t>
      </w:r>
      <w:r w:rsidRPr="002D7980">
        <w:rPr>
          <w:rFonts w:ascii="Times New Roman" w:eastAsia="Times New Roman" w:hAnsi="Times New Roman" w:cs="Times New Roman"/>
          <w:b/>
        </w:rPr>
        <w:t>теплотрассах.</w:t>
      </w:r>
    </w:p>
    <w:tbl>
      <w:tblPr>
        <w:tblStyle w:val="TableNormal2"/>
        <w:tblW w:w="9041"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4823"/>
        <w:gridCol w:w="1985"/>
        <w:gridCol w:w="1666"/>
      </w:tblGrid>
      <w:tr w:rsidR="00706A97" w:rsidRPr="00706A97" w:rsidTr="0099676F">
        <w:trPr>
          <w:trHeight w:val="77"/>
        </w:trPr>
        <w:tc>
          <w:tcPr>
            <w:tcW w:w="567"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74" w:lineRule="exact"/>
              <w:ind w:right="-1"/>
              <w:jc w:val="center"/>
              <w:rPr>
                <w:rFonts w:ascii="Times New Roman" w:eastAsia="Calibri" w:hAnsi="Times New Roman" w:cs="Times New Roman"/>
              </w:rPr>
            </w:pPr>
            <w:r w:rsidRPr="00706A97">
              <w:rPr>
                <w:rFonts w:ascii="Times New Roman" w:hAnsi="Times New Roman" w:cs="Times New Roman"/>
              </w:rPr>
              <w:t>№</w:t>
            </w:r>
            <w:r w:rsidRPr="00706A97">
              <w:rPr>
                <w:rFonts w:ascii="Times New Roman" w:hAnsi="Times New Roman" w:cs="Times New Roman"/>
                <w:spacing w:val="1"/>
              </w:rPr>
              <w:t xml:space="preserve"> </w:t>
            </w:r>
            <w:r w:rsidRPr="00706A97">
              <w:rPr>
                <w:rFonts w:ascii="Times New Roman" w:hAnsi="Times New Roman" w:cs="Times New Roman"/>
              </w:rPr>
              <w:t>п/п</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ind w:right="-1"/>
              <w:jc w:val="center"/>
              <w:rPr>
                <w:rFonts w:ascii="Times New Roman" w:hAnsi="Times New Roman" w:cs="Times New Roman"/>
              </w:rPr>
            </w:pPr>
            <w:proofErr w:type="spellStart"/>
            <w:r w:rsidRPr="00706A97">
              <w:rPr>
                <w:rFonts w:ascii="Times New Roman" w:hAnsi="Times New Roman" w:cs="Times New Roman"/>
              </w:rPr>
              <w:t>Порядок</w:t>
            </w:r>
            <w:proofErr w:type="spellEnd"/>
            <w:r w:rsidRPr="00706A97">
              <w:rPr>
                <w:rFonts w:ascii="Times New Roman" w:hAnsi="Times New Roman" w:cs="Times New Roman"/>
                <w:spacing w:val="-10"/>
              </w:rPr>
              <w:t xml:space="preserve"> </w:t>
            </w:r>
            <w:proofErr w:type="spellStart"/>
            <w:r w:rsidRPr="00706A97">
              <w:rPr>
                <w:rFonts w:ascii="Times New Roman" w:hAnsi="Times New Roman" w:cs="Times New Roman"/>
              </w:rPr>
              <w:t>действий</w:t>
            </w:r>
            <w:proofErr w:type="spellEnd"/>
          </w:p>
        </w:tc>
        <w:tc>
          <w:tcPr>
            <w:tcW w:w="1985"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ind w:right="-1"/>
              <w:jc w:val="center"/>
              <w:rPr>
                <w:rFonts w:ascii="Times New Roman" w:hAnsi="Times New Roman" w:cs="Times New Roman"/>
              </w:rPr>
            </w:pPr>
            <w:proofErr w:type="spellStart"/>
            <w:r w:rsidRPr="00706A97">
              <w:rPr>
                <w:rFonts w:ascii="Times New Roman" w:hAnsi="Times New Roman" w:cs="Times New Roman"/>
              </w:rPr>
              <w:t>Ответственный</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ind w:right="-1"/>
              <w:jc w:val="center"/>
              <w:rPr>
                <w:rFonts w:ascii="Times New Roman" w:hAnsi="Times New Roman" w:cs="Times New Roman"/>
              </w:rPr>
            </w:pPr>
            <w:proofErr w:type="spellStart"/>
            <w:r w:rsidRPr="00706A97">
              <w:rPr>
                <w:rFonts w:ascii="Times New Roman" w:hAnsi="Times New Roman" w:cs="Times New Roman"/>
              </w:rPr>
              <w:t>Примечание</w:t>
            </w:r>
            <w:proofErr w:type="spellEnd"/>
          </w:p>
        </w:tc>
      </w:tr>
      <w:tr w:rsidR="00706A97" w:rsidRPr="00706A97" w:rsidTr="008D0702">
        <w:trPr>
          <w:trHeight w:val="578"/>
        </w:trPr>
        <w:tc>
          <w:tcPr>
            <w:tcW w:w="567"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ind w:right="-1"/>
              <w:jc w:val="center"/>
              <w:rPr>
                <w:rFonts w:ascii="Times New Roman" w:hAnsi="Times New Roman" w:cs="Times New Roman"/>
              </w:rPr>
            </w:pPr>
            <w:r w:rsidRPr="00706A97">
              <w:rPr>
                <w:rFonts w:ascii="Times New Roman" w:hAnsi="Times New Roman" w:cs="Times New Roman"/>
              </w:rPr>
              <w:t>1</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tabs>
                <w:tab w:val="left" w:pos="988"/>
                <w:tab w:val="left" w:pos="1896"/>
                <w:tab w:val="left" w:pos="3638"/>
                <w:tab w:val="left" w:pos="5042"/>
              </w:tabs>
              <w:spacing w:line="270" w:lineRule="atLeast"/>
              <w:ind w:right="139"/>
              <w:rPr>
                <w:rFonts w:ascii="Times New Roman" w:hAnsi="Times New Roman" w:cs="Times New Roman"/>
                <w:lang w:val="ru-RU"/>
              </w:rPr>
            </w:pPr>
            <w:r w:rsidRPr="00706A97">
              <w:rPr>
                <w:rFonts w:ascii="Times New Roman" w:hAnsi="Times New Roman" w:cs="Times New Roman"/>
                <w:lang w:val="ru-RU"/>
              </w:rPr>
              <w:t>Поиск</w:t>
            </w:r>
            <w:r>
              <w:rPr>
                <w:rFonts w:ascii="Times New Roman" w:hAnsi="Times New Roman" w:cs="Times New Roman"/>
                <w:lang w:val="ru-RU"/>
              </w:rPr>
              <w:t xml:space="preserve"> </w:t>
            </w:r>
            <w:r w:rsidRPr="00706A97">
              <w:rPr>
                <w:rFonts w:ascii="Times New Roman" w:hAnsi="Times New Roman" w:cs="Times New Roman"/>
                <w:lang w:val="ru-RU"/>
              </w:rPr>
              <w:t>места</w:t>
            </w:r>
            <w:r>
              <w:rPr>
                <w:rFonts w:ascii="Times New Roman" w:hAnsi="Times New Roman" w:cs="Times New Roman"/>
                <w:lang w:val="ru-RU"/>
              </w:rPr>
              <w:t xml:space="preserve"> </w:t>
            </w:r>
            <w:r w:rsidRPr="00706A97">
              <w:rPr>
                <w:rFonts w:ascii="Times New Roman" w:hAnsi="Times New Roman" w:cs="Times New Roman"/>
                <w:lang w:val="ru-RU"/>
              </w:rPr>
              <w:t>повреждения.</w:t>
            </w:r>
            <w:r>
              <w:rPr>
                <w:rFonts w:ascii="Times New Roman" w:hAnsi="Times New Roman" w:cs="Times New Roman"/>
                <w:lang w:val="ru-RU"/>
              </w:rPr>
              <w:t xml:space="preserve"> </w:t>
            </w:r>
            <w:r w:rsidRPr="00706A97">
              <w:rPr>
                <w:rFonts w:ascii="Times New Roman" w:hAnsi="Times New Roman" w:cs="Times New Roman"/>
                <w:lang w:val="ru-RU"/>
              </w:rPr>
              <w:t>Демонтаж</w:t>
            </w:r>
            <w:r>
              <w:rPr>
                <w:rFonts w:ascii="Times New Roman" w:hAnsi="Times New Roman" w:cs="Times New Roman"/>
                <w:lang w:val="ru-RU"/>
              </w:rPr>
              <w:t xml:space="preserve"> </w:t>
            </w:r>
            <w:r w:rsidRPr="00706A97">
              <w:rPr>
                <w:rFonts w:ascii="Times New Roman" w:hAnsi="Times New Roman" w:cs="Times New Roman"/>
                <w:lang w:val="ru-RU"/>
              </w:rPr>
              <w:t>плит</w:t>
            </w:r>
            <w:r w:rsidRPr="00706A97">
              <w:rPr>
                <w:rFonts w:ascii="Times New Roman" w:hAnsi="Times New Roman" w:cs="Times New Roman"/>
                <w:spacing w:val="-57"/>
                <w:lang w:val="ru-RU"/>
              </w:rPr>
              <w:t xml:space="preserve"> </w:t>
            </w:r>
            <w:r>
              <w:rPr>
                <w:rFonts w:ascii="Times New Roman" w:hAnsi="Times New Roman" w:cs="Times New Roman"/>
                <w:spacing w:val="-57"/>
                <w:lang w:val="ru-RU"/>
              </w:rPr>
              <w:t xml:space="preserve">                                                                                    </w:t>
            </w:r>
            <w:r w:rsidRPr="00706A97">
              <w:rPr>
                <w:rFonts w:ascii="Times New Roman" w:hAnsi="Times New Roman" w:cs="Times New Roman"/>
                <w:lang w:val="ru-RU"/>
              </w:rPr>
              <w:t>перекрытия,</w:t>
            </w:r>
            <w:r w:rsidRPr="00706A97">
              <w:rPr>
                <w:rFonts w:ascii="Times New Roman" w:hAnsi="Times New Roman" w:cs="Times New Roman"/>
                <w:spacing w:val="-1"/>
                <w:lang w:val="ru-RU"/>
              </w:rPr>
              <w:t xml:space="preserve"> </w:t>
            </w:r>
            <w:r w:rsidRPr="00706A97">
              <w:rPr>
                <w:rFonts w:ascii="Times New Roman" w:hAnsi="Times New Roman" w:cs="Times New Roman"/>
                <w:lang w:val="ru-RU"/>
              </w:rPr>
              <w:t>лотков</w:t>
            </w:r>
          </w:p>
        </w:tc>
        <w:tc>
          <w:tcPr>
            <w:tcW w:w="1985"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ind w:right="-1"/>
              <w:jc w:val="center"/>
              <w:rPr>
                <w:rFonts w:ascii="Times New Roman" w:hAnsi="Times New Roman" w:cs="Times New Roman"/>
                <w:lang w:val="ru-RU"/>
              </w:rPr>
            </w:pPr>
            <w:r w:rsidRPr="00706A97">
              <w:rPr>
                <w:rFonts w:ascii="Times New Roman" w:hAnsi="Times New Roman" w:cs="Times New Roman"/>
                <w:lang w:val="ru-RU"/>
              </w:rPr>
              <w:t>Ремонтники</w:t>
            </w:r>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lang w:val="ru-RU"/>
              </w:rPr>
            </w:pPr>
          </w:p>
        </w:tc>
      </w:tr>
      <w:tr w:rsidR="00706A97" w:rsidRPr="00706A97" w:rsidTr="008D0702">
        <w:trPr>
          <w:trHeight w:val="828"/>
        </w:trPr>
        <w:tc>
          <w:tcPr>
            <w:tcW w:w="567"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jc w:val="center"/>
              <w:rPr>
                <w:rFonts w:ascii="Times New Roman" w:hAnsi="Times New Roman" w:cs="Times New Roman"/>
                <w:b/>
                <w:lang w:val="ru-RU"/>
              </w:rPr>
            </w:pPr>
          </w:p>
          <w:p w:rsidR="00706A97" w:rsidRPr="00706A97" w:rsidRDefault="00706A97" w:rsidP="00706A97">
            <w:pPr>
              <w:ind w:right="-1"/>
              <w:jc w:val="center"/>
              <w:rPr>
                <w:rFonts w:ascii="Times New Roman" w:hAnsi="Times New Roman" w:cs="Times New Roman"/>
                <w:lang w:val="ru-RU"/>
              </w:rPr>
            </w:pPr>
            <w:r w:rsidRPr="00706A97">
              <w:rPr>
                <w:rFonts w:ascii="Times New Roman" w:hAnsi="Times New Roman" w:cs="Times New Roman"/>
                <w:lang w:val="ru-RU"/>
              </w:rPr>
              <w:t>2</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spacing w:line="268" w:lineRule="exact"/>
              <w:ind w:right="139"/>
              <w:rPr>
                <w:rFonts w:ascii="Times New Roman" w:hAnsi="Times New Roman" w:cs="Times New Roman"/>
                <w:lang w:val="ru-RU"/>
              </w:rPr>
            </w:pPr>
            <w:r w:rsidRPr="00706A97">
              <w:rPr>
                <w:rFonts w:ascii="Times New Roman" w:hAnsi="Times New Roman" w:cs="Times New Roman"/>
                <w:lang w:val="ru-RU"/>
              </w:rPr>
              <w:t>Отключение</w:t>
            </w:r>
            <w:r w:rsidRPr="00706A97">
              <w:rPr>
                <w:rFonts w:ascii="Times New Roman" w:hAnsi="Times New Roman" w:cs="Times New Roman"/>
                <w:spacing w:val="21"/>
                <w:lang w:val="ru-RU"/>
              </w:rPr>
              <w:t xml:space="preserve"> </w:t>
            </w:r>
            <w:r w:rsidRPr="00706A97">
              <w:rPr>
                <w:rFonts w:ascii="Times New Roman" w:hAnsi="Times New Roman" w:cs="Times New Roman"/>
                <w:lang w:val="ru-RU"/>
              </w:rPr>
              <w:t>теплоснабжения</w:t>
            </w:r>
            <w:r w:rsidRPr="00706A97">
              <w:rPr>
                <w:rFonts w:ascii="Times New Roman" w:hAnsi="Times New Roman" w:cs="Times New Roman"/>
                <w:spacing w:val="24"/>
                <w:lang w:val="ru-RU"/>
              </w:rPr>
              <w:t xml:space="preserve"> </w:t>
            </w:r>
            <w:r w:rsidRPr="00706A97">
              <w:rPr>
                <w:rFonts w:ascii="Times New Roman" w:hAnsi="Times New Roman" w:cs="Times New Roman"/>
                <w:lang w:val="ru-RU"/>
              </w:rPr>
              <w:t>–</w:t>
            </w:r>
            <w:r>
              <w:rPr>
                <w:rFonts w:ascii="Times New Roman" w:hAnsi="Times New Roman" w:cs="Times New Roman"/>
                <w:lang w:val="ru-RU"/>
              </w:rPr>
              <w:t xml:space="preserve"> </w:t>
            </w:r>
            <w:r w:rsidRPr="00706A97">
              <w:rPr>
                <w:rFonts w:ascii="Times New Roman" w:hAnsi="Times New Roman" w:cs="Times New Roman"/>
                <w:lang w:val="ru-RU"/>
              </w:rPr>
              <w:t>перекрытие</w:t>
            </w:r>
            <w:r>
              <w:rPr>
                <w:rFonts w:ascii="Times New Roman" w:hAnsi="Times New Roman" w:cs="Times New Roman"/>
                <w:lang w:val="ru-RU"/>
              </w:rPr>
              <w:t xml:space="preserve"> </w:t>
            </w:r>
            <w:r w:rsidRPr="00706A97">
              <w:rPr>
                <w:rFonts w:ascii="Times New Roman" w:hAnsi="Times New Roman" w:cs="Times New Roman"/>
                <w:lang w:val="ru-RU"/>
              </w:rPr>
              <w:t>задвижек</w:t>
            </w:r>
            <w:r>
              <w:rPr>
                <w:rFonts w:ascii="Times New Roman" w:hAnsi="Times New Roman" w:cs="Times New Roman"/>
                <w:lang w:val="ru-RU"/>
              </w:rPr>
              <w:t xml:space="preserve"> </w:t>
            </w:r>
            <w:r w:rsidRPr="00706A97">
              <w:rPr>
                <w:rFonts w:ascii="Times New Roman" w:hAnsi="Times New Roman" w:cs="Times New Roman"/>
                <w:lang w:val="ru-RU"/>
              </w:rPr>
              <w:t>на</w:t>
            </w:r>
            <w:r>
              <w:rPr>
                <w:rFonts w:ascii="Times New Roman" w:hAnsi="Times New Roman" w:cs="Times New Roman"/>
                <w:lang w:val="ru-RU"/>
              </w:rPr>
              <w:t xml:space="preserve"> </w:t>
            </w:r>
            <w:r w:rsidRPr="00706A97">
              <w:rPr>
                <w:rFonts w:ascii="Times New Roman" w:hAnsi="Times New Roman" w:cs="Times New Roman"/>
                <w:lang w:val="ru-RU"/>
              </w:rPr>
              <w:t>магистральном</w:t>
            </w:r>
            <w:r>
              <w:rPr>
                <w:rFonts w:ascii="Times New Roman" w:hAnsi="Times New Roman" w:cs="Times New Roman"/>
                <w:lang w:val="ru-RU"/>
              </w:rPr>
              <w:t xml:space="preserve"> </w:t>
            </w:r>
            <w:r w:rsidRPr="00706A97">
              <w:rPr>
                <w:rFonts w:ascii="Times New Roman" w:hAnsi="Times New Roman" w:cs="Times New Roman"/>
                <w:lang w:val="ru-RU"/>
              </w:rPr>
              <w:t>трубопроводе</w:t>
            </w:r>
            <w:r>
              <w:rPr>
                <w:rFonts w:ascii="Times New Roman" w:hAnsi="Times New Roman" w:cs="Times New Roman"/>
                <w:lang w:val="ru-RU"/>
              </w:rPr>
              <w:t xml:space="preserve"> </w:t>
            </w:r>
            <w:r w:rsidRPr="00706A97">
              <w:rPr>
                <w:rFonts w:ascii="Times New Roman" w:hAnsi="Times New Roman" w:cs="Times New Roman"/>
                <w:lang w:val="ru-RU"/>
              </w:rPr>
              <w:t>и</w:t>
            </w:r>
            <w:r w:rsidRPr="00706A97">
              <w:rPr>
                <w:rFonts w:ascii="Times New Roman" w:hAnsi="Times New Roman" w:cs="Times New Roman"/>
                <w:spacing w:val="72"/>
                <w:lang w:val="ru-RU"/>
              </w:rPr>
              <w:t xml:space="preserve"> </w:t>
            </w:r>
            <w:r w:rsidRPr="00706A97">
              <w:rPr>
                <w:rFonts w:ascii="Times New Roman" w:hAnsi="Times New Roman" w:cs="Times New Roman"/>
                <w:lang w:val="ru-RU"/>
              </w:rPr>
              <w:t>задвижек</w:t>
            </w:r>
            <w:r>
              <w:rPr>
                <w:rFonts w:ascii="Times New Roman" w:hAnsi="Times New Roman" w:cs="Times New Roman"/>
                <w:lang w:val="ru-RU"/>
              </w:rPr>
              <w:t xml:space="preserve"> н</w:t>
            </w:r>
            <w:r w:rsidRPr="00706A97">
              <w:rPr>
                <w:rFonts w:ascii="Times New Roman" w:hAnsi="Times New Roman" w:cs="Times New Roman"/>
                <w:lang w:val="ru-RU"/>
              </w:rPr>
              <w:t>а</w:t>
            </w:r>
            <w:r>
              <w:rPr>
                <w:rFonts w:ascii="Times New Roman" w:hAnsi="Times New Roman" w:cs="Times New Roman"/>
                <w:lang w:val="ru-RU"/>
              </w:rPr>
              <w:t xml:space="preserve"> </w:t>
            </w:r>
            <w:r w:rsidRPr="00706A97">
              <w:rPr>
                <w:rFonts w:ascii="Times New Roman" w:hAnsi="Times New Roman" w:cs="Times New Roman"/>
                <w:spacing w:val="-57"/>
                <w:lang w:val="ru-RU"/>
              </w:rPr>
              <w:t xml:space="preserve"> </w:t>
            </w:r>
            <w:r w:rsidRPr="00706A97">
              <w:rPr>
                <w:rFonts w:ascii="Times New Roman" w:hAnsi="Times New Roman" w:cs="Times New Roman"/>
                <w:lang w:val="ru-RU"/>
              </w:rPr>
              <w:t>ответвлениях</w:t>
            </w:r>
            <w:r w:rsidRPr="00706A97">
              <w:rPr>
                <w:rFonts w:ascii="Times New Roman" w:hAnsi="Times New Roman" w:cs="Times New Roman"/>
                <w:spacing w:val="-6"/>
                <w:lang w:val="ru-RU"/>
              </w:rPr>
              <w:t xml:space="preserve"> </w:t>
            </w:r>
            <w:r w:rsidRPr="00706A97">
              <w:rPr>
                <w:rFonts w:ascii="Times New Roman" w:hAnsi="Times New Roman" w:cs="Times New Roman"/>
                <w:lang w:val="ru-RU"/>
              </w:rPr>
              <w:t>от</w:t>
            </w:r>
            <w:r w:rsidRPr="00706A97">
              <w:rPr>
                <w:rFonts w:ascii="Times New Roman" w:hAnsi="Times New Roman" w:cs="Times New Roman"/>
                <w:spacing w:val="-2"/>
                <w:lang w:val="ru-RU"/>
              </w:rPr>
              <w:t xml:space="preserve"> </w:t>
            </w:r>
            <w:proofErr w:type="spellStart"/>
            <w:r w:rsidRPr="00706A97">
              <w:rPr>
                <w:rFonts w:ascii="Times New Roman" w:hAnsi="Times New Roman" w:cs="Times New Roman"/>
                <w:lang w:val="ru-RU"/>
              </w:rPr>
              <w:t>магистрал</w:t>
            </w:r>
            <w:proofErr w:type="spellEnd"/>
          </w:p>
        </w:tc>
        <w:tc>
          <w:tcPr>
            <w:tcW w:w="1985"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r w:rsidR="00706A97" w:rsidRPr="00706A97" w:rsidTr="008D0702">
        <w:trPr>
          <w:trHeight w:val="350"/>
        </w:trPr>
        <w:tc>
          <w:tcPr>
            <w:tcW w:w="567"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61" w:lineRule="exact"/>
              <w:ind w:right="-1"/>
              <w:jc w:val="center"/>
              <w:rPr>
                <w:rFonts w:ascii="Times New Roman" w:hAnsi="Times New Roman" w:cs="Times New Roman"/>
              </w:rPr>
            </w:pPr>
            <w:r w:rsidRPr="00706A97">
              <w:rPr>
                <w:rFonts w:ascii="Times New Roman" w:hAnsi="Times New Roman" w:cs="Times New Roman"/>
              </w:rPr>
              <w:t>3</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ind w:right="139"/>
              <w:rPr>
                <w:rFonts w:ascii="Times New Roman" w:hAnsi="Times New Roman" w:cs="Times New Roman"/>
                <w:lang w:val="ru-RU"/>
              </w:rPr>
            </w:pPr>
            <w:r w:rsidRPr="00706A97">
              <w:rPr>
                <w:rFonts w:ascii="Times New Roman" w:hAnsi="Times New Roman" w:cs="Times New Roman"/>
                <w:lang w:val="ru-RU"/>
              </w:rPr>
              <w:t>Демонтаж</w:t>
            </w:r>
            <w:r w:rsidRPr="00706A97">
              <w:rPr>
                <w:rFonts w:ascii="Times New Roman" w:hAnsi="Times New Roman" w:cs="Times New Roman"/>
                <w:spacing w:val="-10"/>
                <w:lang w:val="ru-RU"/>
              </w:rPr>
              <w:t xml:space="preserve"> </w:t>
            </w:r>
            <w:r w:rsidRPr="00706A97">
              <w:rPr>
                <w:rFonts w:ascii="Times New Roman" w:hAnsi="Times New Roman" w:cs="Times New Roman"/>
                <w:lang w:val="ru-RU"/>
              </w:rPr>
              <w:t>изоляции</w:t>
            </w:r>
            <w:r w:rsidRPr="00706A97">
              <w:rPr>
                <w:rFonts w:ascii="Times New Roman" w:hAnsi="Times New Roman" w:cs="Times New Roman"/>
                <w:spacing w:val="-7"/>
                <w:lang w:val="ru-RU"/>
              </w:rPr>
              <w:t xml:space="preserve"> </w:t>
            </w:r>
            <w:r w:rsidRPr="00706A97">
              <w:rPr>
                <w:rFonts w:ascii="Times New Roman" w:hAnsi="Times New Roman" w:cs="Times New Roman"/>
                <w:lang w:val="ru-RU"/>
              </w:rPr>
              <w:t>поврежденного</w:t>
            </w:r>
            <w:r w:rsidRPr="00706A97">
              <w:rPr>
                <w:rFonts w:ascii="Times New Roman" w:hAnsi="Times New Roman" w:cs="Times New Roman"/>
                <w:spacing w:val="-5"/>
                <w:lang w:val="ru-RU"/>
              </w:rPr>
              <w:t xml:space="preserve"> </w:t>
            </w:r>
            <w:r w:rsidRPr="00706A97">
              <w:rPr>
                <w:rFonts w:ascii="Times New Roman" w:hAnsi="Times New Roman" w:cs="Times New Roman"/>
                <w:lang w:val="ru-RU"/>
              </w:rPr>
              <w:t>участка</w:t>
            </w:r>
            <w:r w:rsidRPr="00706A97">
              <w:rPr>
                <w:rFonts w:ascii="Times New Roman" w:hAnsi="Times New Roman" w:cs="Times New Roman"/>
                <w:spacing w:val="1"/>
                <w:lang w:val="ru-RU"/>
              </w:rPr>
              <w:t xml:space="preserve"> </w:t>
            </w:r>
            <w:r w:rsidRPr="00706A97">
              <w:rPr>
                <w:rFonts w:ascii="Times New Roman" w:hAnsi="Times New Roman" w:cs="Times New Roman"/>
                <w:lang w:val="ru-RU"/>
              </w:rPr>
              <w:t>–</w:t>
            </w:r>
            <w:r w:rsidRPr="00706A97">
              <w:rPr>
                <w:rFonts w:ascii="Times New Roman" w:hAnsi="Times New Roman" w:cs="Times New Roman"/>
                <w:spacing w:val="-2"/>
                <w:lang w:val="ru-RU"/>
              </w:rPr>
              <w:t xml:space="preserve"> </w:t>
            </w:r>
            <w:r w:rsidRPr="00706A97">
              <w:rPr>
                <w:rFonts w:ascii="Times New Roman" w:hAnsi="Times New Roman" w:cs="Times New Roman"/>
                <w:lang w:val="ru-RU"/>
              </w:rPr>
              <w:t>3</w:t>
            </w:r>
            <w:r w:rsidRPr="00706A97">
              <w:rPr>
                <w:rFonts w:ascii="Times New Roman" w:hAnsi="Times New Roman" w:cs="Times New Roman"/>
                <w:spacing w:val="-3"/>
                <w:lang w:val="ru-RU"/>
              </w:rPr>
              <w:t xml:space="preserve"> </w:t>
            </w:r>
            <w:r w:rsidRPr="00706A97">
              <w:rPr>
                <w:rFonts w:ascii="Times New Roman" w:hAnsi="Times New Roman" w:cs="Times New Roman"/>
                <w:lang w:val="ru-RU"/>
              </w:rPr>
              <w:t>м</w:t>
            </w:r>
          </w:p>
        </w:tc>
        <w:tc>
          <w:tcPr>
            <w:tcW w:w="1985"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61" w:lineRule="exact"/>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r w:rsidR="00706A97" w:rsidRPr="00706A97" w:rsidTr="008D0702">
        <w:trPr>
          <w:trHeight w:val="352"/>
        </w:trPr>
        <w:tc>
          <w:tcPr>
            <w:tcW w:w="567"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64" w:lineRule="exact"/>
              <w:ind w:right="-1"/>
              <w:jc w:val="center"/>
              <w:rPr>
                <w:rFonts w:ascii="Times New Roman" w:hAnsi="Times New Roman" w:cs="Times New Roman"/>
              </w:rPr>
            </w:pPr>
            <w:r w:rsidRPr="00706A97">
              <w:rPr>
                <w:rFonts w:ascii="Times New Roman" w:hAnsi="Times New Roman" w:cs="Times New Roman"/>
              </w:rPr>
              <w:t>4</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ind w:right="139"/>
              <w:rPr>
                <w:rFonts w:ascii="Times New Roman" w:hAnsi="Times New Roman" w:cs="Times New Roman"/>
                <w:lang w:val="ru-RU"/>
              </w:rPr>
            </w:pPr>
            <w:r w:rsidRPr="00706A97">
              <w:rPr>
                <w:rFonts w:ascii="Times New Roman" w:hAnsi="Times New Roman" w:cs="Times New Roman"/>
                <w:spacing w:val="-1"/>
                <w:lang w:val="ru-RU"/>
              </w:rPr>
              <w:t>Снятие</w:t>
            </w:r>
            <w:r w:rsidRPr="00706A97">
              <w:rPr>
                <w:rFonts w:ascii="Times New Roman" w:hAnsi="Times New Roman" w:cs="Times New Roman"/>
                <w:spacing w:val="-15"/>
                <w:lang w:val="ru-RU"/>
              </w:rPr>
              <w:t xml:space="preserve"> </w:t>
            </w:r>
            <w:r w:rsidRPr="00706A97">
              <w:rPr>
                <w:rFonts w:ascii="Times New Roman" w:hAnsi="Times New Roman" w:cs="Times New Roman"/>
                <w:spacing w:val="-1"/>
                <w:lang w:val="ru-RU"/>
              </w:rPr>
              <w:t>заглушек</w:t>
            </w:r>
            <w:r w:rsidRPr="00706A97">
              <w:rPr>
                <w:rFonts w:ascii="Times New Roman" w:hAnsi="Times New Roman" w:cs="Times New Roman"/>
                <w:spacing w:val="-9"/>
                <w:lang w:val="ru-RU"/>
              </w:rPr>
              <w:t xml:space="preserve"> </w:t>
            </w:r>
            <w:proofErr w:type="spellStart"/>
            <w:r w:rsidRPr="00706A97">
              <w:rPr>
                <w:rFonts w:ascii="Times New Roman" w:hAnsi="Times New Roman" w:cs="Times New Roman"/>
                <w:spacing w:val="-1"/>
                <w:lang w:val="ru-RU"/>
              </w:rPr>
              <w:t>спускников</w:t>
            </w:r>
            <w:proofErr w:type="spellEnd"/>
            <w:r w:rsidRPr="00706A97">
              <w:rPr>
                <w:rFonts w:ascii="Times New Roman" w:hAnsi="Times New Roman" w:cs="Times New Roman"/>
                <w:spacing w:val="-9"/>
                <w:lang w:val="ru-RU"/>
              </w:rPr>
              <w:t xml:space="preserve"> </w:t>
            </w:r>
            <w:r w:rsidRPr="00706A97">
              <w:rPr>
                <w:rFonts w:ascii="Times New Roman" w:hAnsi="Times New Roman" w:cs="Times New Roman"/>
                <w:spacing w:val="-1"/>
                <w:lang w:val="ru-RU"/>
              </w:rPr>
              <w:t>–</w:t>
            </w:r>
            <w:r w:rsidRPr="00706A97">
              <w:rPr>
                <w:rFonts w:ascii="Times New Roman" w:hAnsi="Times New Roman" w:cs="Times New Roman"/>
                <w:spacing w:val="1"/>
                <w:lang w:val="ru-RU"/>
              </w:rPr>
              <w:t xml:space="preserve"> </w:t>
            </w:r>
            <w:r w:rsidRPr="00706A97">
              <w:rPr>
                <w:rFonts w:ascii="Times New Roman" w:hAnsi="Times New Roman" w:cs="Times New Roman"/>
                <w:spacing w:val="-1"/>
                <w:lang w:val="ru-RU"/>
              </w:rPr>
              <w:t>и</w:t>
            </w:r>
            <w:r w:rsidRPr="00706A97">
              <w:rPr>
                <w:rFonts w:ascii="Times New Roman" w:hAnsi="Times New Roman" w:cs="Times New Roman"/>
                <w:spacing w:val="-10"/>
                <w:lang w:val="ru-RU"/>
              </w:rPr>
              <w:t xml:space="preserve"> </w:t>
            </w:r>
            <w:r w:rsidRPr="00706A97">
              <w:rPr>
                <w:rFonts w:ascii="Times New Roman" w:hAnsi="Times New Roman" w:cs="Times New Roman"/>
                <w:spacing w:val="-1"/>
                <w:lang w:val="ru-RU"/>
              </w:rPr>
              <w:t>слив</w:t>
            </w:r>
            <w:r w:rsidRPr="00706A97">
              <w:rPr>
                <w:rFonts w:ascii="Times New Roman" w:hAnsi="Times New Roman" w:cs="Times New Roman"/>
                <w:spacing w:val="3"/>
                <w:lang w:val="ru-RU"/>
              </w:rPr>
              <w:t xml:space="preserve"> </w:t>
            </w:r>
            <w:r w:rsidRPr="00706A97">
              <w:rPr>
                <w:rFonts w:ascii="Times New Roman" w:hAnsi="Times New Roman" w:cs="Times New Roman"/>
                <w:spacing w:val="-1"/>
                <w:lang w:val="ru-RU"/>
              </w:rPr>
              <w:t>теплоносителя</w:t>
            </w:r>
          </w:p>
        </w:tc>
        <w:tc>
          <w:tcPr>
            <w:tcW w:w="1985"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64" w:lineRule="exact"/>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r w:rsidR="00706A97" w:rsidRPr="00706A97" w:rsidTr="008D0702">
        <w:trPr>
          <w:trHeight w:val="551"/>
        </w:trPr>
        <w:tc>
          <w:tcPr>
            <w:tcW w:w="567"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ind w:right="-1"/>
              <w:jc w:val="center"/>
              <w:rPr>
                <w:rFonts w:ascii="Times New Roman" w:hAnsi="Times New Roman" w:cs="Times New Roman"/>
              </w:rPr>
            </w:pPr>
            <w:r w:rsidRPr="00706A97">
              <w:rPr>
                <w:rFonts w:ascii="Times New Roman" w:hAnsi="Times New Roman" w:cs="Times New Roman"/>
              </w:rPr>
              <w:t>5</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spacing w:line="268" w:lineRule="exact"/>
              <w:ind w:right="139"/>
              <w:rPr>
                <w:rFonts w:ascii="Times New Roman" w:hAnsi="Times New Roman" w:cs="Times New Roman"/>
                <w:lang w:val="ru-RU"/>
              </w:rPr>
            </w:pPr>
            <w:r w:rsidRPr="00706A97">
              <w:rPr>
                <w:rFonts w:ascii="Times New Roman" w:hAnsi="Times New Roman" w:cs="Times New Roman"/>
                <w:lang w:val="ru-RU"/>
              </w:rPr>
              <w:t>Подготовка</w:t>
            </w:r>
            <w:r w:rsidRPr="00706A97">
              <w:rPr>
                <w:rFonts w:ascii="Times New Roman" w:hAnsi="Times New Roman" w:cs="Times New Roman"/>
                <w:spacing w:val="-6"/>
                <w:lang w:val="ru-RU"/>
              </w:rPr>
              <w:t xml:space="preserve"> </w:t>
            </w:r>
            <w:r w:rsidRPr="00706A97">
              <w:rPr>
                <w:rFonts w:ascii="Times New Roman" w:hAnsi="Times New Roman" w:cs="Times New Roman"/>
                <w:lang w:val="ru-RU"/>
              </w:rPr>
              <w:t>к</w:t>
            </w:r>
            <w:r w:rsidRPr="00706A97">
              <w:rPr>
                <w:rFonts w:ascii="Times New Roman" w:hAnsi="Times New Roman" w:cs="Times New Roman"/>
                <w:spacing w:val="-6"/>
                <w:lang w:val="ru-RU"/>
              </w:rPr>
              <w:t xml:space="preserve"> </w:t>
            </w:r>
            <w:r w:rsidRPr="00706A97">
              <w:rPr>
                <w:rFonts w:ascii="Times New Roman" w:hAnsi="Times New Roman" w:cs="Times New Roman"/>
                <w:lang w:val="ru-RU"/>
              </w:rPr>
              <w:t>сварочным</w:t>
            </w:r>
            <w:r w:rsidRPr="00706A97">
              <w:rPr>
                <w:rFonts w:ascii="Times New Roman" w:hAnsi="Times New Roman" w:cs="Times New Roman"/>
                <w:spacing w:val="-4"/>
                <w:lang w:val="ru-RU"/>
              </w:rPr>
              <w:t xml:space="preserve"> </w:t>
            </w:r>
            <w:r w:rsidRPr="00706A97">
              <w:rPr>
                <w:rFonts w:ascii="Times New Roman" w:hAnsi="Times New Roman" w:cs="Times New Roman"/>
                <w:lang w:val="ru-RU"/>
              </w:rPr>
              <w:t>работам,</w:t>
            </w:r>
            <w:r w:rsidRPr="00706A97">
              <w:rPr>
                <w:rFonts w:ascii="Times New Roman" w:hAnsi="Times New Roman" w:cs="Times New Roman"/>
                <w:spacing w:val="4"/>
                <w:lang w:val="ru-RU"/>
              </w:rPr>
              <w:t xml:space="preserve"> </w:t>
            </w:r>
            <w:r w:rsidRPr="00706A97">
              <w:rPr>
                <w:rFonts w:ascii="Times New Roman" w:hAnsi="Times New Roman" w:cs="Times New Roman"/>
                <w:lang w:val="ru-RU"/>
              </w:rPr>
              <w:t>операция</w:t>
            </w:r>
            <w:r w:rsidRPr="00706A97">
              <w:rPr>
                <w:rFonts w:ascii="Times New Roman" w:hAnsi="Times New Roman" w:cs="Times New Roman"/>
                <w:spacing w:val="2"/>
                <w:lang w:val="ru-RU"/>
              </w:rPr>
              <w:t xml:space="preserve"> </w:t>
            </w:r>
            <w:r w:rsidRPr="00706A97">
              <w:rPr>
                <w:rFonts w:ascii="Times New Roman" w:hAnsi="Times New Roman" w:cs="Times New Roman"/>
                <w:lang w:val="ru-RU"/>
              </w:rPr>
              <w:t>на</w:t>
            </w:r>
            <w:r w:rsidRPr="00706A97">
              <w:rPr>
                <w:rFonts w:ascii="Times New Roman" w:hAnsi="Times New Roman" w:cs="Times New Roman"/>
                <w:spacing w:val="-1"/>
                <w:lang w:val="ru-RU"/>
              </w:rPr>
              <w:t xml:space="preserve"> </w:t>
            </w:r>
            <w:r w:rsidRPr="00706A97">
              <w:rPr>
                <w:rFonts w:ascii="Times New Roman" w:hAnsi="Times New Roman" w:cs="Times New Roman"/>
                <w:lang w:val="ru-RU"/>
              </w:rPr>
              <w:t>трубе,</w:t>
            </w:r>
            <w:r>
              <w:rPr>
                <w:rFonts w:ascii="Times New Roman" w:hAnsi="Times New Roman" w:cs="Times New Roman"/>
                <w:lang w:val="ru-RU"/>
              </w:rPr>
              <w:t xml:space="preserve"> </w:t>
            </w:r>
            <w:r w:rsidRPr="00706A97">
              <w:rPr>
                <w:rFonts w:ascii="Times New Roman" w:hAnsi="Times New Roman" w:cs="Times New Roman"/>
                <w:lang w:val="ru-RU"/>
              </w:rPr>
              <w:t>откачка</w:t>
            </w:r>
            <w:r w:rsidRPr="00706A97">
              <w:rPr>
                <w:rFonts w:ascii="Times New Roman" w:hAnsi="Times New Roman" w:cs="Times New Roman"/>
                <w:spacing w:val="-8"/>
                <w:lang w:val="ru-RU"/>
              </w:rPr>
              <w:t xml:space="preserve"> </w:t>
            </w:r>
            <w:r w:rsidRPr="00706A97">
              <w:rPr>
                <w:rFonts w:ascii="Times New Roman" w:hAnsi="Times New Roman" w:cs="Times New Roman"/>
                <w:lang w:val="ru-RU"/>
              </w:rPr>
              <w:t>воды</w:t>
            </w:r>
            <w:r w:rsidRPr="00706A97">
              <w:rPr>
                <w:rFonts w:ascii="Times New Roman" w:hAnsi="Times New Roman" w:cs="Times New Roman"/>
                <w:spacing w:val="-5"/>
                <w:lang w:val="ru-RU"/>
              </w:rPr>
              <w:t xml:space="preserve"> </w:t>
            </w:r>
            <w:r w:rsidRPr="00706A97">
              <w:rPr>
                <w:rFonts w:ascii="Times New Roman" w:hAnsi="Times New Roman" w:cs="Times New Roman"/>
                <w:lang w:val="ru-RU"/>
              </w:rPr>
              <w:t>из</w:t>
            </w:r>
            <w:r w:rsidRPr="00706A97">
              <w:rPr>
                <w:rFonts w:ascii="Times New Roman" w:hAnsi="Times New Roman" w:cs="Times New Roman"/>
                <w:spacing w:val="-4"/>
                <w:lang w:val="ru-RU"/>
              </w:rPr>
              <w:t xml:space="preserve"> </w:t>
            </w:r>
            <w:r w:rsidRPr="00706A97">
              <w:rPr>
                <w:rFonts w:ascii="Times New Roman" w:hAnsi="Times New Roman" w:cs="Times New Roman"/>
                <w:lang w:val="ru-RU"/>
              </w:rPr>
              <w:t>труб</w:t>
            </w:r>
          </w:p>
        </w:tc>
        <w:tc>
          <w:tcPr>
            <w:tcW w:w="1985"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r w:rsidR="00706A97" w:rsidRPr="00706A97" w:rsidTr="008D0702">
        <w:trPr>
          <w:trHeight w:val="277"/>
        </w:trPr>
        <w:tc>
          <w:tcPr>
            <w:tcW w:w="567"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58" w:lineRule="exact"/>
              <w:ind w:right="-1"/>
              <w:jc w:val="center"/>
              <w:rPr>
                <w:rFonts w:ascii="Times New Roman" w:hAnsi="Times New Roman" w:cs="Times New Roman"/>
              </w:rPr>
            </w:pPr>
            <w:r w:rsidRPr="00706A97">
              <w:rPr>
                <w:rFonts w:ascii="Times New Roman" w:hAnsi="Times New Roman" w:cs="Times New Roman"/>
              </w:rPr>
              <w:t>6</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spacing w:line="258" w:lineRule="exact"/>
              <w:ind w:right="139"/>
              <w:rPr>
                <w:rFonts w:ascii="Times New Roman" w:hAnsi="Times New Roman" w:cs="Times New Roman"/>
              </w:rPr>
            </w:pPr>
            <w:proofErr w:type="spellStart"/>
            <w:r w:rsidRPr="00706A97">
              <w:rPr>
                <w:rFonts w:ascii="Times New Roman" w:hAnsi="Times New Roman" w:cs="Times New Roman"/>
              </w:rPr>
              <w:t>Сварочные</w:t>
            </w:r>
            <w:proofErr w:type="spellEnd"/>
            <w:r w:rsidRPr="00706A97">
              <w:rPr>
                <w:rFonts w:ascii="Times New Roman" w:hAnsi="Times New Roman" w:cs="Times New Roman"/>
                <w:spacing w:val="-4"/>
              </w:rPr>
              <w:t xml:space="preserve"> </w:t>
            </w:r>
            <w:proofErr w:type="spellStart"/>
            <w:r w:rsidRPr="00706A97">
              <w:rPr>
                <w:rFonts w:ascii="Times New Roman" w:hAnsi="Times New Roman" w:cs="Times New Roman"/>
              </w:rPr>
              <w:t>работы</w:t>
            </w:r>
            <w:proofErr w:type="spellEnd"/>
            <w:r w:rsidRPr="00706A97">
              <w:rPr>
                <w:rFonts w:ascii="Times New Roman" w:hAnsi="Times New Roman" w:cs="Times New Roman"/>
              </w:rPr>
              <w:t>,</w:t>
            </w:r>
            <w:r w:rsidRPr="00706A97">
              <w:rPr>
                <w:rFonts w:ascii="Times New Roman" w:hAnsi="Times New Roman" w:cs="Times New Roman"/>
                <w:spacing w:val="2"/>
              </w:rPr>
              <w:t xml:space="preserve"> </w:t>
            </w:r>
            <w:proofErr w:type="spellStart"/>
            <w:r w:rsidRPr="00706A97">
              <w:rPr>
                <w:rFonts w:ascii="Times New Roman" w:hAnsi="Times New Roman" w:cs="Times New Roman"/>
              </w:rPr>
              <w:t>устранениетечи</w:t>
            </w:r>
            <w:proofErr w:type="spellEnd"/>
          </w:p>
        </w:tc>
        <w:tc>
          <w:tcPr>
            <w:tcW w:w="1985"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58" w:lineRule="exact"/>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r w:rsidR="00706A97" w:rsidRPr="00706A97" w:rsidTr="0099676F">
        <w:trPr>
          <w:trHeight w:val="77"/>
        </w:trPr>
        <w:tc>
          <w:tcPr>
            <w:tcW w:w="567"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60" w:lineRule="exact"/>
              <w:ind w:right="-1"/>
              <w:jc w:val="center"/>
              <w:rPr>
                <w:rFonts w:ascii="Times New Roman" w:hAnsi="Times New Roman" w:cs="Times New Roman"/>
              </w:rPr>
            </w:pPr>
            <w:r w:rsidRPr="00706A97">
              <w:rPr>
                <w:rFonts w:ascii="Times New Roman" w:hAnsi="Times New Roman" w:cs="Times New Roman"/>
              </w:rPr>
              <w:t>7</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spacing w:line="260" w:lineRule="exact"/>
              <w:ind w:right="139"/>
              <w:rPr>
                <w:rFonts w:ascii="Times New Roman" w:hAnsi="Times New Roman" w:cs="Times New Roman"/>
              </w:rPr>
            </w:pPr>
            <w:proofErr w:type="spellStart"/>
            <w:r w:rsidRPr="00706A97">
              <w:rPr>
                <w:rFonts w:ascii="Times New Roman" w:hAnsi="Times New Roman" w:cs="Times New Roman"/>
                <w:spacing w:val="-1"/>
              </w:rPr>
              <w:t>Установка</w:t>
            </w:r>
            <w:proofErr w:type="spellEnd"/>
            <w:r w:rsidRPr="00706A97">
              <w:rPr>
                <w:rFonts w:ascii="Times New Roman" w:hAnsi="Times New Roman" w:cs="Times New Roman"/>
                <w:spacing w:val="-16"/>
              </w:rPr>
              <w:t xml:space="preserve"> </w:t>
            </w:r>
            <w:proofErr w:type="spellStart"/>
            <w:r w:rsidRPr="00706A97">
              <w:rPr>
                <w:rFonts w:ascii="Times New Roman" w:hAnsi="Times New Roman" w:cs="Times New Roman"/>
                <w:spacing w:val="-1"/>
              </w:rPr>
              <w:t>заглушек</w:t>
            </w:r>
            <w:proofErr w:type="spellEnd"/>
            <w:r w:rsidRPr="00706A97">
              <w:rPr>
                <w:rFonts w:ascii="Times New Roman" w:hAnsi="Times New Roman" w:cs="Times New Roman"/>
                <w:spacing w:val="-9"/>
              </w:rPr>
              <w:t xml:space="preserve"> </w:t>
            </w:r>
            <w:proofErr w:type="spellStart"/>
            <w:r w:rsidRPr="00706A97">
              <w:rPr>
                <w:rFonts w:ascii="Times New Roman" w:hAnsi="Times New Roman" w:cs="Times New Roman"/>
                <w:spacing w:val="-1"/>
              </w:rPr>
              <w:t>на</w:t>
            </w:r>
            <w:proofErr w:type="spellEnd"/>
            <w:r w:rsidRPr="00706A97">
              <w:rPr>
                <w:rFonts w:ascii="Times New Roman" w:hAnsi="Times New Roman" w:cs="Times New Roman"/>
                <w:spacing w:val="-15"/>
              </w:rPr>
              <w:t xml:space="preserve"> </w:t>
            </w:r>
            <w:proofErr w:type="spellStart"/>
            <w:r w:rsidRPr="00706A97">
              <w:rPr>
                <w:rFonts w:ascii="Times New Roman" w:hAnsi="Times New Roman" w:cs="Times New Roman"/>
                <w:spacing w:val="-1"/>
              </w:rPr>
              <w:t>спускниках</w:t>
            </w:r>
            <w:proofErr w:type="spellEnd"/>
          </w:p>
        </w:tc>
        <w:tc>
          <w:tcPr>
            <w:tcW w:w="1985"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60" w:lineRule="exact"/>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r w:rsidR="00706A97" w:rsidRPr="00706A97" w:rsidTr="008D0702">
        <w:trPr>
          <w:trHeight w:val="875"/>
        </w:trPr>
        <w:tc>
          <w:tcPr>
            <w:tcW w:w="567"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jc w:val="center"/>
              <w:rPr>
                <w:rFonts w:ascii="Times New Roman" w:hAnsi="Times New Roman" w:cs="Times New Roman"/>
                <w:b/>
              </w:rPr>
            </w:pPr>
          </w:p>
          <w:p w:rsidR="00706A97" w:rsidRPr="00706A97" w:rsidRDefault="00706A97" w:rsidP="00706A97">
            <w:pPr>
              <w:ind w:right="-1"/>
              <w:jc w:val="center"/>
              <w:rPr>
                <w:rFonts w:ascii="Times New Roman" w:hAnsi="Times New Roman" w:cs="Times New Roman"/>
              </w:rPr>
            </w:pPr>
            <w:r w:rsidRPr="00706A97">
              <w:rPr>
                <w:rFonts w:ascii="Times New Roman" w:hAnsi="Times New Roman" w:cs="Times New Roman"/>
              </w:rPr>
              <w:t>8</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ind w:right="139"/>
              <w:jc w:val="both"/>
              <w:rPr>
                <w:rFonts w:ascii="Times New Roman" w:hAnsi="Times New Roman" w:cs="Times New Roman"/>
                <w:lang w:val="ru-RU"/>
              </w:rPr>
            </w:pPr>
            <w:r w:rsidRPr="00706A97">
              <w:rPr>
                <w:rFonts w:ascii="Times New Roman" w:hAnsi="Times New Roman" w:cs="Times New Roman"/>
                <w:lang w:val="ru-RU"/>
              </w:rPr>
              <w:t>Включение</w:t>
            </w:r>
            <w:r>
              <w:rPr>
                <w:rFonts w:ascii="Times New Roman" w:hAnsi="Times New Roman" w:cs="Times New Roman"/>
                <w:lang w:val="ru-RU"/>
              </w:rPr>
              <w:t xml:space="preserve"> </w:t>
            </w:r>
            <w:r w:rsidRPr="00706A97">
              <w:rPr>
                <w:rFonts w:ascii="Times New Roman" w:hAnsi="Times New Roman" w:cs="Times New Roman"/>
                <w:lang w:val="ru-RU"/>
              </w:rPr>
              <w:t>теплоснабжения, подача теплоносителя –</w:t>
            </w:r>
            <w:r w:rsidRPr="00706A97">
              <w:rPr>
                <w:rFonts w:ascii="Times New Roman" w:hAnsi="Times New Roman" w:cs="Times New Roman"/>
                <w:spacing w:val="-57"/>
                <w:lang w:val="ru-RU"/>
              </w:rPr>
              <w:t xml:space="preserve"> </w:t>
            </w:r>
            <w:r w:rsidRPr="00706A97">
              <w:rPr>
                <w:rFonts w:ascii="Times New Roman" w:hAnsi="Times New Roman" w:cs="Times New Roman"/>
                <w:lang w:val="ru-RU"/>
              </w:rPr>
              <w:t>открытие</w:t>
            </w:r>
            <w:r w:rsidRPr="00706A97">
              <w:rPr>
                <w:rFonts w:ascii="Times New Roman" w:hAnsi="Times New Roman" w:cs="Times New Roman"/>
                <w:spacing w:val="-11"/>
                <w:lang w:val="ru-RU"/>
              </w:rPr>
              <w:t xml:space="preserve"> </w:t>
            </w:r>
            <w:r w:rsidRPr="00706A97">
              <w:rPr>
                <w:rFonts w:ascii="Times New Roman" w:hAnsi="Times New Roman" w:cs="Times New Roman"/>
                <w:lang w:val="ru-RU"/>
              </w:rPr>
              <w:t>задвижек</w:t>
            </w:r>
            <w:r w:rsidRPr="00706A97">
              <w:rPr>
                <w:rFonts w:ascii="Times New Roman" w:hAnsi="Times New Roman" w:cs="Times New Roman"/>
                <w:spacing w:val="-8"/>
                <w:lang w:val="ru-RU"/>
              </w:rPr>
              <w:t xml:space="preserve"> </w:t>
            </w:r>
            <w:r w:rsidRPr="00706A97">
              <w:rPr>
                <w:rFonts w:ascii="Times New Roman" w:hAnsi="Times New Roman" w:cs="Times New Roman"/>
                <w:lang w:val="ru-RU"/>
              </w:rPr>
              <w:t>на</w:t>
            </w:r>
            <w:r w:rsidRPr="00706A97">
              <w:rPr>
                <w:rFonts w:ascii="Times New Roman" w:hAnsi="Times New Roman" w:cs="Times New Roman"/>
                <w:spacing w:val="-8"/>
                <w:lang w:val="ru-RU"/>
              </w:rPr>
              <w:t xml:space="preserve"> </w:t>
            </w:r>
            <w:r w:rsidRPr="00706A97">
              <w:rPr>
                <w:rFonts w:ascii="Times New Roman" w:hAnsi="Times New Roman" w:cs="Times New Roman"/>
                <w:lang w:val="ru-RU"/>
              </w:rPr>
              <w:t>магистральном</w:t>
            </w:r>
            <w:r w:rsidRPr="00706A97">
              <w:rPr>
                <w:rFonts w:ascii="Times New Roman" w:hAnsi="Times New Roman" w:cs="Times New Roman"/>
                <w:spacing w:val="-10"/>
                <w:lang w:val="ru-RU"/>
              </w:rPr>
              <w:t xml:space="preserve"> </w:t>
            </w:r>
            <w:r w:rsidRPr="00706A97">
              <w:rPr>
                <w:rFonts w:ascii="Times New Roman" w:hAnsi="Times New Roman" w:cs="Times New Roman"/>
                <w:lang w:val="ru-RU"/>
              </w:rPr>
              <w:t>трубопроводе</w:t>
            </w:r>
            <w:r w:rsidRPr="00706A97">
              <w:rPr>
                <w:rFonts w:ascii="Times New Roman" w:hAnsi="Times New Roman" w:cs="Times New Roman"/>
                <w:spacing w:val="-10"/>
                <w:lang w:val="ru-RU"/>
              </w:rPr>
              <w:t xml:space="preserve"> </w:t>
            </w:r>
            <w:r w:rsidRPr="00706A97">
              <w:rPr>
                <w:rFonts w:ascii="Times New Roman" w:hAnsi="Times New Roman" w:cs="Times New Roman"/>
                <w:lang w:val="ru-RU"/>
              </w:rPr>
              <w:t>и</w:t>
            </w:r>
            <w:r w:rsidRPr="00706A97">
              <w:rPr>
                <w:rFonts w:ascii="Times New Roman" w:hAnsi="Times New Roman" w:cs="Times New Roman"/>
                <w:spacing w:val="-57"/>
                <w:lang w:val="ru-RU"/>
              </w:rPr>
              <w:t xml:space="preserve"> </w:t>
            </w:r>
            <w:r w:rsidRPr="00706A97">
              <w:rPr>
                <w:rFonts w:ascii="Times New Roman" w:hAnsi="Times New Roman" w:cs="Times New Roman"/>
                <w:lang w:val="ru-RU"/>
              </w:rPr>
              <w:t>задвижек</w:t>
            </w:r>
            <w:r w:rsidRPr="00706A97">
              <w:rPr>
                <w:rFonts w:ascii="Times New Roman" w:hAnsi="Times New Roman" w:cs="Times New Roman"/>
                <w:spacing w:val="-12"/>
                <w:lang w:val="ru-RU"/>
              </w:rPr>
              <w:t xml:space="preserve"> </w:t>
            </w:r>
            <w:r w:rsidRPr="00706A97">
              <w:rPr>
                <w:rFonts w:ascii="Times New Roman" w:hAnsi="Times New Roman" w:cs="Times New Roman"/>
                <w:lang w:val="ru-RU"/>
              </w:rPr>
              <w:t>на</w:t>
            </w:r>
            <w:r w:rsidRPr="00706A97">
              <w:rPr>
                <w:rFonts w:ascii="Times New Roman" w:hAnsi="Times New Roman" w:cs="Times New Roman"/>
                <w:spacing w:val="-11"/>
                <w:lang w:val="ru-RU"/>
              </w:rPr>
              <w:t xml:space="preserve"> </w:t>
            </w:r>
            <w:r w:rsidRPr="00706A97">
              <w:rPr>
                <w:rFonts w:ascii="Times New Roman" w:hAnsi="Times New Roman" w:cs="Times New Roman"/>
                <w:lang w:val="ru-RU"/>
              </w:rPr>
              <w:t>ответвлениях</w:t>
            </w:r>
            <w:r w:rsidRPr="00706A97">
              <w:rPr>
                <w:rFonts w:ascii="Times New Roman" w:hAnsi="Times New Roman" w:cs="Times New Roman"/>
                <w:spacing w:val="-10"/>
                <w:lang w:val="ru-RU"/>
              </w:rPr>
              <w:t xml:space="preserve"> </w:t>
            </w:r>
            <w:r w:rsidRPr="00706A97">
              <w:rPr>
                <w:rFonts w:ascii="Times New Roman" w:hAnsi="Times New Roman" w:cs="Times New Roman"/>
                <w:lang w:val="ru-RU"/>
              </w:rPr>
              <w:t>от</w:t>
            </w:r>
            <w:r w:rsidRPr="00706A97">
              <w:rPr>
                <w:rFonts w:ascii="Times New Roman" w:hAnsi="Times New Roman" w:cs="Times New Roman"/>
                <w:spacing w:val="-7"/>
                <w:lang w:val="ru-RU"/>
              </w:rPr>
              <w:t xml:space="preserve"> </w:t>
            </w:r>
            <w:r w:rsidRPr="00706A97">
              <w:rPr>
                <w:rFonts w:ascii="Times New Roman" w:hAnsi="Times New Roman" w:cs="Times New Roman"/>
                <w:lang w:val="ru-RU"/>
              </w:rPr>
              <w:t>магистрали</w:t>
            </w:r>
          </w:p>
        </w:tc>
        <w:tc>
          <w:tcPr>
            <w:tcW w:w="1985"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r w:rsidR="00706A97" w:rsidRPr="00706A97" w:rsidTr="0099676F">
        <w:trPr>
          <w:trHeight w:val="77"/>
        </w:trPr>
        <w:tc>
          <w:tcPr>
            <w:tcW w:w="567"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62" w:lineRule="exact"/>
              <w:ind w:right="-1"/>
              <w:jc w:val="center"/>
              <w:rPr>
                <w:rFonts w:ascii="Times New Roman" w:hAnsi="Times New Roman" w:cs="Times New Roman"/>
              </w:rPr>
            </w:pPr>
            <w:r w:rsidRPr="00706A97">
              <w:rPr>
                <w:rFonts w:ascii="Times New Roman" w:hAnsi="Times New Roman" w:cs="Times New Roman"/>
              </w:rPr>
              <w:t>9</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ind w:right="139"/>
              <w:rPr>
                <w:rFonts w:ascii="Times New Roman" w:hAnsi="Times New Roman" w:cs="Times New Roman"/>
              </w:rPr>
            </w:pPr>
            <w:proofErr w:type="spellStart"/>
            <w:r w:rsidRPr="00706A97">
              <w:rPr>
                <w:rFonts w:ascii="Times New Roman" w:hAnsi="Times New Roman" w:cs="Times New Roman"/>
                <w:spacing w:val="-1"/>
              </w:rPr>
              <w:t>Монтаж</w:t>
            </w:r>
            <w:proofErr w:type="spellEnd"/>
            <w:r w:rsidRPr="00706A97">
              <w:rPr>
                <w:rFonts w:ascii="Times New Roman" w:hAnsi="Times New Roman" w:cs="Times New Roman"/>
                <w:spacing w:val="-13"/>
              </w:rPr>
              <w:t xml:space="preserve"> </w:t>
            </w:r>
            <w:proofErr w:type="spellStart"/>
            <w:r w:rsidRPr="00706A97">
              <w:rPr>
                <w:rFonts w:ascii="Times New Roman" w:hAnsi="Times New Roman" w:cs="Times New Roman"/>
                <w:spacing w:val="-1"/>
              </w:rPr>
              <w:t>изоляции</w:t>
            </w:r>
            <w:proofErr w:type="spellEnd"/>
            <w:r w:rsidRPr="00706A97">
              <w:rPr>
                <w:rFonts w:ascii="Times New Roman" w:hAnsi="Times New Roman" w:cs="Times New Roman"/>
                <w:spacing w:val="-12"/>
              </w:rPr>
              <w:t xml:space="preserve"> </w:t>
            </w:r>
            <w:proofErr w:type="spellStart"/>
            <w:r w:rsidRPr="00706A97">
              <w:rPr>
                <w:rFonts w:ascii="Times New Roman" w:hAnsi="Times New Roman" w:cs="Times New Roman"/>
              </w:rPr>
              <w:t>восстановленного</w:t>
            </w:r>
            <w:proofErr w:type="spellEnd"/>
            <w:r w:rsidRPr="00706A97">
              <w:rPr>
                <w:rFonts w:ascii="Times New Roman" w:hAnsi="Times New Roman" w:cs="Times New Roman"/>
                <w:spacing w:val="2"/>
              </w:rPr>
              <w:t xml:space="preserve"> </w:t>
            </w:r>
            <w:proofErr w:type="spellStart"/>
            <w:r w:rsidRPr="00706A97">
              <w:rPr>
                <w:rFonts w:ascii="Times New Roman" w:hAnsi="Times New Roman" w:cs="Times New Roman"/>
              </w:rPr>
              <w:t>участка</w:t>
            </w:r>
            <w:proofErr w:type="spellEnd"/>
          </w:p>
        </w:tc>
        <w:tc>
          <w:tcPr>
            <w:tcW w:w="1985"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706A97">
            <w:pPr>
              <w:spacing w:line="262" w:lineRule="exact"/>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r w:rsidR="00706A97" w:rsidRPr="00706A97" w:rsidTr="008D0702">
        <w:trPr>
          <w:trHeight w:val="830"/>
        </w:trPr>
        <w:tc>
          <w:tcPr>
            <w:tcW w:w="567"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jc w:val="center"/>
              <w:rPr>
                <w:rFonts w:ascii="Times New Roman" w:hAnsi="Times New Roman" w:cs="Times New Roman"/>
                <w:b/>
              </w:rPr>
            </w:pPr>
          </w:p>
          <w:p w:rsidR="00706A97" w:rsidRPr="00706A97" w:rsidRDefault="00706A97" w:rsidP="00706A97">
            <w:pPr>
              <w:ind w:right="-1"/>
              <w:jc w:val="center"/>
              <w:rPr>
                <w:rFonts w:ascii="Times New Roman" w:hAnsi="Times New Roman" w:cs="Times New Roman"/>
              </w:rPr>
            </w:pPr>
            <w:r w:rsidRPr="00706A97">
              <w:rPr>
                <w:rFonts w:ascii="Times New Roman" w:hAnsi="Times New Roman" w:cs="Times New Roman"/>
              </w:rPr>
              <w:t>10</w:t>
            </w:r>
          </w:p>
        </w:tc>
        <w:tc>
          <w:tcPr>
            <w:tcW w:w="4823" w:type="dxa"/>
            <w:tcBorders>
              <w:top w:val="single" w:sz="4" w:space="0" w:color="000000"/>
              <w:left w:val="single" w:sz="4" w:space="0" w:color="000000"/>
              <w:bottom w:val="single" w:sz="4" w:space="0" w:color="000000"/>
              <w:right w:val="single" w:sz="4" w:space="0" w:color="000000"/>
            </w:tcBorders>
            <w:vAlign w:val="center"/>
            <w:hideMark/>
          </w:tcPr>
          <w:p w:rsidR="00706A97" w:rsidRPr="00706A97" w:rsidRDefault="00706A97" w:rsidP="00152B80">
            <w:pPr>
              <w:spacing w:line="268" w:lineRule="exact"/>
              <w:ind w:right="139"/>
              <w:rPr>
                <w:rFonts w:ascii="Times New Roman" w:hAnsi="Times New Roman" w:cs="Times New Roman"/>
                <w:lang w:val="ru-RU"/>
              </w:rPr>
            </w:pPr>
            <w:r w:rsidRPr="00706A97">
              <w:rPr>
                <w:rFonts w:ascii="Times New Roman" w:hAnsi="Times New Roman" w:cs="Times New Roman"/>
                <w:lang w:val="ru-RU"/>
              </w:rPr>
              <w:t>Включение</w:t>
            </w:r>
            <w:r w:rsidRPr="00706A97">
              <w:rPr>
                <w:rFonts w:ascii="Times New Roman" w:hAnsi="Times New Roman" w:cs="Times New Roman"/>
                <w:spacing w:val="-3"/>
                <w:lang w:val="ru-RU"/>
              </w:rPr>
              <w:t xml:space="preserve"> </w:t>
            </w:r>
            <w:r w:rsidRPr="00706A97">
              <w:rPr>
                <w:rFonts w:ascii="Times New Roman" w:hAnsi="Times New Roman" w:cs="Times New Roman"/>
                <w:lang w:val="ru-RU"/>
              </w:rPr>
              <w:t>теплоснабжения,</w:t>
            </w:r>
            <w:r w:rsidRPr="00706A97">
              <w:rPr>
                <w:rFonts w:ascii="Times New Roman" w:hAnsi="Times New Roman" w:cs="Times New Roman"/>
                <w:spacing w:val="-1"/>
                <w:lang w:val="ru-RU"/>
              </w:rPr>
              <w:t xml:space="preserve"> </w:t>
            </w:r>
            <w:r w:rsidRPr="00706A97">
              <w:rPr>
                <w:rFonts w:ascii="Times New Roman" w:hAnsi="Times New Roman" w:cs="Times New Roman"/>
                <w:lang w:val="ru-RU"/>
              </w:rPr>
              <w:t>подача</w:t>
            </w:r>
            <w:r w:rsidRPr="00706A97">
              <w:rPr>
                <w:rFonts w:ascii="Times New Roman" w:hAnsi="Times New Roman" w:cs="Times New Roman"/>
                <w:spacing w:val="15"/>
                <w:lang w:val="ru-RU"/>
              </w:rPr>
              <w:t xml:space="preserve"> </w:t>
            </w:r>
            <w:r w:rsidRPr="00706A97">
              <w:rPr>
                <w:rFonts w:ascii="Times New Roman" w:hAnsi="Times New Roman" w:cs="Times New Roman"/>
                <w:lang w:val="ru-RU"/>
              </w:rPr>
              <w:t>теплоносителя</w:t>
            </w:r>
            <w:r w:rsidRPr="00706A97">
              <w:rPr>
                <w:rFonts w:ascii="Times New Roman" w:hAnsi="Times New Roman" w:cs="Times New Roman"/>
                <w:spacing w:val="17"/>
                <w:lang w:val="ru-RU"/>
              </w:rPr>
              <w:t xml:space="preserve"> </w:t>
            </w:r>
            <w:r w:rsidRPr="00706A97">
              <w:rPr>
                <w:rFonts w:ascii="Times New Roman" w:hAnsi="Times New Roman" w:cs="Times New Roman"/>
                <w:lang w:val="ru-RU"/>
              </w:rPr>
              <w:t>–</w:t>
            </w:r>
            <w:r>
              <w:rPr>
                <w:rFonts w:ascii="Times New Roman" w:hAnsi="Times New Roman" w:cs="Times New Roman"/>
                <w:lang w:val="ru-RU"/>
              </w:rPr>
              <w:t xml:space="preserve"> </w:t>
            </w:r>
            <w:r w:rsidRPr="00706A97">
              <w:rPr>
                <w:rFonts w:ascii="Times New Roman" w:hAnsi="Times New Roman" w:cs="Times New Roman"/>
                <w:lang w:val="ru-RU"/>
              </w:rPr>
              <w:t>открытие</w:t>
            </w:r>
            <w:r w:rsidRPr="00706A97">
              <w:rPr>
                <w:rFonts w:ascii="Times New Roman" w:hAnsi="Times New Roman" w:cs="Times New Roman"/>
                <w:spacing w:val="-11"/>
                <w:lang w:val="ru-RU"/>
              </w:rPr>
              <w:t xml:space="preserve"> </w:t>
            </w:r>
            <w:r w:rsidRPr="00706A97">
              <w:rPr>
                <w:rFonts w:ascii="Times New Roman" w:hAnsi="Times New Roman" w:cs="Times New Roman"/>
                <w:lang w:val="ru-RU"/>
              </w:rPr>
              <w:t>задвижек</w:t>
            </w:r>
            <w:r w:rsidRPr="00706A97">
              <w:rPr>
                <w:rFonts w:ascii="Times New Roman" w:hAnsi="Times New Roman" w:cs="Times New Roman"/>
                <w:spacing w:val="-8"/>
                <w:lang w:val="ru-RU"/>
              </w:rPr>
              <w:t xml:space="preserve"> </w:t>
            </w:r>
            <w:r w:rsidRPr="00706A97">
              <w:rPr>
                <w:rFonts w:ascii="Times New Roman" w:hAnsi="Times New Roman" w:cs="Times New Roman"/>
                <w:lang w:val="ru-RU"/>
              </w:rPr>
              <w:t>на</w:t>
            </w:r>
            <w:r w:rsidRPr="00706A97">
              <w:rPr>
                <w:rFonts w:ascii="Times New Roman" w:hAnsi="Times New Roman" w:cs="Times New Roman"/>
                <w:spacing w:val="-10"/>
                <w:lang w:val="ru-RU"/>
              </w:rPr>
              <w:t xml:space="preserve"> </w:t>
            </w:r>
            <w:r w:rsidRPr="00706A97">
              <w:rPr>
                <w:rFonts w:ascii="Times New Roman" w:hAnsi="Times New Roman" w:cs="Times New Roman"/>
                <w:lang w:val="ru-RU"/>
              </w:rPr>
              <w:t>магистральном</w:t>
            </w:r>
            <w:r w:rsidRPr="00706A97">
              <w:rPr>
                <w:rFonts w:ascii="Times New Roman" w:hAnsi="Times New Roman" w:cs="Times New Roman"/>
                <w:spacing w:val="-10"/>
                <w:lang w:val="ru-RU"/>
              </w:rPr>
              <w:t xml:space="preserve"> </w:t>
            </w:r>
            <w:r w:rsidRPr="00706A97">
              <w:rPr>
                <w:rFonts w:ascii="Times New Roman" w:hAnsi="Times New Roman" w:cs="Times New Roman"/>
                <w:lang w:val="ru-RU"/>
              </w:rPr>
              <w:t>трубопроводе</w:t>
            </w:r>
            <w:r w:rsidRPr="00706A97">
              <w:rPr>
                <w:rFonts w:ascii="Times New Roman" w:hAnsi="Times New Roman" w:cs="Times New Roman"/>
                <w:spacing w:val="-10"/>
                <w:lang w:val="ru-RU"/>
              </w:rPr>
              <w:t xml:space="preserve"> </w:t>
            </w:r>
            <w:r w:rsidRPr="00706A97">
              <w:rPr>
                <w:rFonts w:ascii="Times New Roman" w:hAnsi="Times New Roman" w:cs="Times New Roman"/>
                <w:lang w:val="ru-RU"/>
              </w:rPr>
              <w:t>и</w:t>
            </w:r>
            <w:r w:rsidRPr="00706A97">
              <w:rPr>
                <w:rFonts w:ascii="Times New Roman" w:hAnsi="Times New Roman" w:cs="Times New Roman"/>
                <w:spacing w:val="-57"/>
                <w:lang w:val="ru-RU"/>
              </w:rPr>
              <w:t xml:space="preserve"> </w:t>
            </w:r>
            <w:r w:rsidRPr="00706A97">
              <w:rPr>
                <w:rFonts w:ascii="Times New Roman" w:hAnsi="Times New Roman" w:cs="Times New Roman"/>
                <w:lang w:val="ru-RU"/>
              </w:rPr>
              <w:t>задвижек</w:t>
            </w:r>
            <w:r w:rsidRPr="00706A97">
              <w:rPr>
                <w:rFonts w:ascii="Times New Roman" w:hAnsi="Times New Roman" w:cs="Times New Roman"/>
                <w:spacing w:val="-12"/>
                <w:lang w:val="ru-RU"/>
              </w:rPr>
              <w:t xml:space="preserve"> </w:t>
            </w:r>
            <w:r w:rsidRPr="00706A97">
              <w:rPr>
                <w:rFonts w:ascii="Times New Roman" w:hAnsi="Times New Roman" w:cs="Times New Roman"/>
                <w:lang w:val="ru-RU"/>
              </w:rPr>
              <w:t>на</w:t>
            </w:r>
            <w:r w:rsidRPr="00706A97">
              <w:rPr>
                <w:rFonts w:ascii="Times New Roman" w:hAnsi="Times New Roman" w:cs="Times New Roman"/>
                <w:spacing w:val="-11"/>
                <w:lang w:val="ru-RU"/>
              </w:rPr>
              <w:t xml:space="preserve"> </w:t>
            </w:r>
            <w:r w:rsidRPr="00706A97">
              <w:rPr>
                <w:rFonts w:ascii="Times New Roman" w:hAnsi="Times New Roman" w:cs="Times New Roman"/>
                <w:lang w:val="ru-RU"/>
              </w:rPr>
              <w:t>ответвлениях</w:t>
            </w:r>
            <w:r w:rsidRPr="00706A97">
              <w:rPr>
                <w:rFonts w:ascii="Times New Roman" w:hAnsi="Times New Roman" w:cs="Times New Roman"/>
                <w:spacing w:val="-10"/>
                <w:lang w:val="ru-RU"/>
              </w:rPr>
              <w:t xml:space="preserve"> </w:t>
            </w:r>
            <w:r w:rsidRPr="00706A97">
              <w:rPr>
                <w:rFonts w:ascii="Times New Roman" w:hAnsi="Times New Roman" w:cs="Times New Roman"/>
                <w:lang w:val="ru-RU"/>
              </w:rPr>
              <w:t>от</w:t>
            </w:r>
            <w:r w:rsidRPr="00706A97">
              <w:rPr>
                <w:rFonts w:ascii="Times New Roman" w:hAnsi="Times New Roman" w:cs="Times New Roman"/>
                <w:spacing w:val="-7"/>
                <w:lang w:val="ru-RU"/>
              </w:rPr>
              <w:t xml:space="preserve"> </w:t>
            </w:r>
            <w:r w:rsidRPr="00706A97">
              <w:rPr>
                <w:rFonts w:ascii="Times New Roman" w:hAnsi="Times New Roman" w:cs="Times New Roman"/>
                <w:lang w:val="ru-RU"/>
              </w:rPr>
              <w:t>магистрали</w:t>
            </w:r>
          </w:p>
        </w:tc>
        <w:tc>
          <w:tcPr>
            <w:tcW w:w="1985"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jc w:val="center"/>
              <w:rPr>
                <w:rFonts w:ascii="Times New Roman" w:hAnsi="Times New Roman" w:cs="Times New Roman"/>
              </w:rPr>
            </w:pPr>
            <w:proofErr w:type="spellStart"/>
            <w:r w:rsidRPr="00706A97">
              <w:rPr>
                <w:rFonts w:ascii="Times New Roman" w:hAnsi="Times New Roman" w:cs="Times New Roman"/>
              </w:rPr>
              <w:t>Ремонтники</w:t>
            </w:r>
            <w:proofErr w:type="spellEnd"/>
          </w:p>
        </w:tc>
        <w:tc>
          <w:tcPr>
            <w:tcW w:w="1666" w:type="dxa"/>
            <w:tcBorders>
              <w:top w:val="single" w:sz="4" w:space="0" w:color="000000"/>
              <w:left w:val="single" w:sz="4" w:space="0" w:color="000000"/>
              <w:bottom w:val="single" w:sz="4" w:space="0" w:color="000000"/>
              <w:right w:val="single" w:sz="4" w:space="0" w:color="000000"/>
            </w:tcBorders>
            <w:vAlign w:val="center"/>
          </w:tcPr>
          <w:p w:rsidR="00706A97" w:rsidRPr="00706A97" w:rsidRDefault="00706A97" w:rsidP="00706A97">
            <w:pPr>
              <w:ind w:right="-1"/>
              <w:rPr>
                <w:rFonts w:ascii="Times New Roman" w:hAnsi="Times New Roman" w:cs="Times New Roman"/>
              </w:rPr>
            </w:pPr>
          </w:p>
        </w:tc>
      </w:tr>
    </w:tbl>
    <w:p w:rsidR="00152B80" w:rsidRPr="008D0702" w:rsidRDefault="00152B80" w:rsidP="00D47426">
      <w:pPr>
        <w:spacing w:after="0" w:line="360" w:lineRule="auto"/>
        <w:ind w:firstLine="567"/>
        <w:jc w:val="both"/>
        <w:rPr>
          <w:rFonts w:ascii="Times New Roman" w:hAnsi="Times New Roman" w:cs="Times New Roman"/>
          <w:sz w:val="24"/>
          <w:szCs w:val="24"/>
        </w:rPr>
      </w:pPr>
      <w:r w:rsidRPr="008D0702">
        <w:rPr>
          <w:rFonts w:ascii="Times New Roman" w:hAnsi="Times New Roman" w:cs="Times New Roman"/>
          <w:sz w:val="24"/>
          <w:szCs w:val="24"/>
        </w:rPr>
        <w:lastRenderedPageBreak/>
        <w:t xml:space="preserve">По завершению аварийных работ ответственное лицо проводится тщательное расследование причин аварии и разбор действий персонала при устранении аварии с привлечением всех работников зоны </w:t>
      </w:r>
      <w:proofErr w:type="spellStart"/>
      <w:r w:rsidRPr="008D0702">
        <w:rPr>
          <w:rFonts w:ascii="Times New Roman" w:hAnsi="Times New Roman" w:cs="Times New Roman"/>
          <w:sz w:val="24"/>
          <w:szCs w:val="24"/>
        </w:rPr>
        <w:t>эксплутационной</w:t>
      </w:r>
      <w:proofErr w:type="spellEnd"/>
      <w:r w:rsidRPr="008D0702">
        <w:rPr>
          <w:rFonts w:ascii="Times New Roman" w:hAnsi="Times New Roman" w:cs="Times New Roman"/>
          <w:sz w:val="24"/>
          <w:szCs w:val="24"/>
        </w:rPr>
        <w:t xml:space="preserve"> ответственности Администрации </w:t>
      </w:r>
      <w:proofErr w:type="spellStart"/>
      <w:r w:rsidR="00676E3E">
        <w:rPr>
          <w:rFonts w:ascii="Times New Roman" w:hAnsi="Times New Roman" w:cs="Times New Roman"/>
          <w:sz w:val="24"/>
          <w:szCs w:val="24"/>
        </w:rPr>
        <w:t>Пеклинского</w:t>
      </w:r>
      <w:proofErr w:type="spellEnd"/>
      <w:r w:rsidRPr="008D0702">
        <w:rPr>
          <w:rFonts w:ascii="Times New Roman" w:hAnsi="Times New Roman" w:cs="Times New Roman"/>
          <w:sz w:val="24"/>
          <w:szCs w:val="24"/>
        </w:rPr>
        <w:t xml:space="preserve"> сельского поселения Дубровского муниципального района Брянской области.</w:t>
      </w:r>
    </w:p>
    <w:p w:rsidR="008D0702" w:rsidRPr="008D0702" w:rsidRDefault="00152B80" w:rsidP="00D47426">
      <w:pPr>
        <w:spacing w:after="0" w:line="360" w:lineRule="auto"/>
        <w:ind w:firstLine="567"/>
        <w:jc w:val="both"/>
        <w:rPr>
          <w:rFonts w:ascii="Times New Roman" w:hAnsi="Times New Roman" w:cs="Times New Roman"/>
          <w:sz w:val="24"/>
          <w:szCs w:val="24"/>
        </w:rPr>
      </w:pPr>
      <w:r w:rsidRPr="008D0702">
        <w:rPr>
          <w:rFonts w:ascii="Times New Roman" w:hAnsi="Times New Roman" w:cs="Times New Roman"/>
          <w:sz w:val="24"/>
          <w:szCs w:val="24"/>
        </w:rPr>
        <w:t xml:space="preserve">Если после окончания аварийных работ провести разбор невозможно, то провести разбор следует в течение пяти дней после их окончания. При разборе по каждому участнику анализируются: </w:t>
      </w:r>
    </w:p>
    <w:p w:rsidR="008D0702" w:rsidRPr="008D0702" w:rsidRDefault="00152B80" w:rsidP="00D47426">
      <w:pPr>
        <w:pStyle w:val="a9"/>
        <w:numPr>
          <w:ilvl w:val="0"/>
          <w:numId w:val="67"/>
        </w:numPr>
        <w:tabs>
          <w:tab w:val="left" w:pos="851"/>
        </w:tabs>
        <w:spacing w:line="360" w:lineRule="auto"/>
        <w:ind w:left="0" w:firstLine="567"/>
        <w:jc w:val="both"/>
        <w:rPr>
          <w:rFonts w:ascii="Times New Roman" w:hAnsi="Times New Roman"/>
          <w:sz w:val="24"/>
          <w:szCs w:val="24"/>
        </w:rPr>
      </w:pPr>
      <w:r w:rsidRPr="008D0702">
        <w:rPr>
          <w:rFonts w:ascii="Times New Roman" w:hAnsi="Times New Roman"/>
          <w:sz w:val="24"/>
          <w:szCs w:val="24"/>
        </w:rPr>
        <w:t xml:space="preserve">правильность действий по ликвидации аварии; </w:t>
      </w:r>
    </w:p>
    <w:p w:rsidR="008D0702" w:rsidRPr="008D0702" w:rsidRDefault="00152B80" w:rsidP="00D47426">
      <w:pPr>
        <w:pStyle w:val="a9"/>
        <w:numPr>
          <w:ilvl w:val="0"/>
          <w:numId w:val="67"/>
        </w:numPr>
        <w:tabs>
          <w:tab w:val="left" w:pos="851"/>
        </w:tabs>
        <w:spacing w:line="360" w:lineRule="auto"/>
        <w:ind w:left="0" w:firstLine="567"/>
        <w:jc w:val="both"/>
        <w:rPr>
          <w:rFonts w:ascii="Times New Roman" w:hAnsi="Times New Roman"/>
          <w:sz w:val="24"/>
          <w:szCs w:val="24"/>
        </w:rPr>
      </w:pPr>
      <w:r w:rsidRPr="008D0702">
        <w:rPr>
          <w:rFonts w:ascii="Times New Roman" w:hAnsi="Times New Roman"/>
          <w:sz w:val="24"/>
          <w:szCs w:val="24"/>
        </w:rPr>
        <w:t xml:space="preserve">допущенные ошибки и их причины; </w:t>
      </w:r>
    </w:p>
    <w:p w:rsidR="008D0702" w:rsidRPr="008D0702" w:rsidRDefault="00152B80" w:rsidP="00D47426">
      <w:pPr>
        <w:pStyle w:val="a9"/>
        <w:numPr>
          <w:ilvl w:val="0"/>
          <w:numId w:val="67"/>
        </w:numPr>
        <w:tabs>
          <w:tab w:val="left" w:pos="851"/>
        </w:tabs>
        <w:spacing w:line="360" w:lineRule="auto"/>
        <w:ind w:left="0" w:firstLine="567"/>
        <w:jc w:val="both"/>
        <w:rPr>
          <w:rFonts w:ascii="Times New Roman" w:hAnsi="Times New Roman"/>
          <w:sz w:val="24"/>
          <w:szCs w:val="24"/>
        </w:rPr>
      </w:pPr>
      <w:r w:rsidRPr="008D0702">
        <w:rPr>
          <w:rFonts w:ascii="Times New Roman" w:hAnsi="Times New Roman"/>
          <w:sz w:val="24"/>
          <w:szCs w:val="24"/>
        </w:rPr>
        <w:t xml:space="preserve">правильность ведения оперативных переговоров и использованием средств связи. </w:t>
      </w:r>
    </w:p>
    <w:p w:rsidR="00577E3B" w:rsidRPr="008D0702" w:rsidRDefault="00152B80" w:rsidP="00D47426">
      <w:pPr>
        <w:spacing w:after="0" w:line="360" w:lineRule="auto"/>
        <w:ind w:firstLine="567"/>
        <w:jc w:val="both"/>
        <w:rPr>
          <w:rFonts w:ascii="Times New Roman" w:hAnsi="Times New Roman" w:cs="Times New Roman"/>
          <w:sz w:val="24"/>
          <w:szCs w:val="24"/>
        </w:rPr>
      </w:pPr>
      <w:r w:rsidRPr="008D0702">
        <w:rPr>
          <w:rFonts w:ascii="Times New Roman" w:hAnsi="Times New Roman" w:cs="Times New Roman"/>
          <w:sz w:val="24"/>
          <w:szCs w:val="24"/>
        </w:rPr>
        <w:t>Разбор аварийной ситуации производится с целью определения причин, приведших к созданию аварийной обстановки, правильности действий каждого участника при ликвидации аварии, и разработки мероприятий по повышению надежности работы оборудования и безопасности обслуживающего персонала.</w:t>
      </w:r>
    </w:p>
    <w:p w:rsidR="00577E3B" w:rsidRPr="008D0702" w:rsidRDefault="00577E3B" w:rsidP="00577E3B">
      <w:pPr>
        <w:rPr>
          <w:rFonts w:ascii="Times New Roman" w:hAnsi="Times New Roman" w:cs="Times New Roman"/>
        </w:rPr>
      </w:pPr>
    </w:p>
    <w:p w:rsidR="00AB304F" w:rsidRDefault="00B84C95" w:rsidP="00EC2124">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225" w:name="_Toc213716940"/>
      <w:r>
        <w:rPr>
          <w:rFonts w:ascii="Times New Roman" w:eastAsia="Times New Roman" w:hAnsi="Times New Roman" w:cs="Times New Roman"/>
          <w:b/>
          <w:bCs/>
          <w:color w:val="auto"/>
          <w:sz w:val="24"/>
          <w:szCs w:val="24"/>
        </w:rPr>
        <w:t>Гл</w:t>
      </w:r>
      <w:r w:rsidR="00AB304F" w:rsidRPr="00AB304F">
        <w:rPr>
          <w:rFonts w:ascii="Times New Roman" w:eastAsia="Times New Roman" w:hAnsi="Times New Roman" w:cs="Times New Roman"/>
          <w:b/>
          <w:bCs/>
          <w:color w:val="auto"/>
          <w:sz w:val="24"/>
          <w:szCs w:val="24"/>
        </w:rPr>
        <w:t>ава 12. Обоснование инвестиций в строительство, реконструкцию, техническое перевооружение и (или) модернизацию.</w:t>
      </w:r>
      <w:bookmarkEnd w:id="225"/>
    </w:p>
    <w:p w:rsidR="00EC2124" w:rsidRDefault="00B84C95" w:rsidP="00B84C95">
      <w:pPr>
        <w:tabs>
          <w:tab w:val="left" w:pos="0"/>
        </w:tabs>
        <w:spacing w:after="0" w:line="360" w:lineRule="auto"/>
        <w:ind w:firstLine="567"/>
        <w:jc w:val="both"/>
        <w:rPr>
          <w:rFonts w:ascii="Times New Roman" w:eastAsia="Times New Roman" w:hAnsi="Times New Roman" w:cs="Times New Roman"/>
          <w:sz w:val="24"/>
          <w:szCs w:val="24"/>
          <w:lang w:eastAsia="ru-RU"/>
        </w:rPr>
      </w:pPr>
      <w:r w:rsidRPr="00B84C95">
        <w:rPr>
          <w:rFonts w:ascii="Times New Roman" w:eastAsia="Times New Roman" w:hAnsi="Times New Roman" w:cs="Times New Roman"/>
          <w:sz w:val="24"/>
          <w:szCs w:val="24"/>
          <w:lang w:eastAsia="ru-RU"/>
        </w:rPr>
        <w:t xml:space="preserve">На территории </w:t>
      </w:r>
      <w:proofErr w:type="spellStart"/>
      <w:r w:rsidR="00676E3E">
        <w:rPr>
          <w:rFonts w:ascii="Times New Roman" w:eastAsia="Times New Roman" w:hAnsi="Times New Roman" w:cs="Times New Roman"/>
          <w:sz w:val="24"/>
          <w:szCs w:val="24"/>
          <w:lang w:eastAsia="ru-RU"/>
        </w:rPr>
        <w:t>Пеклинского</w:t>
      </w:r>
      <w:proofErr w:type="spellEnd"/>
      <w:r w:rsidR="00A77C9C">
        <w:rPr>
          <w:rFonts w:ascii="Times New Roman" w:eastAsia="Times New Roman" w:hAnsi="Times New Roman" w:cs="Times New Roman"/>
          <w:sz w:val="24"/>
          <w:szCs w:val="24"/>
          <w:lang w:eastAsia="ru-RU"/>
        </w:rPr>
        <w:t xml:space="preserve"> сельского поселения Ду</w:t>
      </w:r>
      <w:r w:rsidR="00586698">
        <w:rPr>
          <w:rFonts w:ascii="Times New Roman" w:eastAsia="Times New Roman" w:hAnsi="Times New Roman" w:cs="Times New Roman"/>
          <w:sz w:val="24"/>
          <w:szCs w:val="24"/>
          <w:lang w:eastAsia="ru-RU"/>
        </w:rPr>
        <w:t xml:space="preserve">бровского муниципального района Брянской области </w:t>
      </w:r>
      <w:r w:rsidR="00EC2124">
        <w:rPr>
          <w:rFonts w:ascii="Times New Roman" w:eastAsia="Times New Roman" w:hAnsi="Times New Roman" w:cs="Times New Roman"/>
          <w:sz w:val="24"/>
          <w:szCs w:val="24"/>
          <w:lang w:eastAsia="ru-RU"/>
        </w:rPr>
        <w:t xml:space="preserve">строительство, </w:t>
      </w:r>
      <w:r w:rsidR="009A1790" w:rsidRPr="009A1790">
        <w:rPr>
          <w:rFonts w:ascii="Times New Roman" w:eastAsia="Times New Roman" w:hAnsi="Times New Roman" w:cs="Times New Roman"/>
          <w:sz w:val="24"/>
          <w:szCs w:val="24"/>
          <w:lang w:eastAsia="ru-RU"/>
        </w:rPr>
        <w:t>реконструкци</w:t>
      </w:r>
      <w:r w:rsidR="00EC2124">
        <w:rPr>
          <w:rFonts w:ascii="Times New Roman" w:eastAsia="Times New Roman" w:hAnsi="Times New Roman" w:cs="Times New Roman"/>
          <w:sz w:val="24"/>
          <w:szCs w:val="24"/>
          <w:lang w:eastAsia="ru-RU"/>
        </w:rPr>
        <w:t xml:space="preserve">я и </w:t>
      </w:r>
      <w:r w:rsidR="009A1790" w:rsidRPr="009A1790">
        <w:rPr>
          <w:rFonts w:ascii="Times New Roman" w:eastAsia="Times New Roman" w:hAnsi="Times New Roman" w:cs="Times New Roman"/>
          <w:sz w:val="24"/>
          <w:szCs w:val="24"/>
          <w:lang w:eastAsia="ru-RU"/>
        </w:rPr>
        <w:t>техническое перевооружение</w:t>
      </w:r>
      <w:r w:rsidR="00EC2124">
        <w:rPr>
          <w:rFonts w:ascii="Times New Roman" w:eastAsia="Times New Roman" w:hAnsi="Times New Roman" w:cs="Times New Roman"/>
          <w:sz w:val="24"/>
          <w:szCs w:val="24"/>
          <w:lang w:eastAsia="ru-RU"/>
        </w:rPr>
        <w:t xml:space="preserve"> в системе теплоснабжения </w:t>
      </w:r>
      <w:r w:rsidR="00586698">
        <w:rPr>
          <w:rFonts w:ascii="Times New Roman" w:eastAsia="Times New Roman" w:hAnsi="Times New Roman" w:cs="Times New Roman"/>
          <w:sz w:val="24"/>
          <w:szCs w:val="24"/>
          <w:lang w:eastAsia="ru-RU"/>
        </w:rPr>
        <w:t>рекомендуется провести</w:t>
      </w:r>
      <w:r w:rsidR="00B63B23">
        <w:rPr>
          <w:rFonts w:ascii="Times New Roman" w:eastAsia="Times New Roman" w:hAnsi="Times New Roman" w:cs="Times New Roman"/>
          <w:sz w:val="24"/>
          <w:szCs w:val="24"/>
          <w:lang w:eastAsia="ru-RU"/>
        </w:rPr>
        <w:t>:</w:t>
      </w:r>
    </w:p>
    <w:p w:rsidR="00600241" w:rsidRPr="00600241" w:rsidRDefault="00600241" w:rsidP="00600241">
      <w:pPr>
        <w:pStyle w:val="a9"/>
        <w:numPr>
          <w:ilvl w:val="0"/>
          <w:numId w:val="37"/>
        </w:numPr>
        <w:tabs>
          <w:tab w:val="left" w:pos="851"/>
        </w:tabs>
        <w:spacing w:line="360" w:lineRule="auto"/>
        <w:ind w:left="0" w:firstLine="567"/>
        <w:rPr>
          <w:rFonts w:ascii="Times New Roman" w:hAnsi="Times New Roman"/>
          <w:b/>
          <w:sz w:val="24"/>
          <w:szCs w:val="24"/>
          <w:u w:val="single"/>
        </w:rPr>
      </w:pPr>
      <w:r w:rsidRPr="00600241">
        <w:rPr>
          <w:rFonts w:ascii="Times New Roman" w:hAnsi="Times New Roman"/>
          <w:b/>
          <w:sz w:val="24"/>
          <w:szCs w:val="24"/>
          <w:u w:val="single"/>
        </w:rPr>
        <w:t>Расчет стоимости разработки проекта и реконструкции тепловых сетей</w:t>
      </w:r>
    </w:p>
    <w:p w:rsidR="00600241" w:rsidRPr="007231E5" w:rsidRDefault="00600241" w:rsidP="00600241">
      <w:pPr>
        <w:widowControl w:val="0"/>
        <w:tabs>
          <w:tab w:val="left" w:pos="851"/>
        </w:tabs>
        <w:autoSpaceDE w:val="0"/>
        <w:autoSpaceDN w:val="0"/>
        <w:spacing w:before="1" w:after="0" w:line="360" w:lineRule="auto"/>
        <w:ind w:firstLine="567"/>
        <w:jc w:val="both"/>
        <w:rPr>
          <w:rFonts w:ascii="Times New Roman" w:eastAsia="Times New Roman" w:hAnsi="Times New Roman" w:cs="Times New Roman"/>
          <w:sz w:val="24"/>
          <w:szCs w:val="24"/>
        </w:rPr>
      </w:pPr>
      <w:r w:rsidRPr="007231E5">
        <w:rPr>
          <w:rFonts w:ascii="Times New Roman" w:eastAsia="Times New Roman" w:hAnsi="Times New Roman" w:cs="Times New Roman"/>
          <w:sz w:val="24"/>
          <w:szCs w:val="24"/>
        </w:rPr>
        <w:t xml:space="preserve">В ходе проектной документации на разработку реконструкции определяется перечень мероприятий, необходимый для данной системы теплоснабжения (наладка сетей, </w:t>
      </w:r>
      <w:proofErr w:type="spellStart"/>
      <w:r w:rsidRPr="007231E5">
        <w:rPr>
          <w:rFonts w:ascii="Times New Roman" w:eastAsia="Times New Roman" w:hAnsi="Times New Roman" w:cs="Times New Roman"/>
          <w:sz w:val="24"/>
          <w:szCs w:val="24"/>
        </w:rPr>
        <w:t>шайбирование</w:t>
      </w:r>
      <w:proofErr w:type="spellEnd"/>
      <w:r w:rsidRPr="007231E5">
        <w:rPr>
          <w:rFonts w:ascii="Times New Roman" w:eastAsia="Times New Roman" w:hAnsi="Times New Roman" w:cs="Times New Roman"/>
          <w:sz w:val="24"/>
          <w:szCs w:val="24"/>
        </w:rPr>
        <w:t>, вывод внутридомовых транзитов за пределы фундамента, перекладка трубопроводов на большие диаметры). Ориентировочная стоимость затрат на перекладку тепловой сети приведена в таблице</w:t>
      </w:r>
      <w:r w:rsidRPr="007231E5">
        <w:rPr>
          <w:rFonts w:ascii="Times New Roman" w:eastAsia="Times New Roman" w:hAnsi="Times New Roman" w:cs="Times New Roman"/>
          <w:spacing w:val="-9"/>
          <w:sz w:val="24"/>
          <w:szCs w:val="24"/>
        </w:rPr>
        <w:t xml:space="preserve"> </w:t>
      </w:r>
      <w:r>
        <w:rPr>
          <w:rFonts w:ascii="Times New Roman" w:eastAsia="Times New Roman" w:hAnsi="Times New Roman" w:cs="Times New Roman"/>
          <w:spacing w:val="-9"/>
          <w:sz w:val="24"/>
          <w:szCs w:val="24"/>
        </w:rPr>
        <w:t>12.</w:t>
      </w:r>
      <w:r w:rsidR="00FF2011">
        <w:rPr>
          <w:rFonts w:ascii="Times New Roman" w:eastAsia="Times New Roman" w:hAnsi="Times New Roman" w:cs="Times New Roman"/>
          <w:spacing w:val="-9"/>
          <w:sz w:val="24"/>
          <w:szCs w:val="24"/>
        </w:rPr>
        <w:t>1</w:t>
      </w:r>
      <w:r w:rsidRPr="007231E5">
        <w:rPr>
          <w:rFonts w:ascii="Times New Roman" w:eastAsia="Times New Roman" w:hAnsi="Times New Roman" w:cs="Times New Roman"/>
          <w:sz w:val="24"/>
          <w:szCs w:val="24"/>
        </w:rPr>
        <w:t>.</w:t>
      </w:r>
    </w:p>
    <w:p w:rsidR="00600241" w:rsidRDefault="00600241" w:rsidP="00600241">
      <w:pPr>
        <w:widowControl w:val="0"/>
        <w:autoSpaceDE w:val="0"/>
        <w:autoSpaceDN w:val="0"/>
        <w:spacing w:before="1" w:after="0" w:line="360" w:lineRule="auto"/>
        <w:ind w:firstLine="567"/>
        <w:jc w:val="both"/>
        <w:rPr>
          <w:rFonts w:ascii="Times New Roman" w:eastAsia="Times New Roman" w:hAnsi="Times New Roman" w:cs="Times New Roman"/>
          <w:sz w:val="24"/>
          <w:szCs w:val="24"/>
        </w:rPr>
      </w:pPr>
      <w:r w:rsidRPr="007231E5">
        <w:rPr>
          <w:rFonts w:ascii="Times New Roman" w:eastAsia="Times New Roman" w:hAnsi="Times New Roman" w:cs="Times New Roman"/>
          <w:sz w:val="24"/>
          <w:szCs w:val="24"/>
        </w:rPr>
        <w:t>Рекомендуется материал сшитый полиэтилен (PE-X или XLPE, ПЭ-С).</w:t>
      </w:r>
    </w:p>
    <w:p w:rsidR="00600241" w:rsidRPr="007231E5" w:rsidRDefault="00600241" w:rsidP="00600241">
      <w:pPr>
        <w:widowControl w:val="0"/>
        <w:autoSpaceDE w:val="0"/>
        <w:autoSpaceDN w:val="0"/>
        <w:spacing w:before="1" w:after="0" w:line="360" w:lineRule="auto"/>
        <w:ind w:right="167" w:firstLine="567"/>
        <w:jc w:val="both"/>
        <w:rPr>
          <w:rFonts w:ascii="Times New Roman" w:eastAsia="Times New Roman" w:hAnsi="Times New Roman" w:cs="Times New Roman"/>
          <w:b/>
          <w:sz w:val="24"/>
          <w:szCs w:val="24"/>
        </w:rPr>
      </w:pPr>
      <w:r w:rsidRPr="007231E5">
        <w:rPr>
          <w:rFonts w:ascii="Times New Roman" w:eastAsia="Times New Roman" w:hAnsi="Times New Roman" w:cs="Times New Roman"/>
          <w:b/>
          <w:sz w:val="24"/>
          <w:szCs w:val="24"/>
        </w:rPr>
        <w:t xml:space="preserve">Таблица </w:t>
      </w:r>
      <w:r>
        <w:rPr>
          <w:rFonts w:ascii="Times New Roman" w:eastAsia="Times New Roman" w:hAnsi="Times New Roman" w:cs="Times New Roman"/>
          <w:b/>
          <w:sz w:val="24"/>
          <w:szCs w:val="24"/>
        </w:rPr>
        <w:t>12.</w:t>
      </w:r>
      <w:r w:rsidR="00FF2011">
        <w:rPr>
          <w:rFonts w:ascii="Times New Roman" w:eastAsia="Times New Roman" w:hAnsi="Times New Roman" w:cs="Times New Roman"/>
          <w:b/>
          <w:sz w:val="24"/>
          <w:szCs w:val="24"/>
        </w:rPr>
        <w:t>1</w:t>
      </w:r>
      <w:r w:rsidRPr="007231E5">
        <w:rPr>
          <w:rFonts w:ascii="Times New Roman" w:eastAsia="Times New Roman" w:hAnsi="Times New Roman" w:cs="Times New Roman"/>
          <w:b/>
          <w:sz w:val="24"/>
          <w:szCs w:val="24"/>
        </w:rPr>
        <w:t>. Стоимость замены трубопроводов</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536"/>
        <w:gridCol w:w="546"/>
        <w:gridCol w:w="546"/>
        <w:gridCol w:w="546"/>
        <w:gridCol w:w="546"/>
        <w:gridCol w:w="546"/>
        <w:gridCol w:w="711"/>
        <w:gridCol w:w="821"/>
        <w:gridCol w:w="821"/>
        <w:gridCol w:w="821"/>
        <w:gridCol w:w="821"/>
      </w:tblGrid>
      <w:tr w:rsidR="00600241" w:rsidRPr="007231E5" w:rsidTr="005D248E">
        <w:trPr>
          <w:trHeight w:val="257"/>
          <w:jc w:val="center"/>
        </w:trPr>
        <w:tc>
          <w:tcPr>
            <w:tcW w:w="2240"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 Диаметр трубопровод</w:t>
            </w:r>
          </w:p>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отопления</w:t>
            </w:r>
          </w:p>
        </w:tc>
        <w:tc>
          <w:tcPr>
            <w:tcW w:w="590" w:type="dxa"/>
            <w:shd w:val="clear" w:color="auto" w:fill="auto"/>
            <w:vAlign w:val="center"/>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25</w:t>
            </w:r>
          </w:p>
        </w:tc>
        <w:tc>
          <w:tcPr>
            <w:tcW w:w="542" w:type="dxa"/>
            <w:shd w:val="clear" w:color="auto" w:fill="auto"/>
            <w:vAlign w:val="center"/>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32</w:t>
            </w:r>
          </w:p>
        </w:tc>
        <w:tc>
          <w:tcPr>
            <w:tcW w:w="542"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 45</w:t>
            </w:r>
          </w:p>
        </w:tc>
        <w:tc>
          <w:tcPr>
            <w:tcW w:w="542"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 57</w:t>
            </w:r>
          </w:p>
        </w:tc>
        <w:tc>
          <w:tcPr>
            <w:tcW w:w="542"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76</w:t>
            </w:r>
          </w:p>
        </w:tc>
        <w:tc>
          <w:tcPr>
            <w:tcW w:w="542"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89</w:t>
            </w:r>
          </w:p>
        </w:tc>
        <w:tc>
          <w:tcPr>
            <w:tcW w:w="705"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108</w:t>
            </w:r>
          </w:p>
        </w:tc>
        <w:tc>
          <w:tcPr>
            <w:tcW w:w="814"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133</w:t>
            </w:r>
          </w:p>
        </w:tc>
        <w:tc>
          <w:tcPr>
            <w:tcW w:w="814"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159</w:t>
            </w:r>
          </w:p>
        </w:tc>
        <w:tc>
          <w:tcPr>
            <w:tcW w:w="814"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219</w:t>
            </w:r>
          </w:p>
        </w:tc>
        <w:tc>
          <w:tcPr>
            <w:tcW w:w="814" w:type="dxa"/>
            <w:shd w:val="clear" w:color="auto" w:fill="auto"/>
            <w:vAlign w:val="center"/>
            <w:hideMark/>
          </w:tcPr>
          <w:p w:rsidR="00600241" w:rsidRPr="007231E5" w:rsidRDefault="00600241" w:rsidP="005D248E">
            <w:pPr>
              <w:spacing w:after="0" w:line="240" w:lineRule="auto"/>
              <w:jc w:val="center"/>
              <w:rPr>
                <w:rFonts w:ascii="Times New Roman" w:eastAsia="Times New Roman" w:hAnsi="Times New Roman" w:cs="Times New Roman"/>
                <w:b/>
                <w:bCs/>
              </w:rPr>
            </w:pPr>
            <w:r w:rsidRPr="007231E5">
              <w:rPr>
                <w:rFonts w:ascii="Times New Roman" w:eastAsia="Times New Roman" w:hAnsi="Times New Roman" w:cs="Times New Roman"/>
                <w:b/>
                <w:bCs/>
              </w:rPr>
              <w:t>273</w:t>
            </w:r>
          </w:p>
        </w:tc>
      </w:tr>
      <w:tr w:rsidR="00600241" w:rsidRPr="007231E5" w:rsidTr="005D248E">
        <w:trPr>
          <w:trHeight w:val="225"/>
          <w:jc w:val="center"/>
        </w:trPr>
        <w:tc>
          <w:tcPr>
            <w:tcW w:w="2240"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 xml:space="preserve">Стоимость 1 </w:t>
            </w:r>
            <w:proofErr w:type="spellStart"/>
            <w:r w:rsidRPr="007231E5">
              <w:rPr>
                <w:rFonts w:ascii="Times New Roman" w:eastAsia="Times New Roman" w:hAnsi="Times New Roman" w:cs="Times New Roman"/>
              </w:rPr>
              <w:t>п.м</w:t>
            </w:r>
            <w:proofErr w:type="spellEnd"/>
            <w:r w:rsidRPr="007231E5">
              <w:rPr>
                <w:rFonts w:ascii="Times New Roman" w:eastAsia="Times New Roman" w:hAnsi="Times New Roman" w:cs="Times New Roman"/>
              </w:rPr>
              <w:t>. трубы (на 2025 г.)</w:t>
            </w:r>
          </w:p>
        </w:tc>
        <w:tc>
          <w:tcPr>
            <w:tcW w:w="590" w:type="dxa"/>
            <w:shd w:val="clear" w:color="auto" w:fill="auto"/>
            <w:vAlign w:val="center"/>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w:t>
            </w:r>
          </w:p>
        </w:tc>
        <w:tc>
          <w:tcPr>
            <w:tcW w:w="542" w:type="dxa"/>
            <w:shd w:val="clear" w:color="auto" w:fill="auto"/>
            <w:vAlign w:val="center"/>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200</w:t>
            </w:r>
          </w:p>
        </w:tc>
        <w:tc>
          <w:tcPr>
            <w:tcW w:w="542"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245</w:t>
            </w:r>
          </w:p>
        </w:tc>
        <w:tc>
          <w:tcPr>
            <w:tcW w:w="542"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292</w:t>
            </w:r>
          </w:p>
        </w:tc>
        <w:tc>
          <w:tcPr>
            <w:tcW w:w="542"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398</w:t>
            </w:r>
          </w:p>
        </w:tc>
        <w:tc>
          <w:tcPr>
            <w:tcW w:w="542"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468</w:t>
            </w:r>
          </w:p>
        </w:tc>
        <w:tc>
          <w:tcPr>
            <w:tcW w:w="705"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982,2</w:t>
            </w:r>
          </w:p>
        </w:tc>
        <w:tc>
          <w:tcPr>
            <w:tcW w:w="814"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1171,9</w:t>
            </w:r>
          </w:p>
        </w:tc>
        <w:tc>
          <w:tcPr>
            <w:tcW w:w="814"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1210,2</w:t>
            </w:r>
          </w:p>
        </w:tc>
        <w:tc>
          <w:tcPr>
            <w:tcW w:w="814"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2364,3</w:t>
            </w:r>
          </w:p>
        </w:tc>
        <w:tc>
          <w:tcPr>
            <w:tcW w:w="814" w:type="dxa"/>
            <w:shd w:val="clear" w:color="auto" w:fill="auto"/>
            <w:noWrap/>
            <w:vAlign w:val="center"/>
            <w:hideMark/>
          </w:tcPr>
          <w:p w:rsidR="00600241" w:rsidRPr="007231E5" w:rsidRDefault="00600241" w:rsidP="005D248E">
            <w:pPr>
              <w:spacing w:after="0" w:line="240" w:lineRule="auto"/>
              <w:jc w:val="center"/>
              <w:rPr>
                <w:rFonts w:ascii="Times New Roman" w:eastAsia="Times New Roman" w:hAnsi="Times New Roman" w:cs="Times New Roman"/>
              </w:rPr>
            </w:pPr>
            <w:r w:rsidRPr="007231E5">
              <w:rPr>
                <w:rFonts w:ascii="Times New Roman" w:eastAsia="Times New Roman" w:hAnsi="Times New Roman" w:cs="Times New Roman"/>
              </w:rPr>
              <w:t>3042,5</w:t>
            </w:r>
          </w:p>
        </w:tc>
      </w:tr>
    </w:tbl>
    <w:p w:rsidR="00600241" w:rsidRDefault="00600241" w:rsidP="00600241">
      <w:pPr>
        <w:spacing w:after="0" w:line="240" w:lineRule="auto"/>
        <w:ind w:firstLine="567"/>
        <w:jc w:val="both"/>
        <w:rPr>
          <w:rFonts w:ascii="Times New Roman" w:eastAsia="Times New Roman" w:hAnsi="Times New Roman" w:cs="Times New Roman"/>
          <w:sz w:val="24"/>
          <w:szCs w:val="24"/>
          <w:lang w:eastAsia="ru-RU"/>
        </w:rPr>
      </w:pPr>
    </w:p>
    <w:p w:rsidR="00BB57D2" w:rsidRDefault="00BB57D2" w:rsidP="00600241">
      <w:pPr>
        <w:spacing w:after="0" w:line="360" w:lineRule="auto"/>
        <w:ind w:firstLine="567"/>
        <w:jc w:val="both"/>
        <w:rPr>
          <w:rFonts w:ascii="Times New Roman" w:eastAsia="Times New Roman" w:hAnsi="Times New Roman" w:cs="Times New Roman"/>
          <w:sz w:val="24"/>
          <w:szCs w:val="24"/>
          <w:lang w:eastAsia="ru-RU"/>
        </w:rPr>
      </w:pPr>
      <w:r w:rsidRPr="00BB57D2">
        <w:rPr>
          <w:rFonts w:ascii="Times New Roman" w:eastAsia="Times New Roman" w:hAnsi="Times New Roman" w:cs="Times New Roman"/>
          <w:sz w:val="24"/>
          <w:szCs w:val="24"/>
          <w:lang w:eastAsia="ru-RU"/>
        </w:rPr>
        <w:t>Стоимость проведения мероприятия определяется после согласования ПСД.</w:t>
      </w:r>
    </w:p>
    <w:p w:rsidR="009F099C" w:rsidRDefault="009F099C" w:rsidP="00600241">
      <w:pPr>
        <w:tabs>
          <w:tab w:val="left" w:pos="0"/>
        </w:tabs>
        <w:spacing w:after="0" w:line="360" w:lineRule="auto"/>
        <w:ind w:firstLine="567"/>
        <w:jc w:val="both"/>
        <w:rPr>
          <w:rFonts w:ascii="Times New Roman" w:eastAsia="Times New Roman" w:hAnsi="Times New Roman" w:cs="Times New Roman"/>
          <w:sz w:val="24"/>
          <w:szCs w:val="24"/>
          <w:lang w:eastAsia="ru-RU"/>
        </w:rPr>
      </w:pPr>
      <w:r w:rsidRPr="00DA0005">
        <w:rPr>
          <w:rFonts w:ascii="Times New Roman" w:eastAsia="Times New Roman" w:hAnsi="Times New Roman" w:cs="Times New Roman"/>
          <w:sz w:val="24"/>
          <w:szCs w:val="24"/>
          <w:lang w:eastAsia="ru-RU"/>
        </w:rPr>
        <w:lastRenderedPageBreak/>
        <w:t xml:space="preserve">Генеральным планом территориального развития </w:t>
      </w:r>
      <w:proofErr w:type="spellStart"/>
      <w:r w:rsidR="00676E3E">
        <w:rPr>
          <w:rFonts w:ascii="Times New Roman" w:eastAsia="Times New Roman" w:hAnsi="Times New Roman" w:cs="Times New Roman"/>
          <w:sz w:val="24"/>
          <w:szCs w:val="24"/>
          <w:lang w:eastAsia="ru-RU"/>
        </w:rPr>
        <w:t>Пеклинского</w:t>
      </w:r>
      <w:proofErr w:type="spellEnd"/>
      <w:r w:rsidR="00600241">
        <w:rPr>
          <w:rFonts w:ascii="Times New Roman" w:eastAsia="Times New Roman" w:hAnsi="Times New Roman" w:cs="Times New Roman"/>
          <w:sz w:val="24"/>
          <w:szCs w:val="24"/>
          <w:lang w:eastAsia="ru-RU"/>
        </w:rPr>
        <w:t xml:space="preserve"> сельского поселения Д</w:t>
      </w:r>
      <w:r>
        <w:rPr>
          <w:rFonts w:ascii="Times New Roman" w:eastAsia="Times New Roman" w:hAnsi="Times New Roman" w:cs="Times New Roman"/>
          <w:sz w:val="24"/>
          <w:szCs w:val="24"/>
          <w:lang w:eastAsia="ru-RU"/>
        </w:rPr>
        <w:t xml:space="preserve">убровского </w:t>
      </w:r>
      <w:r w:rsidRPr="00DA0005">
        <w:rPr>
          <w:rFonts w:ascii="Times New Roman" w:eastAsia="Times New Roman" w:hAnsi="Times New Roman" w:cs="Times New Roman"/>
          <w:sz w:val="24"/>
          <w:szCs w:val="24"/>
          <w:lang w:eastAsia="ru-RU"/>
        </w:rPr>
        <w:t>муниципального района Брянской области по состоянию на 202</w:t>
      </w:r>
      <w:r w:rsidR="00AD16AF">
        <w:rPr>
          <w:rFonts w:ascii="Times New Roman" w:eastAsia="Times New Roman" w:hAnsi="Times New Roman" w:cs="Times New Roman"/>
          <w:sz w:val="24"/>
          <w:szCs w:val="24"/>
          <w:lang w:eastAsia="ru-RU"/>
        </w:rPr>
        <w:t xml:space="preserve">5 </w:t>
      </w:r>
      <w:r w:rsidRPr="00DA0005">
        <w:rPr>
          <w:rFonts w:ascii="Times New Roman" w:eastAsia="Times New Roman" w:hAnsi="Times New Roman" w:cs="Times New Roman"/>
          <w:sz w:val="24"/>
          <w:szCs w:val="24"/>
          <w:lang w:eastAsia="ru-RU"/>
        </w:rPr>
        <w:t xml:space="preserve">год и на период до </w:t>
      </w:r>
      <w:r w:rsidR="00E73D44">
        <w:rPr>
          <w:rFonts w:ascii="Times New Roman" w:eastAsia="Times New Roman" w:hAnsi="Times New Roman" w:cs="Times New Roman"/>
          <w:sz w:val="24"/>
          <w:szCs w:val="24"/>
          <w:lang w:eastAsia="ru-RU"/>
        </w:rPr>
        <w:t>2038</w:t>
      </w:r>
      <w:r w:rsidR="00600241">
        <w:rPr>
          <w:rFonts w:ascii="Times New Roman" w:eastAsia="Times New Roman" w:hAnsi="Times New Roman" w:cs="Times New Roman"/>
          <w:sz w:val="24"/>
          <w:szCs w:val="24"/>
          <w:lang w:eastAsia="ru-RU"/>
        </w:rPr>
        <w:t xml:space="preserve"> </w:t>
      </w:r>
      <w:r w:rsidRPr="00DA0005">
        <w:rPr>
          <w:rFonts w:ascii="Times New Roman" w:eastAsia="Times New Roman" w:hAnsi="Times New Roman" w:cs="Times New Roman"/>
          <w:sz w:val="24"/>
          <w:szCs w:val="24"/>
          <w:lang w:eastAsia="ru-RU"/>
        </w:rPr>
        <w:t xml:space="preserve">года </w:t>
      </w:r>
      <w:r w:rsidRPr="00895C0A">
        <w:rPr>
          <w:rFonts w:ascii="Times New Roman" w:eastAsia="Times New Roman" w:hAnsi="Times New Roman" w:cs="Times New Roman"/>
          <w:b/>
          <w:sz w:val="24"/>
          <w:szCs w:val="24"/>
          <w:lang w:eastAsia="ru-RU"/>
        </w:rPr>
        <w:t>не предусматривается</w:t>
      </w:r>
      <w:r w:rsidR="00895C0A">
        <w:rPr>
          <w:rFonts w:ascii="Times New Roman" w:eastAsia="Times New Roman" w:hAnsi="Times New Roman" w:cs="Times New Roman"/>
          <w:b/>
          <w:sz w:val="24"/>
          <w:szCs w:val="24"/>
          <w:lang w:eastAsia="ru-RU"/>
        </w:rPr>
        <w:t xml:space="preserve"> </w:t>
      </w:r>
      <w:r>
        <w:rPr>
          <w:rFonts w:ascii="Times New Roman" w:eastAsia="Times New Roman" w:hAnsi="Times New Roman" w:cs="Times New Roman"/>
          <w:sz w:val="24"/>
          <w:szCs w:val="24"/>
          <w:lang w:eastAsia="ru-RU"/>
        </w:rPr>
        <w:t xml:space="preserve">подключение </w:t>
      </w:r>
      <w:r w:rsidR="00DF1977">
        <w:rPr>
          <w:rFonts w:ascii="Times New Roman" w:eastAsia="Times New Roman" w:hAnsi="Times New Roman" w:cs="Times New Roman"/>
          <w:sz w:val="24"/>
          <w:szCs w:val="24"/>
          <w:lang w:eastAsia="ru-RU"/>
        </w:rPr>
        <w:t>п</w:t>
      </w:r>
      <w:r w:rsidRPr="00DA0005">
        <w:rPr>
          <w:rFonts w:ascii="Times New Roman" w:eastAsia="Times New Roman" w:hAnsi="Times New Roman" w:cs="Times New Roman"/>
          <w:sz w:val="24"/>
          <w:szCs w:val="24"/>
          <w:lang w:eastAsia="ru-RU"/>
        </w:rPr>
        <w:t>ерспективных потребителей</w:t>
      </w:r>
      <w:r>
        <w:rPr>
          <w:rFonts w:ascii="Times New Roman" w:eastAsia="Times New Roman" w:hAnsi="Times New Roman" w:cs="Times New Roman"/>
          <w:sz w:val="24"/>
          <w:szCs w:val="24"/>
          <w:lang w:eastAsia="ru-RU"/>
        </w:rPr>
        <w:t xml:space="preserve"> к существующей системе теплоснабжения.</w:t>
      </w:r>
    </w:p>
    <w:p w:rsidR="00AD16AF" w:rsidRDefault="00AD16AF" w:rsidP="00FF2011">
      <w:pPr>
        <w:pStyle w:val="1"/>
        <w:keepNext w:val="0"/>
        <w:keepLines w:val="0"/>
        <w:widowControl w:val="0"/>
        <w:tabs>
          <w:tab w:val="left" w:pos="7938"/>
        </w:tabs>
        <w:autoSpaceDE w:val="0"/>
        <w:autoSpaceDN w:val="0"/>
        <w:spacing w:before="0" w:line="240" w:lineRule="auto"/>
        <w:ind w:right="-1" w:firstLine="567"/>
        <w:jc w:val="both"/>
        <w:rPr>
          <w:rFonts w:ascii="Times New Roman" w:eastAsia="Times New Roman" w:hAnsi="Times New Roman" w:cs="Times New Roman"/>
          <w:b/>
          <w:bCs/>
          <w:color w:val="auto"/>
          <w:sz w:val="24"/>
          <w:szCs w:val="24"/>
        </w:rPr>
      </w:pPr>
    </w:p>
    <w:p w:rsidR="00AB304F" w:rsidRDefault="00AB304F" w:rsidP="00076567">
      <w:pPr>
        <w:pStyle w:val="1"/>
        <w:keepNext w:val="0"/>
        <w:keepLines w:val="0"/>
        <w:widowControl w:val="0"/>
        <w:tabs>
          <w:tab w:val="left" w:pos="7938"/>
        </w:tabs>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226" w:name="_Toc213716941"/>
      <w:r w:rsidRPr="00AB304F">
        <w:rPr>
          <w:rFonts w:ascii="Times New Roman" w:eastAsia="Times New Roman" w:hAnsi="Times New Roman" w:cs="Times New Roman"/>
          <w:b/>
          <w:bCs/>
          <w:color w:val="auto"/>
          <w:sz w:val="24"/>
          <w:szCs w:val="24"/>
        </w:rPr>
        <w:t xml:space="preserve">Глава 13. Индикаторы развития систем теплоснабжения </w:t>
      </w:r>
      <w:r w:rsidR="004F10D1">
        <w:rPr>
          <w:rFonts w:ascii="Times New Roman" w:eastAsia="Times New Roman" w:hAnsi="Times New Roman" w:cs="Times New Roman"/>
          <w:b/>
          <w:bCs/>
          <w:color w:val="auto"/>
          <w:sz w:val="24"/>
          <w:szCs w:val="24"/>
        </w:rPr>
        <w:t>муниципального</w:t>
      </w:r>
      <w:r w:rsidR="00A765F7">
        <w:rPr>
          <w:rFonts w:ascii="Times New Roman" w:eastAsia="Times New Roman" w:hAnsi="Times New Roman" w:cs="Times New Roman"/>
          <w:b/>
          <w:bCs/>
          <w:color w:val="auto"/>
          <w:sz w:val="24"/>
          <w:szCs w:val="24"/>
        </w:rPr>
        <w:t xml:space="preserve"> </w:t>
      </w:r>
      <w:r w:rsidR="00967357">
        <w:rPr>
          <w:rFonts w:ascii="Times New Roman" w:eastAsia="Times New Roman" w:hAnsi="Times New Roman" w:cs="Times New Roman"/>
          <w:b/>
          <w:bCs/>
          <w:color w:val="auto"/>
          <w:sz w:val="24"/>
          <w:szCs w:val="24"/>
        </w:rPr>
        <w:t>образования.</w:t>
      </w:r>
      <w:bookmarkEnd w:id="226"/>
    </w:p>
    <w:p w:rsidR="000D52C4" w:rsidRPr="000D52C4" w:rsidRDefault="000D52C4" w:rsidP="004F10D1">
      <w:pPr>
        <w:tabs>
          <w:tab w:val="left" w:pos="0"/>
        </w:tabs>
        <w:spacing w:after="0" w:line="360" w:lineRule="auto"/>
        <w:ind w:firstLine="567"/>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Индикаторами развития системы теплоснабжения являются:</w:t>
      </w:r>
    </w:p>
    <w:p w:rsidR="000D52C4" w:rsidRPr="004F10D1" w:rsidRDefault="000D52C4" w:rsidP="008E4F57">
      <w:pPr>
        <w:pStyle w:val="a9"/>
        <w:numPr>
          <w:ilvl w:val="0"/>
          <w:numId w:val="24"/>
        </w:numPr>
        <w:tabs>
          <w:tab w:val="left" w:pos="0"/>
          <w:tab w:val="left" w:pos="709"/>
          <w:tab w:val="left" w:pos="851"/>
        </w:tabs>
        <w:spacing w:line="360" w:lineRule="auto"/>
        <w:ind w:left="0" w:firstLine="567"/>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повышение качества услуг теплоснабжения;</w:t>
      </w:r>
    </w:p>
    <w:p w:rsidR="000D52C4" w:rsidRPr="004F10D1" w:rsidRDefault="000D52C4" w:rsidP="008E4F57">
      <w:pPr>
        <w:pStyle w:val="a9"/>
        <w:numPr>
          <w:ilvl w:val="0"/>
          <w:numId w:val="24"/>
        </w:numPr>
        <w:tabs>
          <w:tab w:val="left" w:pos="0"/>
          <w:tab w:val="left" w:pos="709"/>
          <w:tab w:val="left" w:pos="851"/>
        </w:tabs>
        <w:spacing w:line="360" w:lineRule="auto"/>
        <w:ind w:left="0" w:firstLine="567"/>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снижения вероятности возникновения аварийных ситуаций;</w:t>
      </w:r>
    </w:p>
    <w:p w:rsidR="000D52C4" w:rsidRPr="004F10D1" w:rsidRDefault="000D52C4" w:rsidP="008E4F57">
      <w:pPr>
        <w:pStyle w:val="a9"/>
        <w:numPr>
          <w:ilvl w:val="0"/>
          <w:numId w:val="24"/>
        </w:numPr>
        <w:tabs>
          <w:tab w:val="left" w:pos="0"/>
          <w:tab w:val="left" w:pos="709"/>
          <w:tab w:val="left" w:pos="851"/>
        </w:tabs>
        <w:spacing w:line="360" w:lineRule="auto"/>
        <w:ind w:left="0" w:firstLine="567"/>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снижение количества прекращений подачи тепловой энергии, теплоносителя в результате технологических нарушений на тепловых сетях и на источниках тепловой энергии</w:t>
      </w:r>
    </w:p>
    <w:p w:rsidR="000D52C4" w:rsidRPr="004F10D1" w:rsidRDefault="000D52C4" w:rsidP="008E4F57">
      <w:pPr>
        <w:pStyle w:val="a9"/>
        <w:numPr>
          <w:ilvl w:val="0"/>
          <w:numId w:val="24"/>
        </w:numPr>
        <w:tabs>
          <w:tab w:val="left" w:pos="0"/>
          <w:tab w:val="left" w:pos="709"/>
          <w:tab w:val="left" w:pos="851"/>
        </w:tabs>
        <w:spacing w:line="360" w:lineRule="auto"/>
        <w:ind w:left="0" w:firstLine="567"/>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снижение потерь тепла при транспортировке по тепловым сетям;</w:t>
      </w:r>
    </w:p>
    <w:p w:rsidR="000D52C4" w:rsidRPr="004F10D1" w:rsidRDefault="000D52C4" w:rsidP="008E4F57">
      <w:pPr>
        <w:pStyle w:val="a9"/>
        <w:numPr>
          <w:ilvl w:val="0"/>
          <w:numId w:val="24"/>
        </w:numPr>
        <w:tabs>
          <w:tab w:val="left" w:pos="0"/>
          <w:tab w:val="left" w:pos="709"/>
          <w:tab w:val="left" w:pos="851"/>
        </w:tabs>
        <w:spacing w:line="360" w:lineRule="auto"/>
        <w:ind w:left="0" w:firstLine="567"/>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повышение эффективности использования котельно-печного топлива.</w:t>
      </w:r>
    </w:p>
    <w:p w:rsidR="000D52C4" w:rsidRPr="000D52C4" w:rsidRDefault="000D52C4" w:rsidP="00BE7976">
      <w:pPr>
        <w:tabs>
          <w:tab w:val="left" w:pos="0"/>
        </w:tabs>
        <w:spacing w:after="0" w:line="360" w:lineRule="auto"/>
        <w:ind w:firstLine="567"/>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Основными направлениями развития систем теплоснабжения</w:t>
      </w:r>
      <w:r w:rsidR="00A4483A">
        <w:rPr>
          <w:rFonts w:ascii="Times New Roman" w:eastAsia="Times New Roman" w:hAnsi="Times New Roman" w:cs="Times New Roman"/>
          <w:sz w:val="24"/>
          <w:szCs w:val="24"/>
          <w:lang w:eastAsia="ru-RU"/>
        </w:rPr>
        <w:t xml:space="preserve"> </w:t>
      </w:r>
      <w:r w:rsidRPr="000D52C4">
        <w:rPr>
          <w:rFonts w:ascii="Times New Roman" w:eastAsia="Times New Roman" w:hAnsi="Times New Roman" w:cs="Times New Roman"/>
          <w:sz w:val="24"/>
          <w:szCs w:val="24"/>
          <w:lang w:eastAsia="ru-RU"/>
        </w:rPr>
        <w:t>являются:</w:t>
      </w:r>
    </w:p>
    <w:p w:rsidR="000D52C4" w:rsidRPr="00B50190" w:rsidRDefault="00A4483A" w:rsidP="008E4F57">
      <w:pPr>
        <w:pStyle w:val="a9"/>
        <w:numPr>
          <w:ilvl w:val="0"/>
          <w:numId w:val="2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B50190">
        <w:rPr>
          <w:rFonts w:ascii="Times New Roman" w:eastAsia="Times New Roman" w:hAnsi="Times New Roman"/>
          <w:sz w:val="24"/>
          <w:szCs w:val="24"/>
          <w:lang w:eastAsia="ru-RU"/>
        </w:rPr>
        <w:t>п</w:t>
      </w:r>
      <w:r w:rsidR="000D52C4" w:rsidRPr="00B50190">
        <w:rPr>
          <w:rFonts w:ascii="Times New Roman" w:eastAsia="Times New Roman" w:hAnsi="Times New Roman"/>
          <w:sz w:val="24"/>
          <w:szCs w:val="24"/>
          <w:lang w:eastAsia="ru-RU"/>
        </w:rPr>
        <w:t>роведение осмотров, текущих и плановых ремонтов котельного оборудования;</w:t>
      </w:r>
    </w:p>
    <w:p w:rsidR="000D52C4" w:rsidRPr="00B50190" w:rsidRDefault="00A4483A" w:rsidP="008E4F57">
      <w:pPr>
        <w:pStyle w:val="a9"/>
        <w:numPr>
          <w:ilvl w:val="0"/>
          <w:numId w:val="2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B50190">
        <w:rPr>
          <w:rFonts w:ascii="Times New Roman" w:eastAsia="Times New Roman" w:hAnsi="Times New Roman"/>
          <w:sz w:val="24"/>
          <w:szCs w:val="24"/>
          <w:lang w:eastAsia="ru-RU"/>
        </w:rPr>
        <w:t>с</w:t>
      </w:r>
      <w:r w:rsidR="000D52C4" w:rsidRPr="00B50190">
        <w:rPr>
          <w:rFonts w:ascii="Times New Roman" w:eastAsia="Times New Roman" w:hAnsi="Times New Roman"/>
          <w:sz w:val="24"/>
          <w:szCs w:val="24"/>
          <w:lang w:eastAsia="ru-RU"/>
        </w:rPr>
        <w:t xml:space="preserve">одержание в чистоте наружных и внутренних поверхностей нагрева </w:t>
      </w:r>
      <w:proofErr w:type="spellStart"/>
      <w:r w:rsidR="000D52C4" w:rsidRPr="00B50190">
        <w:rPr>
          <w:rFonts w:ascii="Times New Roman" w:eastAsia="Times New Roman" w:hAnsi="Times New Roman"/>
          <w:sz w:val="24"/>
          <w:szCs w:val="24"/>
          <w:lang w:eastAsia="ru-RU"/>
        </w:rPr>
        <w:t>котлоагрегатов</w:t>
      </w:r>
      <w:proofErr w:type="spellEnd"/>
      <w:r w:rsidR="000D52C4" w:rsidRPr="00B50190">
        <w:rPr>
          <w:rFonts w:ascii="Times New Roman" w:eastAsia="Times New Roman" w:hAnsi="Times New Roman"/>
          <w:sz w:val="24"/>
          <w:szCs w:val="24"/>
          <w:lang w:eastAsia="ru-RU"/>
        </w:rPr>
        <w:t>;</w:t>
      </w:r>
    </w:p>
    <w:p w:rsidR="000D52C4" w:rsidRPr="00B50190" w:rsidRDefault="00A4483A" w:rsidP="008E4F57">
      <w:pPr>
        <w:pStyle w:val="a9"/>
        <w:numPr>
          <w:ilvl w:val="0"/>
          <w:numId w:val="2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B50190">
        <w:rPr>
          <w:rFonts w:ascii="Times New Roman" w:eastAsia="Times New Roman" w:hAnsi="Times New Roman"/>
          <w:sz w:val="24"/>
          <w:szCs w:val="24"/>
          <w:lang w:eastAsia="ru-RU"/>
        </w:rPr>
        <w:t>у</w:t>
      </w:r>
      <w:r w:rsidR="000D52C4" w:rsidRPr="00B50190">
        <w:rPr>
          <w:rFonts w:ascii="Times New Roman" w:eastAsia="Times New Roman" w:hAnsi="Times New Roman"/>
          <w:sz w:val="24"/>
          <w:szCs w:val="24"/>
          <w:lang w:eastAsia="ru-RU"/>
        </w:rPr>
        <w:t>странение присосов воздуха в газоходах и обмуровках через трещины и не</w:t>
      </w:r>
      <w:r w:rsidRPr="00B50190">
        <w:rPr>
          <w:rFonts w:ascii="Times New Roman" w:eastAsia="Times New Roman" w:hAnsi="Times New Roman"/>
          <w:sz w:val="24"/>
          <w:szCs w:val="24"/>
          <w:lang w:eastAsia="ru-RU"/>
        </w:rPr>
        <w:t xml:space="preserve"> </w:t>
      </w:r>
      <w:r w:rsidR="000D52C4" w:rsidRPr="00B50190">
        <w:rPr>
          <w:rFonts w:ascii="Times New Roman" w:eastAsia="Times New Roman" w:hAnsi="Times New Roman"/>
          <w:sz w:val="24"/>
          <w:szCs w:val="24"/>
          <w:lang w:eastAsia="ru-RU"/>
        </w:rPr>
        <w:t>плотности;</w:t>
      </w:r>
    </w:p>
    <w:p w:rsidR="000D52C4" w:rsidRPr="00B50190" w:rsidRDefault="00A4483A" w:rsidP="008E4F57">
      <w:pPr>
        <w:pStyle w:val="a9"/>
        <w:numPr>
          <w:ilvl w:val="0"/>
          <w:numId w:val="2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B50190">
        <w:rPr>
          <w:rFonts w:ascii="Times New Roman" w:eastAsia="Times New Roman" w:hAnsi="Times New Roman"/>
          <w:sz w:val="24"/>
          <w:szCs w:val="24"/>
          <w:lang w:eastAsia="ru-RU"/>
        </w:rPr>
        <w:t>т</w:t>
      </w:r>
      <w:r w:rsidR="000D52C4" w:rsidRPr="00B50190">
        <w:rPr>
          <w:rFonts w:ascii="Times New Roman" w:eastAsia="Times New Roman" w:hAnsi="Times New Roman"/>
          <w:sz w:val="24"/>
          <w:szCs w:val="24"/>
          <w:lang w:eastAsia="ru-RU"/>
        </w:rPr>
        <w:t>еплоизоляция наружных поверхностей котлов и теплопроводов, уплотнение клапанов и тракта котлов (температура на поверхности о</w:t>
      </w:r>
      <w:r w:rsidRPr="00B50190">
        <w:rPr>
          <w:rFonts w:ascii="Times New Roman" w:eastAsia="Times New Roman" w:hAnsi="Times New Roman"/>
          <w:sz w:val="24"/>
          <w:szCs w:val="24"/>
          <w:lang w:eastAsia="ru-RU"/>
        </w:rPr>
        <w:t>бмуровки не должна превышать 55</w:t>
      </w:r>
      <w:r w:rsidR="000D52C4" w:rsidRPr="00B50190">
        <w:rPr>
          <w:rFonts w:ascii="Times New Roman" w:eastAsia="Times New Roman" w:hAnsi="Times New Roman"/>
          <w:sz w:val="24"/>
          <w:szCs w:val="24"/>
          <w:lang w:eastAsia="ru-RU"/>
        </w:rPr>
        <w:t>°С);</w:t>
      </w:r>
    </w:p>
    <w:p w:rsidR="000D52C4" w:rsidRPr="00B50190" w:rsidRDefault="00A4483A" w:rsidP="008E4F57">
      <w:pPr>
        <w:pStyle w:val="a9"/>
        <w:numPr>
          <w:ilvl w:val="0"/>
          <w:numId w:val="2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B50190">
        <w:rPr>
          <w:rFonts w:ascii="Times New Roman" w:eastAsia="Times New Roman" w:hAnsi="Times New Roman"/>
          <w:sz w:val="24"/>
          <w:szCs w:val="24"/>
          <w:lang w:eastAsia="ru-RU"/>
        </w:rPr>
        <w:t>у</w:t>
      </w:r>
      <w:r w:rsidR="000D52C4" w:rsidRPr="00B50190">
        <w:rPr>
          <w:rFonts w:ascii="Times New Roman" w:eastAsia="Times New Roman" w:hAnsi="Times New Roman"/>
          <w:sz w:val="24"/>
          <w:szCs w:val="24"/>
          <w:lang w:eastAsia="ru-RU"/>
        </w:rPr>
        <w:t>становка систем учета тепла у потребителей;</w:t>
      </w:r>
    </w:p>
    <w:p w:rsidR="0033408E" w:rsidRDefault="00A4483A" w:rsidP="008E4F57">
      <w:pPr>
        <w:pStyle w:val="a9"/>
        <w:numPr>
          <w:ilvl w:val="0"/>
          <w:numId w:val="25"/>
        </w:numPr>
        <w:tabs>
          <w:tab w:val="left" w:pos="0"/>
          <w:tab w:val="left" w:pos="851"/>
        </w:tabs>
        <w:spacing w:line="360" w:lineRule="auto"/>
        <w:ind w:left="0" w:firstLine="567"/>
        <w:jc w:val="both"/>
        <w:rPr>
          <w:rFonts w:ascii="Times New Roman" w:eastAsia="Times New Roman" w:hAnsi="Times New Roman"/>
          <w:sz w:val="24"/>
          <w:szCs w:val="24"/>
          <w:lang w:eastAsia="ru-RU"/>
        </w:rPr>
      </w:pPr>
      <w:r w:rsidRPr="00B50190">
        <w:rPr>
          <w:rFonts w:ascii="Times New Roman" w:eastAsia="Times New Roman" w:hAnsi="Times New Roman"/>
          <w:sz w:val="24"/>
          <w:szCs w:val="24"/>
          <w:lang w:eastAsia="ru-RU"/>
        </w:rPr>
        <w:t>п</w:t>
      </w:r>
      <w:r w:rsidR="000D52C4" w:rsidRPr="00B50190">
        <w:rPr>
          <w:rFonts w:ascii="Times New Roman" w:eastAsia="Times New Roman" w:hAnsi="Times New Roman"/>
          <w:sz w:val="24"/>
          <w:szCs w:val="24"/>
          <w:lang w:eastAsia="ru-RU"/>
        </w:rPr>
        <w:t xml:space="preserve">оддержание оптимального водно-химического режима источников теплоснабжения. </w:t>
      </w:r>
    </w:p>
    <w:p w:rsidR="000D52C4" w:rsidRDefault="000D52C4" w:rsidP="00967E4E">
      <w:pPr>
        <w:tabs>
          <w:tab w:val="left" w:pos="0"/>
          <w:tab w:val="left" w:pos="851"/>
        </w:tabs>
        <w:spacing w:after="0" w:line="360" w:lineRule="auto"/>
        <w:ind w:firstLine="567"/>
        <w:jc w:val="both"/>
        <w:rPr>
          <w:rFonts w:ascii="Times New Roman" w:eastAsia="Times New Roman" w:hAnsi="Times New Roman"/>
          <w:sz w:val="24"/>
          <w:szCs w:val="24"/>
          <w:lang w:eastAsia="ru-RU"/>
        </w:rPr>
      </w:pPr>
      <w:r w:rsidRPr="0033408E">
        <w:rPr>
          <w:rFonts w:ascii="Times New Roman" w:eastAsia="Times New Roman" w:hAnsi="Times New Roman"/>
          <w:sz w:val="24"/>
          <w:szCs w:val="24"/>
          <w:lang w:eastAsia="ru-RU"/>
        </w:rPr>
        <w:t>Несоблюдение ведения водно-химического режима на источниках теплоснабжения приводит к загрязнению поверхностей нагрева котлов, точечной коррозии тепловых сетей, перерасходу топлива на выработку тепловой энергии, увеличению гидравлического сопротивления котлов и, как следствие увеличение расхода электрической энергии и топлива.</w:t>
      </w:r>
    </w:p>
    <w:p w:rsidR="00335E3C" w:rsidRDefault="00335E3C" w:rsidP="00967E4E">
      <w:pPr>
        <w:tabs>
          <w:tab w:val="left" w:pos="0"/>
          <w:tab w:val="left" w:pos="851"/>
        </w:tabs>
        <w:spacing w:after="0" w:line="360" w:lineRule="auto"/>
        <w:ind w:firstLine="567"/>
        <w:jc w:val="both"/>
        <w:rPr>
          <w:rFonts w:ascii="Times New Roman" w:eastAsia="Times New Roman" w:hAnsi="Times New Roman"/>
          <w:sz w:val="24"/>
          <w:szCs w:val="24"/>
          <w:lang w:eastAsia="ru-RU"/>
        </w:rPr>
      </w:pPr>
    </w:p>
    <w:p w:rsidR="00335E3C" w:rsidRDefault="00335E3C" w:rsidP="00967E4E">
      <w:pPr>
        <w:tabs>
          <w:tab w:val="left" w:pos="0"/>
          <w:tab w:val="left" w:pos="851"/>
        </w:tabs>
        <w:spacing w:after="0" w:line="360" w:lineRule="auto"/>
        <w:ind w:firstLine="567"/>
        <w:jc w:val="both"/>
        <w:rPr>
          <w:rFonts w:ascii="Times New Roman" w:eastAsia="Times New Roman" w:hAnsi="Times New Roman"/>
          <w:sz w:val="24"/>
          <w:szCs w:val="24"/>
          <w:lang w:eastAsia="ru-RU"/>
        </w:rPr>
      </w:pPr>
    </w:p>
    <w:p w:rsidR="00967E4E" w:rsidRPr="00967E4E" w:rsidRDefault="001F3D04" w:rsidP="00D23B5F">
      <w:pPr>
        <w:tabs>
          <w:tab w:val="left" w:pos="0"/>
        </w:tabs>
        <w:spacing w:after="0" w:line="276" w:lineRule="auto"/>
        <w:ind w:firstLine="567"/>
        <w:jc w:val="both"/>
        <w:rPr>
          <w:rFonts w:ascii="Times New Roman" w:eastAsia="Times New Roman" w:hAnsi="Times New Roman" w:cs="Times New Roman"/>
          <w:b/>
          <w:sz w:val="24"/>
          <w:szCs w:val="24"/>
          <w:lang w:eastAsia="ru-RU"/>
        </w:rPr>
      </w:pPr>
      <w:r w:rsidRPr="00967E4E">
        <w:rPr>
          <w:rFonts w:ascii="Times New Roman" w:eastAsia="Times New Roman" w:hAnsi="Times New Roman" w:cs="Times New Roman"/>
          <w:b/>
          <w:sz w:val="24"/>
          <w:szCs w:val="24"/>
          <w:lang w:eastAsia="ru-RU"/>
        </w:rPr>
        <w:lastRenderedPageBreak/>
        <w:t>Таблица 13.1.</w:t>
      </w:r>
      <w:r w:rsidR="00967E4E" w:rsidRPr="00967E4E">
        <w:rPr>
          <w:rFonts w:ascii="Times New Roman" w:eastAsia="Times New Roman" w:hAnsi="Times New Roman" w:cs="Times New Roman"/>
          <w:b/>
          <w:sz w:val="24"/>
          <w:szCs w:val="24"/>
          <w:lang w:eastAsia="ru-RU"/>
        </w:rPr>
        <w:t xml:space="preserve"> </w:t>
      </w:r>
      <w:r w:rsidRPr="00967E4E">
        <w:rPr>
          <w:rFonts w:ascii="Times New Roman" w:eastAsia="Times New Roman" w:hAnsi="Times New Roman" w:cs="Times New Roman"/>
          <w:b/>
          <w:sz w:val="24"/>
          <w:szCs w:val="24"/>
          <w:lang w:eastAsia="ru-RU"/>
        </w:rPr>
        <w:t>Индикаторы</w:t>
      </w:r>
      <w:r w:rsidRPr="00967E4E">
        <w:rPr>
          <w:b/>
        </w:rPr>
        <w:t xml:space="preserve"> </w:t>
      </w:r>
      <w:r w:rsidRPr="00967E4E">
        <w:rPr>
          <w:rFonts w:ascii="Times New Roman" w:eastAsia="Times New Roman" w:hAnsi="Times New Roman" w:cs="Times New Roman"/>
          <w:b/>
          <w:sz w:val="24"/>
          <w:szCs w:val="24"/>
          <w:lang w:eastAsia="ru-RU"/>
        </w:rPr>
        <w:t>развития систем</w:t>
      </w:r>
      <w:r w:rsidR="00595C00" w:rsidRPr="00967E4E">
        <w:rPr>
          <w:rFonts w:ascii="Times New Roman" w:eastAsia="Times New Roman" w:hAnsi="Times New Roman" w:cs="Times New Roman"/>
          <w:b/>
          <w:sz w:val="24"/>
          <w:szCs w:val="24"/>
          <w:lang w:eastAsia="ru-RU"/>
        </w:rPr>
        <w:t>ы</w:t>
      </w:r>
      <w:r w:rsidRPr="00967E4E">
        <w:rPr>
          <w:rFonts w:ascii="Times New Roman" w:eastAsia="Times New Roman" w:hAnsi="Times New Roman" w:cs="Times New Roman"/>
          <w:b/>
          <w:sz w:val="24"/>
          <w:szCs w:val="24"/>
          <w:lang w:eastAsia="ru-RU"/>
        </w:rPr>
        <w:t xml:space="preserve"> теплоснабжения</w:t>
      </w:r>
      <w:r w:rsidR="00967E4E" w:rsidRPr="00967E4E">
        <w:rPr>
          <w:rFonts w:ascii="Times New Roman" w:eastAsia="Times New Roman" w:hAnsi="Times New Roman" w:cs="Times New Roman"/>
          <w:b/>
          <w:sz w:val="24"/>
          <w:szCs w:val="24"/>
          <w:lang w:eastAsia="ru-RU"/>
        </w:rPr>
        <w:t xml:space="preserve"> </w:t>
      </w:r>
      <w:r w:rsidR="00967357">
        <w:rPr>
          <w:rFonts w:ascii="Times New Roman" w:eastAsia="Times New Roman" w:hAnsi="Times New Roman" w:cs="Times New Roman"/>
          <w:b/>
          <w:sz w:val="24"/>
          <w:szCs w:val="24"/>
          <w:lang w:eastAsia="ru-RU"/>
        </w:rPr>
        <w:t xml:space="preserve">                                                           </w:t>
      </w:r>
      <w:proofErr w:type="spellStart"/>
      <w:r w:rsidR="00676E3E">
        <w:rPr>
          <w:rFonts w:ascii="Times New Roman" w:eastAsia="Times New Roman" w:hAnsi="Times New Roman" w:cs="Times New Roman"/>
          <w:b/>
          <w:sz w:val="24"/>
          <w:szCs w:val="24"/>
          <w:lang w:eastAsia="ru-RU"/>
        </w:rPr>
        <w:t>Пеклинского</w:t>
      </w:r>
      <w:proofErr w:type="spellEnd"/>
      <w:r w:rsidR="000B7A15">
        <w:rPr>
          <w:rFonts w:ascii="Times New Roman" w:eastAsia="Times New Roman" w:hAnsi="Times New Roman" w:cs="Times New Roman"/>
          <w:b/>
          <w:sz w:val="24"/>
          <w:szCs w:val="24"/>
          <w:lang w:eastAsia="ru-RU"/>
        </w:rPr>
        <w:t xml:space="preserve"> сельского поселения </w:t>
      </w:r>
      <w:r w:rsidR="002D7AD2">
        <w:rPr>
          <w:rFonts w:ascii="Times New Roman" w:eastAsia="Times New Roman" w:hAnsi="Times New Roman" w:cs="Times New Roman"/>
          <w:b/>
          <w:sz w:val="24"/>
          <w:szCs w:val="24"/>
          <w:lang w:eastAsia="ru-RU"/>
        </w:rPr>
        <w:t xml:space="preserve">Дубровского </w:t>
      </w:r>
      <w:r w:rsidR="00967357">
        <w:rPr>
          <w:rFonts w:ascii="Times New Roman" w:eastAsia="Times New Roman" w:hAnsi="Times New Roman" w:cs="Times New Roman"/>
          <w:b/>
          <w:sz w:val="24"/>
          <w:szCs w:val="24"/>
          <w:lang w:eastAsia="ru-RU"/>
        </w:rPr>
        <w:t xml:space="preserve">муниципального района Брянской области </w:t>
      </w:r>
      <w:r w:rsidR="00967E4E" w:rsidRPr="00967E4E">
        <w:rPr>
          <w:rFonts w:ascii="Times New Roman" w:eastAsia="Times New Roman" w:hAnsi="Times New Roman" w:cs="Times New Roman"/>
          <w:b/>
          <w:sz w:val="24"/>
          <w:szCs w:val="24"/>
          <w:lang w:eastAsia="ru-RU"/>
        </w:rPr>
        <w:t xml:space="preserve">на </w:t>
      </w:r>
      <w:r w:rsidR="0093426F">
        <w:rPr>
          <w:rFonts w:ascii="Times New Roman" w:eastAsia="Times New Roman" w:hAnsi="Times New Roman" w:cs="Times New Roman"/>
          <w:b/>
          <w:sz w:val="24"/>
          <w:szCs w:val="24"/>
          <w:lang w:eastAsia="ru-RU"/>
        </w:rPr>
        <w:t xml:space="preserve">базовый период </w:t>
      </w:r>
      <w:r w:rsidR="00967E4E" w:rsidRPr="00967E4E">
        <w:rPr>
          <w:rFonts w:ascii="Times New Roman" w:eastAsia="Times New Roman" w:hAnsi="Times New Roman" w:cs="Times New Roman"/>
          <w:b/>
          <w:sz w:val="24"/>
          <w:szCs w:val="24"/>
          <w:lang w:eastAsia="ru-RU"/>
        </w:rPr>
        <w:t>202</w:t>
      </w:r>
      <w:r w:rsidR="0093426F">
        <w:rPr>
          <w:rFonts w:ascii="Times New Roman" w:eastAsia="Times New Roman" w:hAnsi="Times New Roman" w:cs="Times New Roman"/>
          <w:b/>
          <w:sz w:val="24"/>
          <w:szCs w:val="24"/>
          <w:lang w:eastAsia="ru-RU"/>
        </w:rPr>
        <w:t xml:space="preserve">4 </w:t>
      </w:r>
      <w:r w:rsidR="00967E4E" w:rsidRPr="00967E4E">
        <w:rPr>
          <w:rFonts w:ascii="Times New Roman" w:eastAsia="Times New Roman" w:hAnsi="Times New Roman" w:cs="Times New Roman"/>
          <w:b/>
          <w:sz w:val="24"/>
          <w:szCs w:val="24"/>
          <w:lang w:eastAsia="ru-RU"/>
        </w:rPr>
        <w:t xml:space="preserve">год и на период до </w:t>
      </w:r>
      <w:r w:rsidR="00E73D44">
        <w:rPr>
          <w:rFonts w:ascii="Times New Roman" w:eastAsia="Times New Roman" w:hAnsi="Times New Roman" w:cs="Times New Roman"/>
          <w:b/>
          <w:sz w:val="24"/>
          <w:szCs w:val="24"/>
          <w:lang w:eastAsia="ru-RU"/>
        </w:rPr>
        <w:t>2038</w:t>
      </w:r>
      <w:r w:rsidR="000B7A15">
        <w:rPr>
          <w:rFonts w:ascii="Times New Roman" w:eastAsia="Times New Roman" w:hAnsi="Times New Roman" w:cs="Times New Roman"/>
          <w:b/>
          <w:sz w:val="24"/>
          <w:szCs w:val="24"/>
          <w:lang w:eastAsia="ru-RU"/>
        </w:rPr>
        <w:t xml:space="preserve"> </w:t>
      </w:r>
      <w:r w:rsidR="00967E4E" w:rsidRPr="00967E4E">
        <w:rPr>
          <w:rFonts w:ascii="Times New Roman" w:eastAsia="Times New Roman" w:hAnsi="Times New Roman" w:cs="Times New Roman"/>
          <w:b/>
          <w:sz w:val="24"/>
          <w:szCs w:val="24"/>
          <w:lang w:eastAsia="ru-RU"/>
        </w:rPr>
        <w:t>года</w:t>
      </w:r>
    </w:p>
    <w:tbl>
      <w:tblPr>
        <w:tblW w:w="10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4"/>
        <w:gridCol w:w="928"/>
        <w:gridCol w:w="1801"/>
        <w:gridCol w:w="1741"/>
        <w:gridCol w:w="1687"/>
      </w:tblGrid>
      <w:tr w:rsidR="002D7AD2" w:rsidRPr="00675AB5" w:rsidTr="00AA73AE">
        <w:trPr>
          <w:trHeight w:val="375"/>
          <w:tblHeader/>
          <w:jc w:val="center"/>
        </w:trPr>
        <w:tc>
          <w:tcPr>
            <w:tcW w:w="4264" w:type="dxa"/>
            <w:shd w:val="clear" w:color="auto" w:fill="auto"/>
            <w:noWrap/>
            <w:vAlign w:val="center"/>
            <w:hideMark/>
          </w:tcPr>
          <w:p w:rsidR="002D7AD2" w:rsidRPr="00675AB5" w:rsidRDefault="002D7AD2" w:rsidP="00595C00">
            <w:pPr>
              <w:spacing w:after="0" w:line="240" w:lineRule="auto"/>
              <w:jc w:val="center"/>
              <w:rPr>
                <w:rFonts w:ascii="Times New Roman" w:eastAsia="Times New Roman" w:hAnsi="Times New Roman" w:cs="Times New Roman"/>
                <w:b/>
                <w:bCs/>
                <w:color w:val="000000"/>
                <w:lang w:eastAsia="ru-RU"/>
              </w:rPr>
            </w:pPr>
            <w:r w:rsidRPr="00675AB5">
              <w:rPr>
                <w:rFonts w:ascii="Times New Roman" w:eastAsia="Times New Roman" w:hAnsi="Times New Roman" w:cs="Times New Roman"/>
                <w:b/>
                <w:bCs/>
                <w:color w:val="000000"/>
                <w:lang w:eastAsia="ru-RU"/>
              </w:rPr>
              <w:t>Показатель</w:t>
            </w:r>
          </w:p>
        </w:tc>
        <w:tc>
          <w:tcPr>
            <w:tcW w:w="928" w:type="dxa"/>
            <w:shd w:val="clear" w:color="auto" w:fill="auto"/>
            <w:vAlign w:val="center"/>
            <w:hideMark/>
          </w:tcPr>
          <w:p w:rsidR="002D7AD2" w:rsidRPr="00675AB5" w:rsidRDefault="002D7AD2" w:rsidP="00595C00">
            <w:pPr>
              <w:spacing w:after="0" w:line="240" w:lineRule="auto"/>
              <w:jc w:val="center"/>
              <w:rPr>
                <w:rFonts w:ascii="Times New Roman" w:eastAsia="Times New Roman" w:hAnsi="Times New Roman" w:cs="Times New Roman"/>
                <w:b/>
                <w:bCs/>
                <w:color w:val="000000"/>
                <w:lang w:eastAsia="ru-RU"/>
              </w:rPr>
            </w:pPr>
            <w:r w:rsidRPr="00675AB5">
              <w:rPr>
                <w:rFonts w:ascii="Times New Roman" w:eastAsia="Times New Roman" w:hAnsi="Times New Roman" w:cs="Times New Roman"/>
                <w:b/>
                <w:bCs/>
                <w:color w:val="000000"/>
                <w:lang w:eastAsia="ru-RU"/>
              </w:rPr>
              <w:t>Ед. изм.</w:t>
            </w:r>
          </w:p>
        </w:tc>
        <w:tc>
          <w:tcPr>
            <w:tcW w:w="1801" w:type="dxa"/>
            <w:shd w:val="clear" w:color="auto" w:fill="auto"/>
            <w:vAlign w:val="center"/>
            <w:hideMark/>
          </w:tcPr>
          <w:p w:rsidR="002D7AD2" w:rsidRPr="00675AB5" w:rsidRDefault="002D7AD2" w:rsidP="0093426F">
            <w:pPr>
              <w:spacing w:after="0" w:line="240" w:lineRule="auto"/>
              <w:jc w:val="center"/>
              <w:rPr>
                <w:rFonts w:ascii="Times New Roman" w:eastAsia="Times New Roman" w:hAnsi="Times New Roman" w:cs="Times New Roman"/>
                <w:b/>
                <w:bCs/>
                <w:color w:val="000000"/>
                <w:lang w:eastAsia="ru-RU"/>
              </w:rPr>
            </w:pPr>
            <w:r w:rsidRPr="00675AB5">
              <w:rPr>
                <w:rFonts w:ascii="Times New Roman" w:eastAsia="Times New Roman" w:hAnsi="Times New Roman" w:cs="Times New Roman"/>
                <w:b/>
                <w:bCs/>
                <w:color w:val="000000"/>
                <w:lang w:eastAsia="ru-RU"/>
              </w:rPr>
              <w:t>Существующее положение                 (факт 202</w:t>
            </w:r>
            <w:r w:rsidR="0093426F">
              <w:rPr>
                <w:rFonts w:ascii="Times New Roman" w:eastAsia="Times New Roman" w:hAnsi="Times New Roman" w:cs="Times New Roman"/>
                <w:b/>
                <w:bCs/>
                <w:color w:val="000000"/>
                <w:lang w:eastAsia="ru-RU"/>
              </w:rPr>
              <w:t>4</w:t>
            </w:r>
            <w:r w:rsidRPr="00675AB5">
              <w:rPr>
                <w:rFonts w:ascii="Times New Roman" w:eastAsia="Times New Roman" w:hAnsi="Times New Roman" w:cs="Times New Roman"/>
                <w:b/>
                <w:bCs/>
                <w:color w:val="000000"/>
                <w:lang w:eastAsia="ru-RU"/>
              </w:rPr>
              <w:t xml:space="preserve"> год)</w:t>
            </w:r>
          </w:p>
        </w:tc>
        <w:tc>
          <w:tcPr>
            <w:tcW w:w="1741" w:type="dxa"/>
          </w:tcPr>
          <w:p w:rsidR="002D7AD2" w:rsidRPr="00675AB5" w:rsidRDefault="002D7AD2" w:rsidP="000B7A15">
            <w:pPr>
              <w:spacing w:after="0" w:line="240" w:lineRule="auto"/>
              <w:jc w:val="center"/>
              <w:rPr>
                <w:rFonts w:ascii="Times New Roman" w:eastAsia="Times New Roman" w:hAnsi="Times New Roman" w:cs="Times New Roman"/>
                <w:b/>
                <w:bCs/>
                <w:color w:val="000000"/>
                <w:lang w:eastAsia="ru-RU"/>
              </w:rPr>
            </w:pPr>
            <w:r w:rsidRPr="002D7AD2">
              <w:rPr>
                <w:rFonts w:ascii="Times New Roman" w:eastAsia="Times New Roman" w:hAnsi="Times New Roman" w:cs="Times New Roman"/>
                <w:b/>
                <w:bCs/>
                <w:color w:val="000000"/>
                <w:lang w:eastAsia="ru-RU"/>
              </w:rPr>
              <w:t xml:space="preserve">Регулируемый период                     (до </w:t>
            </w:r>
            <w:r w:rsidR="002724D7">
              <w:rPr>
                <w:rFonts w:ascii="Times New Roman" w:eastAsia="Times New Roman" w:hAnsi="Times New Roman" w:cs="Times New Roman"/>
                <w:b/>
                <w:bCs/>
                <w:color w:val="000000"/>
                <w:lang w:eastAsia="ru-RU"/>
              </w:rPr>
              <w:t>2028</w:t>
            </w:r>
            <w:r>
              <w:rPr>
                <w:rFonts w:ascii="Times New Roman" w:eastAsia="Times New Roman" w:hAnsi="Times New Roman" w:cs="Times New Roman"/>
                <w:b/>
                <w:bCs/>
                <w:color w:val="000000"/>
                <w:lang w:eastAsia="ru-RU"/>
              </w:rPr>
              <w:t xml:space="preserve"> </w:t>
            </w:r>
            <w:r w:rsidRPr="002D7AD2">
              <w:rPr>
                <w:rFonts w:ascii="Times New Roman" w:eastAsia="Times New Roman" w:hAnsi="Times New Roman" w:cs="Times New Roman"/>
                <w:b/>
                <w:bCs/>
                <w:color w:val="000000"/>
                <w:lang w:eastAsia="ru-RU"/>
              </w:rPr>
              <w:t>год)</w:t>
            </w:r>
          </w:p>
        </w:tc>
        <w:tc>
          <w:tcPr>
            <w:tcW w:w="1687" w:type="dxa"/>
            <w:shd w:val="clear" w:color="auto" w:fill="auto"/>
            <w:vAlign w:val="center"/>
            <w:hideMark/>
          </w:tcPr>
          <w:p w:rsidR="002D7AD2" w:rsidRPr="00675AB5" w:rsidRDefault="002D7AD2" w:rsidP="000B7A15">
            <w:pPr>
              <w:spacing w:after="0" w:line="240" w:lineRule="auto"/>
              <w:jc w:val="center"/>
              <w:rPr>
                <w:rFonts w:ascii="Times New Roman" w:eastAsia="Times New Roman" w:hAnsi="Times New Roman" w:cs="Times New Roman"/>
                <w:b/>
                <w:bCs/>
                <w:color w:val="000000"/>
                <w:lang w:eastAsia="ru-RU"/>
              </w:rPr>
            </w:pPr>
            <w:r w:rsidRPr="002D7AD2">
              <w:rPr>
                <w:rFonts w:ascii="Times New Roman" w:eastAsia="Times New Roman" w:hAnsi="Times New Roman" w:cs="Times New Roman"/>
                <w:b/>
                <w:bCs/>
                <w:color w:val="000000"/>
                <w:lang w:eastAsia="ru-RU"/>
              </w:rPr>
              <w:t xml:space="preserve">Регулируемый период                     (до </w:t>
            </w:r>
            <w:r w:rsidR="00E73D44">
              <w:rPr>
                <w:rFonts w:ascii="Times New Roman" w:eastAsia="Times New Roman" w:hAnsi="Times New Roman" w:cs="Times New Roman"/>
                <w:b/>
                <w:bCs/>
                <w:color w:val="000000"/>
                <w:lang w:eastAsia="ru-RU"/>
              </w:rPr>
              <w:t>2038</w:t>
            </w:r>
            <w:r>
              <w:rPr>
                <w:rFonts w:ascii="Times New Roman" w:eastAsia="Times New Roman" w:hAnsi="Times New Roman" w:cs="Times New Roman"/>
                <w:b/>
                <w:bCs/>
                <w:color w:val="000000"/>
                <w:lang w:eastAsia="ru-RU"/>
              </w:rPr>
              <w:t xml:space="preserve"> </w:t>
            </w:r>
            <w:r w:rsidRPr="002D7AD2">
              <w:rPr>
                <w:rFonts w:ascii="Times New Roman" w:eastAsia="Times New Roman" w:hAnsi="Times New Roman" w:cs="Times New Roman"/>
                <w:b/>
                <w:bCs/>
                <w:color w:val="000000"/>
                <w:lang w:eastAsia="ru-RU"/>
              </w:rPr>
              <w:t>год)</w:t>
            </w:r>
          </w:p>
        </w:tc>
      </w:tr>
      <w:tr w:rsidR="002D7AD2" w:rsidRPr="00675AB5" w:rsidTr="0040059E">
        <w:trPr>
          <w:trHeight w:val="690"/>
          <w:jc w:val="center"/>
        </w:trPr>
        <w:tc>
          <w:tcPr>
            <w:tcW w:w="4264" w:type="dxa"/>
            <w:shd w:val="clear" w:color="auto" w:fill="auto"/>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928" w:type="dxa"/>
            <w:shd w:val="clear" w:color="auto" w:fill="auto"/>
            <w:noWrap/>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ед.</w:t>
            </w:r>
          </w:p>
        </w:tc>
        <w:tc>
          <w:tcPr>
            <w:tcW w:w="1801" w:type="dxa"/>
            <w:shd w:val="clear" w:color="auto" w:fill="auto"/>
            <w:noWrap/>
            <w:vAlign w:val="center"/>
            <w:hideMark/>
          </w:tcPr>
          <w:p w:rsidR="002D7AD2" w:rsidRPr="00675AB5" w:rsidRDefault="002D7AD2" w:rsidP="00595C00">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0</w:t>
            </w:r>
          </w:p>
        </w:tc>
        <w:tc>
          <w:tcPr>
            <w:tcW w:w="1741" w:type="dxa"/>
            <w:vAlign w:val="center"/>
          </w:tcPr>
          <w:p w:rsidR="002D7AD2" w:rsidRPr="00675AB5" w:rsidRDefault="000C6FB3" w:rsidP="00595C00">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w:t>
            </w:r>
          </w:p>
        </w:tc>
        <w:tc>
          <w:tcPr>
            <w:tcW w:w="1687" w:type="dxa"/>
            <w:shd w:val="clear" w:color="auto" w:fill="auto"/>
            <w:noWrap/>
            <w:vAlign w:val="center"/>
            <w:hideMark/>
          </w:tcPr>
          <w:p w:rsidR="002D7AD2" w:rsidRPr="00675AB5" w:rsidRDefault="002D7AD2" w:rsidP="00595C00">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0</w:t>
            </w:r>
          </w:p>
        </w:tc>
      </w:tr>
      <w:tr w:rsidR="002D7AD2" w:rsidRPr="00675AB5" w:rsidTr="0040059E">
        <w:trPr>
          <w:trHeight w:val="690"/>
          <w:jc w:val="center"/>
        </w:trPr>
        <w:tc>
          <w:tcPr>
            <w:tcW w:w="4264" w:type="dxa"/>
            <w:shd w:val="clear" w:color="auto" w:fill="auto"/>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8" w:type="dxa"/>
            <w:shd w:val="clear" w:color="auto" w:fill="auto"/>
            <w:noWrap/>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ед.</w:t>
            </w:r>
          </w:p>
        </w:tc>
        <w:tc>
          <w:tcPr>
            <w:tcW w:w="1801" w:type="dxa"/>
            <w:shd w:val="clear" w:color="auto" w:fill="auto"/>
            <w:noWrap/>
            <w:vAlign w:val="center"/>
            <w:hideMark/>
          </w:tcPr>
          <w:p w:rsidR="002D7AD2" w:rsidRPr="00675AB5" w:rsidRDefault="002D7AD2" w:rsidP="00595C00">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0</w:t>
            </w:r>
          </w:p>
        </w:tc>
        <w:tc>
          <w:tcPr>
            <w:tcW w:w="1741" w:type="dxa"/>
            <w:vAlign w:val="center"/>
          </w:tcPr>
          <w:p w:rsidR="002D7AD2" w:rsidRPr="00675AB5" w:rsidRDefault="000C6FB3" w:rsidP="00595C00">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w:t>
            </w:r>
          </w:p>
        </w:tc>
        <w:tc>
          <w:tcPr>
            <w:tcW w:w="1687" w:type="dxa"/>
            <w:shd w:val="clear" w:color="auto" w:fill="auto"/>
            <w:noWrap/>
            <w:vAlign w:val="center"/>
            <w:hideMark/>
          </w:tcPr>
          <w:p w:rsidR="002D7AD2" w:rsidRPr="00675AB5" w:rsidRDefault="002D7AD2" w:rsidP="00595C00">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0</w:t>
            </w:r>
          </w:p>
        </w:tc>
      </w:tr>
      <w:tr w:rsidR="002D7AD2" w:rsidRPr="00675AB5" w:rsidTr="0040059E">
        <w:trPr>
          <w:trHeight w:val="690"/>
          <w:jc w:val="center"/>
        </w:trPr>
        <w:tc>
          <w:tcPr>
            <w:tcW w:w="4264" w:type="dxa"/>
            <w:shd w:val="clear" w:color="auto" w:fill="auto"/>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Удельный расход условного топлива на единицу тепловой энергии, отпускаемой с коллекторов источников тепловой энергии</w:t>
            </w:r>
          </w:p>
        </w:tc>
        <w:tc>
          <w:tcPr>
            <w:tcW w:w="928" w:type="dxa"/>
            <w:shd w:val="clear" w:color="auto" w:fill="auto"/>
            <w:noWrap/>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proofErr w:type="spellStart"/>
            <w:r w:rsidRPr="00675AB5">
              <w:rPr>
                <w:rFonts w:ascii="Times New Roman" w:eastAsia="Times New Roman" w:hAnsi="Times New Roman" w:cs="Times New Roman"/>
                <w:color w:val="000000"/>
                <w:lang w:eastAsia="ru-RU"/>
              </w:rPr>
              <w:t>кг.у.т</w:t>
            </w:r>
            <w:proofErr w:type="spellEnd"/>
            <w:r w:rsidRPr="00675AB5">
              <w:rPr>
                <w:rFonts w:ascii="Times New Roman" w:eastAsia="Times New Roman" w:hAnsi="Times New Roman" w:cs="Times New Roman"/>
                <w:color w:val="000000"/>
                <w:lang w:eastAsia="ru-RU"/>
              </w:rPr>
              <w:t>./ Гкал</w:t>
            </w:r>
          </w:p>
        </w:tc>
        <w:tc>
          <w:tcPr>
            <w:tcW w:w="1801" w:type="dxa"/>
            <w:shd w:val="clear" w:color="auto" w:fill="auto"/>
            <w:noWrap/>
            <w:vAlign w:val="center"/>
          </w:tcPr>
          <w:p w:rsidR="002D7AD2" w:rsidRPr="00675AB5" w:rsidRDefault="007E06EE" w:rsidP="00FF2011">
            <w:pPr>
              <w:spacing w:after="0" w:line="240" w:lineRule="auto"/>
              <w:jc w:val="center"/>
              <w:rPr>
                <w:rFonts w:ascii="Times New Roman" w:eastAsia="Times New Roman" w:hAnsi="Times New Roman" w:cs="Times New Roman"/>
                <w:color w:val="000000"/>
                <w:lang w:eastAsia="ru-RU"/>
              </w:rPr>
            </w:pPr>
            <w:r w:rsidRPr="007E06EE">
              <w:rPr>
                <w:rFonts w:ascii="Times New Roman" w:eastAsia="Times New Roman" w:hAnsi="Times New Roman" w:cs="Times New Roman"/>
                <w:color w:val="000000"/>
                <w:lang w:eastAsia="ru-RU"/>
              </w:rPr>
              <w:t>1</w:t>
            </w:r>
            <w:r w:rsidR="00FF2011">
              <w:rPr>
                <w:rFonts w:ascii="Times New Roman" w:eastAsia="Times New Roman" w:hAnsi="Times New Roman" w:cs="Times New Roman"/>
                <w:color w:val="000000"/>
                <w:lang w:eastAsia="ru-RU"/>
              </w:rPr>
              <w:t>55,4</w:t>
            </w:r>
          </w:p>
        </w:tc>
        <w:tc>
          <w:tcPr>
            <w:tcW w:w="1741" w:type="dxa"/>
            <w:vAlign w:val="center"/>
          </w:tcPr>
          <w:p w:rsidR="002D7AD2" w:rsidRDefault="007E06EE" w:rsidP="00FF2011">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r w:rsidR="00FF2011">
              <w:rPr>
                <w:rFonts w:ascii="Times New Roman" w:eastAsia="Times New Roman" w:hAnsi="Times New Roman" w:cs="Times New Roman"/>
                <w:color w:val="000000"/>
                <w:lang w:eastAsia="ru-RU"/>
              </w:rPr>
              <w:t>55,4</w:t>
            </w:r>
          </w:p>
        </w:tc>
        <w:tc>
          <w:tcPr>
            <w:tcW w:w="1687" w:type="dxa"/>
            <w:shd w:val="clear" w:color="auto" w:fill="auto"/>
            <w:noWrap/>
            <w:vAlign w:val="center"/>
          </w:tcPr>
          <w:p w:rsidR="002D7AD2" w:rsidRPr="00675AB5" w:rsidRDefault="007E06EE" w:rsidP="00FF2011">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r w:rsidR="00FF2011">
              <w:rPr>
                <w:rFonts w:ascii="Times New Roman" w:eastAsia="Times New Roman" w:hAnsi="Times New Roman" w:cs="Times New Roman"/>
                <w:color w:val="000000"/>
                <w:lang w:eastAsia="ru-RU"/>
              </w:rPr>
              <w:t>55,4</w:t>
            </w:r>
          </w:p>
        </w:tc>
      </w:tr>
      <w:tr w:rsidR="002D7AD2" w:rsidRPr="00675AB5" w:rsidTr="0040059E">
        <w:trPr>
          <w:trHeight w:val="690"/>
          <w:jc w:val="center"/>
        </w:trPr>
        <w:tc>
          <w:tcPr>
            <w:tcW w:w="4264" w:type="dxa"/>
            <w:shd w:val="clear" w:color="auto" w:fill="auto"/>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928" w:type="dxa"/>
            <w:shd w:val="clear" w:color="auto" w:fill="auto"/>
            <w:noWrap/>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 xml:space="preserve">Гкал / </w:t>
            </w:r>
            <w:proofErr w:type="spellStart"/>
            <w:r w:rsidRPr="00675AB5">
              <w:rPr>
                <w:rFonts w:ascii="Times New Roman" w:eastAsia="Times New Roman" w:hAnsi="Times New Roman" w:cs="Times New Roman"/>
                <w:color w:val="000000"/>
                <w:lang w:eastAsia="ru-RU"/>
              </w:rPr>
              <w:t>м∙м</w:t>
            </w:r>
            <w:proofErr w:type="spellEnd"/>
          </w:p>
        </w:tc>
        <w:tc>
          <w:tcPr>
            <w:tcW w:w="1801" w:type="dxa"/>
            <w:shd w:val="clear" w:color="auto" w:fill="auto"/>
            <w:noWrap/>
            <w:vAlign w:val="center"/>
          </w:tcPr>
          <w:p w:rsidR="002D7AD2" w:rsidRPr="00675AB5" w:rsidRDefault="00FF2011" w:rsidP="00FF2011">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r w:rsidR="00B26CCC">
              <w:rPr>
                <w:rFonts w:ascii="Times New Roman" w:eastAsia="Times New Roman" w:hAnsi="Times New Roman" w:cs="Times New Roman"/>
                <w:color w:val="000000"/>
                <w:lang w:eastAsia="ru-RU"/>
              </w:rPr>
              <w:t>,1</w:t>
            </w:r>
            <w:r>
              <w:rPr>
                <w:rFonts w:ascii="Times New Roman" w:eastAsia="Times New Roman" w:hAnsi="Times New Roman" w:cs="Times New Roman"/>
                <w:color w:val="000000"/>
                <w:lang w:eastAsia="ru-RU"/>
              </w:rPr>
              <w:t>6</w:t>
            </w:r>
          </w:p>
        </w:tc>
        <w:tc>
          <w:tcPr>
            <w:tcW w:w="1741" w:type="dxa"/>
            <w:vAlign w:val="center"/>
          </w:tcPr>
          <w:p w:rsidR="002D7AD2" w:rsidRDefault="00B26CCC" w:rsidP="00FF2011">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r w:rsidR="00FF2011">
              <w:rPr>
                <w:rFonts w:ascii="Times New Roman" w:eastAsia="Times New Roman" w:hAnsi="Times New Roman" w:cs="Times New Roman"/>
                <w:color w:val="000000"/>
                <w:lang w:eastAsia="ru-RU"/>
              </w:rPr>
              <w:t>1</w:t>
            </w:r>
            <w:r>
              <w:rPr>
                <w:rFonts w:ascii="Times New Roman" w:eastAsia="Times New Roman" w:hAnsi="Times New Roman" w:cs="Times New Roman"/>
                <w:color w:val="000000"/>
                <w:lang w:eastAsia="ru-RU"/>
              </w:rPr>
              <w:t>6</w:t>
            </w:r>
          </w:p>
        </w:tc>
        <w:tc>
          <w:tcPr>
            <w:tcW w:w="1687" w:type="dxa"/>
            <w:shd w:val="clear" w:color="auto" w:fill="auto"/>
            <w:noWrap/>
            <w:vAlign w:val="center"/>
          </w:tcPr>
          <w:p w:rsidR="002D7AD2" w:rsidRPr="00675AB5" w:rsidRDefault="00B26CCC" w:rsidP="00FF2011">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1,</w:t>
            </w:r>
            <w:r w:rsidR="00FF2011">
              <w:rPr>
                <w:rFonts w:ascii="Times New Roman" w:eastAsia="Times New Roman" w:hAnsi="Times New Roman" w:cs="Times New Roman"/>
                <w:color w:val="000000"/>
                <w:lang w:eastAsia="ru-RU"/>
              </w:rPr>
              <w:t>1</w:t>
            </w:r>
            <w:r>
              <w:rPr>
                <w:rFonts w:ascii="Times New Roman" w:eastAsia="Times New Roman" w:hAnsi="Times New Roman" w:cs="Times New Roman"/>
                <w:color w:val="000000"/>
                <w:lang w:eastAsia="ru-RU"/>
              </w:rPr>
              <w:t>6</w:t>
            </w:r>
          </w:p>
        </w:tc>
      </w:tr>
      <w:tr w:rsidR="002D7AD2" w:rsidRPr="00675AB5" w:rsidTr="0040059E">
        <w:trPr>
          <w:trHeight w:val="690"/>
          <w:jc w:val="center"/>
        </w:trPr>
        <w:tc>
          <w:tcPr>
            <w:tcW w:w="4264" w:type="dxa"/>
            <w:shd w:val="clear" w:color="auto" w:fill="auto"/>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Удельная материальная характеристика тепловых сетей, приведенная к расчетной тепловой нагрузке</w:t>
            </w:r>
          </w:p>
        </w:tc>
        <w:tc>
          <w:tcPr>
            <w:tcW w:w="928" w:type="dxa"/>
            <w:shd w:val="clear" w:color="auto" w:fill="auto"/>
            <w:noWrap/>
            <w:vAlign w:val="center"/>
            <w:hideMark/>
          </w:tcPr>
          <w:p w:rsidR="002D7AD2" w:rsidRPr="00675AB5" w:rsidRDefault="002D7AD2" w:rsidP="0075475E">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м</w:t>
            </w:r>
            <w:r w:rsidRPr="00967357">
              <w:rPr>
                <w:rFonts w:ascii="Times New Roman" w:eastAsia="Times New Roman" w:hAnsi="Times New Roman" w:cs="Times New Roman"/>
                <w:color w:val="000000"/>
                <w:vertAlign w:val="superscript"/>
                <w:lang w:eastAsia="ru-RU"/>
              </w:rPr>
              <w:t>2</w:t>
            </w:r>
            <w:r w:rsidRPr="00675AB5">
              <w:rPr>
                <w:rFonts w:ascii="Times New Roman" w:eastAsia="Times New Roman" w:hAnsi="Times New Roman" w:cs="Times New Roman"/>
                <w:color w:val="000000"/>
                <w:lang w:eastAsia="ru-RU"/>
              </w:rPr>
              <w:t>/Гкал</w:t>
            </w:r>
          </w:p>
        </w:tc>
        <w:tc>
          <w:tcPr>
            <w:tcW w:w="1801" w:type="dxa"/>
            <w:shd w:val="clear" w:color="auto" w:fill="auto"/>
            <w:noWrap/>
            <w:vAlign w:val="center"/>
          </w:tcPr>
          <w:p w:rsidR="002D7AD2" w:rsidRPr="00675AB5" w:rsidRDefault="00F80424" w:rsidP="00595C00">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0,476</w:t>
            </w:r>
          </w:p>
        </w:tc>
        <w:tc>
          <w:tcPr>
            <w:tcW w:w="1741" w:type="dxa"/>
            <w:vAlign w:val="center"/>
          </w:tcPr>
          <w:p w:rsidR="002D7AD2" w:rsidRDefault="0073428A" w:rsidP="00595C00">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0,365</w:t>
            </w:r>
          </w:p>
        </w:tc>
        <w:tc>
          <w:tcPr>
            <w:tcW w:w="1687" w:type="dxa"/>
            <w:shd w:val="clear" w:color="auto" w:fill="auto"/>
            <w:noWrap/>
            <w:vAlign w:val="center"/>
          </w:tcPr>
          <w:p w:rsidR="002D7AD2" w:rsidRPr="00675AB5" w:rsidRDefault="0073428A" w:rsidP="00595C00">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0,365</w:t>
            </w:r>
          </w:p>
        </w:tc>
      </w:tr>
      <w:tr w:rsidR="002D7AD2" w:rsidRPr="00675AB5" w:rsidTr="0040059E">
        <w:trPr>
          <w:trHeight w:val="690"/>
          <w:jc w:val="center"/>
        </w:trPr>
        <w:tc>
          <w:tcPr>
            <w:tcW w:w="4264" w:type="dxa"/>
            <w:shd w:val="clear" w:color="auto" w:fill="auto"/>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Доля тепловой энергии, выработанной в комбинированном режиме</w:t>
            </w:r>
          </w:p>
        </w:tc>
        <w:tc>
          <w:tcPr>
            <w:tcW w:w="928" w:type="dxa"/>
            <w:shd w:val="clear" w:color="auto" w:fill="auto"/>
            <w:noWrap/>
            <w:vAlign w:val="center"/>
            <w:hideMark/>
          </w:tcPr>
          <w:p w:rsidR="002D7AD2" w:rsidRPr="00675AB5" w:rsidRDefault="002D7AD2" w:rsidP="00595C00">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w:t>
            </w:r>
          </w:p>
        </w:tc>
        <w:tc>
          <w:tcPr>
            <w:tcW w:w="1801" w:type="dxa"/>
            <w:shd w:val="clear" w:color="auto" w:fill="auto"/>
            <w:noWrap/>
            <w:vAlign w:val="center"/>
            <w:hideMark/>
          </w:tcPr>
          <w:p w:rsidR="002D7AD2" w:rsidRPr="00675AB5" w:rsidRDefault="002D7AD2" w:rsidP="00595C00">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0</w:t>
            </w:r>
          </w:p>
        </w:tc>
        <w:tc>
          <w:tcPr>
            <w:tcW w:w="1741" w:type="dxa"/>
            <w:vAlign w:val="center"/>
          </w:tcPr>
          <w:p w:rsidR="002D7AD2" w:rsidRPr="00675AB5" w:rsidRDefault="00F80424" w:rsidP="00595C00">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w:t>
            </w:r>
          </w:p>
        </w:tc>
        <w:tc>
          <w:tcPr>
            <w:tcW w:w="1687" w:type="dxa"/>
            <w:shd w:val="clear" w:color="auto" w:fill="auto"/>
            <w:noWrap/>
            <w:vAlign w:val="center"/>
            <w:hideMark/>
          </w:tcPr>
          <w:p w:rsidR="002D7AD2" w:rsidRPr="00675AB5" w:rsidRDefault="002D7AD2" w:rsidP="00595C00">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0</w:t>
            </w:r>
          </w:p>
        </w:tc>
      </w:tr>
      <w:tr w:rsidR="00FB3977" w:rsidRPr="00675AB5" w:rsidTr="0040059E">
        <w:trPr>
          <w:trHeight w:val="690"/>
          <w:jc w:val="center"/>
        </w:trPr>
        <w:tc>
          <w:tcPr>
            <w:tcW w:w="4264" w:type="dxa"/>
            <w:shd w:val="clear" w:color="auto" w:fill="auto"/>
            <w:vAlign w:val="center"/>
          </w:tcPr>
          <w:p w:rsidR="00FB3977" w:rsidRPr="00675AB5" w:rsidRDefault="00FB3977" w:rsidP="00FB3977">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Удельный расход условного топлива на отпуск электрической энергии</w:t>
            </w:r>
          </w:p>
        </w:tc>
        <w:tc>
          <w:tcPr>
            <w:tcW w:w="928" w:type="dxa"/>
            <w:shd w:val="clear" w:color="auto" w:fill="auto"/>
            <w:noWrap/>
            <w:vAlign w:val="center"/>
          </w:tcPr>
          <w:p w:rsidR="00FB3977" w:rsidRPr="00675AB5" w:rsidRDefault="00FB3977" w:rsidP="00FB3977">
            <w:pPr>
              <w:spacing w:after="0" w:line="240" w:lineRule="auto"/>
              <w:rPr>
                <w:rFonts w:ascii="Times New Roman" w:eastAsia="Times New Roman" w:hAnsi="Times New Roman" w:cs="Times New Roman"/>
                <w:color w:val="000000"/>
                <w:lang w:eastAsia="ru-RU"/>
              </w:rPr>
            </w:pPr>
            <w:proofErr w:type="spellStart"/>
            <w:r w:rsidRPr="00675AB5">
              <w:rPr>
                <w:rFonts w:ascii="Times New Roman" w:eastAsia="Times New Roman" w:hAnsi="Times New Roman" w:cs="Times New Roman"/>
                <w:color w:val="000000"/>
                <w:lang w:eastAsia="ru-RU"/>
              </w:rPr>
              <w:t>кг.у.т</w:t>
            </w:r>
            <w:proofErr w:type="spellEnd"/>
            <w:r w:rsidRPr="00675AB5">
              <w:rPr>
                <w:rFonts w:ascii="Times New Roman" w:eastAsia="Times New Roman" w:hAnsi="Times New Roman" w:cs="Times New Roman"/>
                <w:color w:val="000000"/>
                <w:lang w:eastAsia="ru-RU"/>
              </w:rPr>
              <w:t>./ кВт</w:t>
            </w:r>
          </w:p>
        </w:tc>
        <w:tc>
          <w:tcPr>
            <w:tcW w:w="1801" w:type="dxa"/>
            <w:shd w:val="clear" w:color="auto" w:fill="auto"/>
            <w:noWrap/>
            <w:vAlign w:val="center"/>
          </w:tcPr>
          <w:p w:rsidR="00FB3977" w:rsidRPr="00675AB5" w:rsidRDefault="00FB3977" w:rsidP="00FB3977">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0</w:t>
            </w:r>
          </w:p>
        </w:tc>
        <w:tc>
          <w:tcPr>
            <w:tcW w:w="1741" w:type="dxa"/>
            <w:vAlign w:val="center"/>
          </w:tcPr>
          <w:p w:rsidR="00FB3977" w:rsidRPr="00675AB5" w:rsidRDefault="00FB3977" w:rsidP="00FB397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w:t>
            </w:r>
          </w:p>
        </w:tc>
        <w:tc>
          <w:tcPr>
            <w:tcW w:w="1687" w:type="dxa"/>
            <w:shd w:val="clear" w:color="auto" w:fill="auto"/>
            <w:noWrap/>
            <w:vAlign w:val="center"/>
          </w:tcPr>
          <w:p w:rsidR="00FB3977" w:rsidRPr="00675AB5" w:rsidRDefault="00FB3977" w:rsidP="00FB3977">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0</w:t>
            </w:r>
          </w:p>
        </w:tc>
      </w:tr>
      <w:tr w:rsidR="00FB3977" w:rsidRPr="00675AB5" w:rsidTr="0040059E">
        <w:trPr>
          <w:trHeight w:val="690"/>
          <w:jc w:val="center"/>
        </w:trPr>
        <w:tc>
          <w:tcPr>
            <w:tcW w:w="4264" w:type="dxa"/>
            <w:shd w:val="clear" w:color="auto" w:fill="auto"/>
            <w:vAlign w:val="center"/>
          </w:tcPr>
          <w:p w:rsidR="00FB3977" w:rsidRPr="00675AB5" w:rsidRDefault="00FB3977" w:rsidP="00FB3977">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8" w:type="dxa"/>
            <w:shd w:val="clear" w:color="auto" w:fill="auto"/>
            <w:noWrap/>
            <w:vAlign w:val="center"/>
          </w:tcPr>
          <w:p w:rsidR="00FB3977" w:rsidRPr="00675AB5" w:rsidRDefault="00FB3977" w:rsidP="00FB3977">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w:t>
            </w:r>
          </w:p>
        </w:tc>
        <w:tc>
          <w:tcPr>
            <w:tcW w:w="1801" w:type="dxa"/>
            <w:shd w:val="clear" w:color="auto" w:fill="auto"/>
            <w:noWrap/>
            <w:vAlign w:val="center"/>
          </w:tcPr>
          <w:p w:rsidR="00FB3977" w:rsidRPr="00675AB5" w:rsidRDefault="00FB3977" w:rsidP="00FB3977">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w:t>
            </w:r>
          </w:p>
        </w:tc>
        <w:tc>
          <w:tcPr>
            <w:tcW w:w="1741" w:type="dxa"/>
            <w:vAlign w:val="center"/>
          </w:tcPr>
          <w:p w:rsidR="00FB3977" w:rsidRPr="00675AB5" w:rsidRDefault="00FB3977" w:rsidP="00FB397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w:t>
            </w:r>
          </w:p>
        </w:tc>
        <w:tc>
          <w:tcPr>
            <w:tcW w:w="1687" w:type="dxa"/>
            <w:shd w:val="clear" w:color="auto" w:fill="auto"/>
            <w:noWrap/>
            <w:vAlign w:val="center"/>
          </w:tcPr>
          <w:p w:rsidR="00FB3977" w:rsidRPr="00675AB5" w:rsidRDefault="00FB3977" w:rsidP="00FB3977">
            <w:pPr>
              <w:spacing w:after="0" w:line="240" w:lineRule="auto"/>
              <w:jc w:val="center"/>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w:t>
            </w:r>
          </w:p>
        </w:tc>
      </w:tr>
      <w:tr w:rsidR="00FB3977" w:rsidRPr="00675AB5" w:rsidTr="0040059E">
        <w:trPr>
          <w:trHeight w:val="690"/>
          <w:jc w:val="center"/>
        </w:trPr>
        <w:tc>
          <w:tcPr>
            <w:tcW w:w="4264" w:type="dxa"/>
            <w:shd w:val="clear" w:color="auto" w:fill="auto"/>
            <w:vAlign w:val="center"/>
          </w:tcPr>
          <w:p w:rsidR="00FB3977" w:rsidRPr="00675AB5" w:rsidRDefault="00FB3977" w:rsidP="00FB3977">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928" w:type="dxa"/>
            <w:shd w:val="clear" w:color="auto" w:fill="auto"/>
            <w:noWrap/>
            <w:vAlign w:val="center"/>
          </w:tcPr>
          <w:p w:rsidR="00FB3977" w:rsidRPr="00675AB5" w:rsidRDefault="00FB3977" w:rsidP="00FB3977">
            <w:pPr>
              <w:spacing w:after="0" w:line="240" w:lineRule="auto"/>
              <w:rPr>
                <w:rFonts w:ascii="Times New Roman" w:eastAsia="Times New Roman" w:hAnsi="Times New Roman" w:cs="Times New Roman"/>
                <w:color w:val="000000"/>
                <w:lang w:eastAsia="ru-RU"/>
              </w:rPr>
            </w:pPr>
            <w:r w:rsidRPr="00675AB5">
              <w:rPr>
                <w:rFonts w:ascii="Times New Roman" w:eastAsia="Times New Roman" w:hAnsi="Times New Roman" w:cs="Times New Roman"/>
                <w:color w:val="000000"/>
                <w:lang w:eastAsia="ru-RU"/>
              </w:rPr>
              <w:t>%</w:t>
            </w:r>
          </w:p>
        </w:tc>
        <w:tc>
          <w:tcPr>
            <w:tcW w:w="1801" w:type="dxa"/>
            <w:shd w:val="clear" w:color="auto" w:fill="auto"/>
            <w:noWrap/>
            <w:vAlign w:val="center"/>
          </w:tcPr>
          <w:p w:rsidR="00FB3977" w:rsidRPr="00675AB5" w:rsidRDefault="00FB3977" w:rsidP="00FB397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w:t>
            </w:r>
          </w:p>
        </w:tc>
        <w:tc>
          <w:tcPr>
            <w:tcW w:w="1741" w:type="dxa"/>
            <w:vAlign w:val="center"/>
          </w:tcPr>
          <w:p w:rsidR="00FB3977" w:rsidRDefault="00FB3977" w:rsidP="00FB397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w:t>
            </w:r>
          </w:p>
        </w:tc>
        <w:tc>
          <w:tcPr>
            <w:tcW w:w="1687" w:type="dxa"/>
            <w:shd w:val="clear" w:color="auto" w:fill="auto"/>
            <w:noWrap/>
            <w:vAlign w:val="center"/>
          </w:tcPr>
          <w:p w:rsidR="00FB3977" w:rsidRPr="00675AB5" w:rsidRDefault="00FB3977" w:rsidP="00FB3977">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0</w:t>
            </w:r>
          </w:p>
        </w:tc>
      </w:tr>
      <w:tr w:rsidR="00FB3977" w:rsidRPr="00675AB5" w:rsidTr="0040059E">
        <w:trPr>
          <w:trHeight w:val="690"/>
          <w:jc w:val="center"/>
        </w:trPr>
        <w:tc>
          <w:tcPr>
            <w:tcW w:w="4264" w:type="dxa"/>
            <w:shd w:val="clear" w:color="auto" w:fill="auto"/>
            <w:vAlign w:val="center"/>
          </w:tcPr>
          <w:p w:rsidR="00FB3977" w:rsidRPr="00595C00" w:rsidRDefault="00FB3977" w:rsidP="00FB3977">
            <w:pPr>
              <w:spacing w:after="0" w:line="240" w:lineRule="auto"/>
              <w:rPr>
                <w:rFonts w:ascii="Times New Roman" w:eastAsia="Times New Roman" w:hAnsi="Times New Roman" w:cs="Times New Roman"/>
                <w:color w:val="000000"/>
                <w:lang w:eastAsia="ru-RU"/>
              </w:rPr>
            </w:pPr>
            <w:r w:rsidRPr="00595C00">
              <w:rPr>
                <w:rFonts w:ascii="Times New Roman" w:eastAsia="Times New Roman" w:hAnsi="Times New Roman" w:cs="Times New Roman"/>
                <w:color w:val="000000"/>
                <w:lang w:eastAsia="ru-RU"/>
              </w:rPr>
              <w:t>Средневзвешенный (по материальной характеристике) срок эксплуатации тепловых сетей</w:t>
            </w:r>
          </w:p>
        </w:tc>
        <w:tc>
          <w:tcPr>
            <w:tcW w:w="928" w:type="dxa"/>
            <w:shd w:val="clear" w:color="auto" w:fill="auto"/>
            <w:noWrap/>
            <w:vAlign w:val="center"/>
          </w:tcPr>
          <w:p w:rsidR="00FB3977" w:rsidRPr="00595C00" w:rsidRDefault="00FB3977" w:rsidP="00FB3977">
            <w:pPr>
              <w:spacing w:after="0" w:line="240" w:lineRule="auto"/>
              <w:rPr>
                <w:rFonts w:ascii="Times New Roman" w:eastAsia="Times New Roman" w:hAnsi="Times New Roman" w:cs="Times New Roman"/>
                <w:color w:val="000000"/>
                <w:sz w:val="20"/>
                <w:szCs w:val="20"/>
                <w:lang w:eastAsia="ru-RU"/>
              </w:rPr>
            </w:pPr>
            <w:r w:rsidRPr="00595C00">
              <w:rPr>
                <w:rFonts w:ascii="Times New Roman" w:eastAsia="Times New Roman" w:hAnsi="Times New Roman" w:cs="Times New Roman"/>
                <w:color w:val="000000"/>
                <w:sz w:val="20"/>
                <w:szCs w:val="20"/>
                <w:lang w:eastAsia="ru-RU"/>
              </w:rPr>
              <w:t>лет</w:t>
            </w:r>
          </w:p>
        </w:tc>
        <w:tc>
          <w:tcPr>
            <w:tcW w:w="1801" w:type="dxa"/>
            <w:shd w:val="clear" w:color="auto" w:fill="auto"/>
            <w:noWrap/>
            <w:vAlign w:val="center"/>
          </w:tcPr>
          <w:p w:rsidR="00FB3977" w:rsidRPr="0039653F" w:rsidRDefault="007E06EE" w:rsidP="00AA73AE">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32</w:t>
            </w:r>
          </w:p>
        </w:tc>
        <w:tc>
          <w:tcPr>
            <w:tcW w:w="1741" w:type="dxa"/>
            <w:vAlign w:val="center"/>
          </w:tcPr>
          <w:p w:rsidR="00FB3977" w:rsidRDefault="007E06EE" w:rsidP="00AA73AE">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37</w:t>
            </w:r>
          </w:p>
        </w:tc>
        <w:tc>
          <w:tcPr>
            <w:tcW w:w="1687" w:type="dxa"/>
            <w:shd w:val="clear" w:color="auto" w:fill="auto"/>
            <w:noWrap/>
            <w:vAlign w:val="center"/>
          </w:tcPr>
          <w:p w:rsidR="00FB3977" w:rsidRPr="0039653F" w:rsidRDefault="007E06EE" w:rsidP="00AA73AE">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47</w:t>
            </w:r>
          </w:p>
        </w:tc>
      </w:tr>
      <w:tr w:rsidR="001F6988" w:rsidRPr="00675AB5" w:rsidTr="009926E3">
        <w:trPr>
          <w:trHeight w:val="690"/>
          <w:jc w:val="center"/>
        </w:trPr>
        <w:tc>
          <w:tcPr>
            <w:tcW w:w="4264" w:type="dxa"/>
            <w:shd w:val="clear" w:color="auto" w:fill="auto"/>
            <w:vAlign w:val="center"/>
          </w:tcPr>
          <w:p w:rsidR="001F6988" w:rsidRPr="00595C00" w:rsidRDefault="001F6988" w:rsidP="001F6988">
            <w:pPr>
              <w:spacing w:after="0" w:line="240" w:lineRule="auto"/>
              <w:rPr>
                <w:rFonts w:ascii="Times New Roman" w:eastAsia="Times New Roman" w:hAnsi="Times New Roman" w:cs="Times New Roman"/>
                <w:color w:val="000000"/>
                <w:lang w:eastAsia="ru-RU"/>
              </w:rPr>
            </w:pPr>
            <w:r w:rsidRPr="00595C00">
              <w:rPr>
                <w:rFonts w:ascii="Times New Roman" w:eastAsia="Times New Roman" w:hAnsi="Times New Roman" w:cs="Times New Roman"/>
                <w:color w:val="000000"/>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8" w:type="dxa"/>
            <w:shd w:val="clear" w:color="auto" w:fill="auto"/>
            <w:noWrap/>
            <w:vAlign w:val="center"/>
          </w:tcPr>
          <w:p w:rsidR="001F6988" w:rsidRPr="00595C00" w:rsidRDefault="001F6988" w:rsidP="001F6988">
            <w:pPr>
              <w:spacing w:after="0" w:line="240" w:lineRule="auto"/>
              <w:rPr>
                <w:rFonts w:ascii="Times New Roman" w:eastAsia="Times New Roman" w:hAnsi="Times New Roman" w:cs="Times New Roman"/>
                <w:color w:val="000000"/>
                <w:sz w:val="20"/>
                <w:szCs w:val="20"/>
                <w:lang w:eastAsia="ru-RU"/>
              </w:rPr>
            </w:pPr>
            <w:r w:rsidRPr="00595C00">
              <w:rPr>
                <w:rFonts w:ascii="Times New Roman" w:eastAsia="Times New Roman" w:hAnsi="Times New Roman" w:cs="Times New Roman"/>
                <w:color w:val="000000"/>
                <w:sz w:val="20"/>
                <w:szCs w:val="20"/>
                <w:lang w:eastAsia="ru-RU"/>
              </w:rPr>
              <w:t>%</w:t>
            </w:r>
          </w:p>
        </w:tc>
        <w:tc>
          <w:tcPr>
            <w:tcW w:w="5229" w:type="dxa"/>
            <w:gridSpan w:val="3"/>
            <w:noWrap/>
            <w:vAlign w:val="center"/>
          </w:tcPr>
          <w:p w:rsidR="001F6988" w:rsidRPr="00133802" w:rsidRDefault="001F6988" w:rsidP="001F6988">
            <w:pPr>
              <w:spacing w:after="0" w:line="240" w:lineRule="auto"/>
              <w:jc w:val="center"/>
              <w:rPr>
                <w:rFonts w:ascii="Times New Roman" w:eastAsia="Times New Roman" w:hAnsi="Times New Roman" w:cs="Times New Roman"/>
                <w:color w:val="000000"/>
                <w:lang w:eastAsia="ru-RU"/>
              </w:rPr>
            </w:pPr>
            <w:r w:rsidRPr="00133802">
              <w:rPr>
                <w:rFonts w:ascii="Times New Roman" w:eastAsia="Times New Roman" w:hAnsi="Times New Roman" w:cs="Times New Roman"/>
                <w:color w:val="000000"/>
                <w:lang w:eastAsia="ru-RU"/>
              </w:rPr>
              <w:t>будет определен при уточнении объемов реконструкции тепловых сетей</w:t>
            </w:r>
          </w:p>
        </w:tc>
      </w:tr>
      <w:tr w:rsidR="001F6988" w:rsidRPr="00675AB5" w:rsidTr="009926E3">
        <w:trPr>
          <w:trHeight w:val="690"/>
          <w:jc w:val="center"/>
        </w:trPr>
        <w:tc>
          <w:tcPr>
            <w:tcW w:w="4264" w:type="dxa"/>
            <w:shd w:val="clear" w:color="auto" w:fill="auto"/>
            <w:vAlign w:val="center"/>
          </w:tcPr>
          <w:p w:rsidR="001F6988" w:rsidRPr="00595C00" w:rsidRDefault="001F6988" w:rsidP="001F6988">
            <w:pPr>
              <w:spacing w:after="0" w:line="240" w:lineRule="auto"/>
              <w:rPr>
                <w:rFonts w:ascii="Times New Roman" w:eastAsia="Times New Roman" w:hAnsi="Times New Roman" w:cs="Times New Roman"/>
                <w:color w:val="000000"/>
                <w:lang w:eastAsia="ru-RU"/>
              </w:rPr>
            </w:pPr>
            <w:r w:rsidRPr="00595C00">
              <w:rPr>
                <w:rFonts w:ascii="Times New Roman" w:eastAsia="Times New Roman" w:hAnsi="Times New Roman" w:cs="Times New Roman"/>
                <w:color w:val="000000"/>
                <w:lang w:eastAsia="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28" w:type="dxa"/>
            <w:shd w:val="clear" w:color="auto" w:fill="auto"/>
            <w:noWrap/>
            <w:vAlign w:val="center"/>
          </w:tcPr>
          <w:p w:rsidR="001F6988" w:rsidRPr="00595C00" w:rsidRDefault="001F6988" w:rsidP="001F6988">
            <w:pPr>
              <w:spacing w:after="0" w:line="240" w:lineRule="auto"/>
              <w:rPr>
                <w:rFonts w:ascii="Times New Roman" w:eastAsia="Times New Roman" w:hAnsi="Times New Roman" w:cs="Times New Roman"/>
                <w:color w:val="000000"/>
                <w:sz w:val="20"/>
                <w:szCs w:val="20"/>
                <w:lang w:eastAsia="ru-RU"/>
              </w:rPr>
            </w:pPr>
            <w:r w:rsidRPr="00595C00">
              <w:rPr>
                <w:rFonts w:ascii="Times New Roman" w:eastAsia="Times New Roman" w:hAnsi="Times New Roman" w:cs="Times New Roman"/>
                <w:color w:val="000000"/>
                <w:sz w:val="20"/>
                <w:szCs w:val="20"/>
                <w:lang w:eastAsia="ru-RU"/>
              </w:rPr>
              <w:t>%</w:t>
            </w:r>
          </w:p>
        </w:tc>
        <w:tc>
          <w:tcPr>
            <w:tcW w:w="5229" w:type="dxa"/>
            <w:gridSpan w:val="3"/>
            <w:noWrap/>
            <w:vAlign w:val="center"/>
          </w:tcPr>
          <w:p w:rsidR="001F6988" w:rsidRPr="00133802" w:rsidRDefault="001F6988" w:rsidP="001F6988">
            <w:pPr>
              <w:spacing w:after="0" w:line="240" w:lineRule="auto"/>
              <w:jc w:val="center"/>
              <w:rPr>
                <w:rFonts w:ascii="Times New Roman" w:eastAsia="Times New Roman" w:hAnsi="Times New Roman" w:cs="Times New Roman"/>
                <w:color w:val="000000"/>
                <w:lang w:eastAsia="ru-RU"/>
              </w:rPr>
            </w:pPr>
            <w:r w:rsidRPr="00133802">
              <w:rPr>
                <w:rFonts w:ascii="Times New Roman" w:eastAsia="Times New Roman" w:hAnsi="Times New Roman" w:cs="Times New Roman"/>
                <w:color w:val="000000"/>
                <w:lang w:eastAsia="ru-RU"/>
              </w:rPr>
              <w:t>будет определен при уточнении объемов реконструкции</w:t>
            </w:r>
          </w:p>
        </w:tc>
      </w:tr>
    </w:tbl>
    <w:p w:rsidR="00E51F53" w:rsidRDefault="00E51F53" w:rsidP="002C2095">
      <w:pPr>
        <w:pStyle w:val="1"/>
        <w:keepNext w:val="0"/>
        <w:keepLines w:val="0"/>
        <w:widowControl w:val="0"/>
        <w:autoSpaceDE w:val="0"/>
        <w:autoSpaceDN w:val="0"/>
        <w:spacing w:before="0" w:line="276" w:lineRule="auto"/>
        <w:ind w:right="854" w:firstLine="567"/>
        <w:jc w:val="both"/>
        <w:rPr>
          <w:rFonts w:ascii="Times New Roman" w:eastAsia="Times New Roman" w:hAnsi="Times New Roman" w:cs="Times New Roman"/>
          <w:b/>
          <w:bCs/>
          <w:color w:val="auto"/>
          <w:sz w:val="24"/>
          <w:szCs w:val="24"/>
        </w:rPr>
      </w:pPr>
    </w:p>
    <w:p w:rsidR="00335E3C" w:rsidRPr="00335E3C" w:rsidRDefault="00335E3C" w:rsidP="00335E3C"/>
    <w:p w:rsidR="00AB304F" w:rsidRDefault="00AB304F" w:rsidP="001101E3">
      <w:pPr>
        <w:pStyle w:val="1"/>
        <w:keepNext w:val="0"/>
        <w:keepLines w:val="0"/>
        <w:widowControl w:val="0"/>
        <w:autoSpaceDE w:val="0"/>
        <w:autoSpaceDN w:val="0"/>
        <w:spacing w:before="0" w:line="360" w:lineRule="auto"/>
        <w:ind w:right="854" w:firstLine="567"/>
        <w:jc w:val="both"/>
        <w:rPr>
          <w:rFonts w:ascii="Times New Roman" w:eastAsia="Times New Roman" w:hAnsi="Times New Roman" w:cs="Times New Roman"/>
          <w:b/>
          <w:bCs/>
          <w:color w:val="auto"/>
          <w:sz w:val="24"/>
          <w:szCs w:val="24"/>
        </w:rPr>
      </w:pPr>
      <w:bookmarkStart w:id="227" w:name="_Toc213716942"/>
      <w:r w:rsidRPr="00AB304F">
        <w:rPr>
          <w:rFonts w:ascii="Times New Roman" w:eastAsia="Times New Roman" w:hAnsi="Times New Roman" w:cs="Times New Roman"/>
          <w:b/>
          <w:bCs/>
          <w:color w:val="auto"/>
          <w:sz w:val="24"/>
          <w:szCs w:val="24"/>
        </w:rPr>
        <w:lastRenderedPageBreak/>
        <w:t>Глава 14. Ценовые (тарифные) последствия.</w:t>
      </w:r>
      <w:bookmarkEnd w:id="227"/>
    </w:p>
    <w:p w:rsidR="001101E3" w:rsidRPr="001101E3" w:rsidRDefault="001101E3" w:rsidP="001101E3">
      <w:pPr>
        <w:shd w:val="clear" w:color="auto" w:fill="FFFFFF"/>
        <w:spacing w:after="0" w:line="360" w:lineRule="auto"/>
        <w:ind w:firstLine="567"/>
        <w:jc w:val="both"/>
        <w:rPr>
          <w:rFonts w:ascii="Times New Roman" w:hAnsi="Times New Roman" w:cs="Times New Roman"/>
          <w:sz w:val="24"/>
          <w:szCs w:val="24"/>
          <w:lang w:eastAsia="ru-RU"/>
        </w:rPr>
      </w:pPr>
      <w:r w:rsidRPr="001101E3">
        <w:rPr>
          <w:rFonts w:ascii="Times New Roman" w:hAnsi="Times New Roman" w:cs="Times New Roman"/>
          <w:b/>
          <w:bCs/>
          <w:sz w:val="24"/>
          <w:szCs w:val="24"/>
        </w:rPr>
        <w:t xml:space="preserve">14.1. </w:t>
      </w:r>
      <w:r w:rsidRPr="001101E3">
        <w:rPr>
          <w:rFonts w:ascii="Times New Roman" w:eastAsia="Times New Roman" w:hAnsi="Times New Roman" w:cs="Times New Roman"/>
          <w:b/>
          <w:bCs/>
          <w:sz w:val="24"/>
          <w:szCs w:val="24"/>
        </w:rPr>
        <w:t>Тарифно-балансовые модели теплоснабжения потребителей по каждой системе теплоснабжения</w:t>
      </w:r>
    </w:p>
    <w:p w:rsidR="001101E3" w:rsidRPr="001101E3" w:rsidRDefault="001101E3" w:rsidP="001101E3">
      <w:pPr>
        <w:widowControl w:val="0"/>
        <w:shd w:val="clear" w:color="auto" w:fill="FFFFFF"/>
        <w:autoSpaceDE w:val="0"/>
        <w:autoSpaceDN w:val="0"/>
        <w:adjustRightInd w:val="0"/>
        <w:spacing w:after="0" w:line="360" w:lineRule="auto"/>
        <w:ind w:firstLine="557"/>
        <w:jc w:val="both"/>
        <w:rPr>
          <w:rFonts w:ascii="Times New Roman" w:eastAsia="Times New Roman" w:hAnsi="Times New Roman" w:cs="Times New Roman"/>
          <w:sz w:val="24"/>
          <w:szCs w:val="24"/>
          <w:lang w:eastAsia="ru-RU"/>
        </w:rPr>
      </w:pPr>
      <w:r w:rsidRPr="001101E3">
        <w:rPr>
          <w:rFonts w:ascii="Times New Roman" w:eastAsia="Times New Roman" w:hAnsi="Times New Roman" w:cs="Times New Roman"/>
          <w:sz w:val="24"/>
          <w:szCs w:val="24"/>
          <w:lang w:eastAsia="ru-RU"/>
        </w:rPr>
        <w:t xml:space="preserve">Структура тарифа на тепловую энергию в полном объёме отражает структуру необходимой валовой выручки (НВВ). Необходимая валовая выручка является итоговой </w:t>
      </w:r>
      <w:r w:rsidRPr="001101E3">
        <w:rPr>
          <w:rFonts w:ascii="Times New Roman" w:eastAsia="Times New Roman" w:hAnsi="Times New Roman" w:cs="Times New Roman"/>
          <w:spacing w:val="-1"/>
          <w:sz w:val="24"/>
          <w:szCs w:val="24"/>
          <w:lang w:eastAsia="ru-RU"/>
        </w:rPr>
        <w:t xml:space="preserve">цифрой, которая утверждается </w:t>
      </w:r>
      <w:proofErr w:type="spellStart"/>
      <w:r w:rsidRPr="001101E3">
        <w:rPr>
          <w:rFonts w:ascii="Times New Roman" w:eastAsia="Times New Roman" w:hAnsi="Times New Roman" w:cs="Times New Roman"/>
          <w:spacing w:val="-1"/>
          <w:sz w:val="24"/>
          <w:szCs w:val="24"/>
          <w:lang w:eastAsia="ru-RU"/>
        </w:rPr>
        <w:t>МТРиЭ</w:t>
      </w:r>
      <w:proofErr w:type="spellEnd"/>
      <w:r w:rsidRPr="001101E3">
        <w:rPr>
          <w:rFonts w:ascii="Times New Roman" w:eastAsia="Times New Roman" w:hAnsi="Times New Roman" w:cs="Times New Roman"/>
          <w:spacing w:val="-1"/>
          <w:sz w:val="24"/>
          <w:szCs w:val="24"/>
          <w:lang w:eastAsia="ru-RU"/>
        </w:rPr>
        <w:t xml:space="preserve"> для теплоснабжающей организации и определяет сумму, </w:t>
      </w:r>
      <w:r w:rsidRPr="001101E3">
        <w:rPr>
          <w:rFonts w:ascii="Times New Roman" w:eastAsia="Times New Roman" w:hAnsi="Times New Roman" w:cs="Times New Roman"/>
          <w:sz w:val="24"/>
          <w:szCs w:val="24"/>
          <w:lang w:eastAsia="ru-RU"/>
        </w:rPr>
        <w:t>которую должно получить предприятие за весь объём тепловой энергии, поставленной потребителям в течение года.</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Тарифный сценарий по расчету необходимых тарифов для реализации мероприятий Схемы разработан путем прогноза фактических расходов теплоснабжающих организации за предыдущий год с учетом введения инвестиционных составляющих и включения расходов на капитальный ремонт тепловых сетей.</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Тариф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расходов организации и возможных изменений условий реализации инвестиционной программы.</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При этом возмещение затрат на реализацию инвестиционных проектов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lastRenderedPageBreak/>
        <w:t>Ценовые последствия для потребителей тепловой энергии (тарифные последствия) рассчитываются по методу экономически обоснованных расходов при следующих условиях:</w:t>
      </w:r>
    </w:p>
    <w:p w:rsidR="001101E3" w:rsidRPr="001101E3" w:rsidRDefault="001101E3" w:rsidP="00407FA1">
      <w:pPr>
        <w:pStyle w:val="a9"/>
        <w:numPr>
          <w:ilvl w:val="0"/>
          <w:numId w:val="59"/>
        </w:numPr>
        <w:tabs>
          <w:tab w:val="left" w:pos="851"/>
        </w:tabs>
        <w:spacing w:line="360" w:lineRule="auto"/>
        <w:ind w:left="0" w:right="-2" w:firstLine="567"/>
        <w:jc w:val="both"/>
        <w:rPr>
          <w:rFonts w:ascii="Times New Roman" w:hAnsi="Times New Roman"/>
          <w:sz w:val="24"/>
          <w:szCs w:val="24"/>
        </w:rPr>
      </w:pPr>
      <w:r w:rsidRPr="001101E3">
        <w:rPr>
          <w:rFonts w:ascii="Times New Roman" w:hAnsi="Times New Roman"/>
          <w:sz w:val="24"/>
          <w:szCs w:val="24"/>
        </w:rPr>
        <w:t>с учетом включения в тариф на тепловую энергии части капитальных вложений (инвестиций) в строительство, реконструкцию и техническое перевооружение систем теплоснабжения с учетом предложенной схемы финансирования (с учетом инвестиционной надбавки);</w:t>
      </w:r>
    </w:p>
    <w:p w:rsidR="001101E3" w:rsidRPr="001101E3" w:rsidRDefault="001101E3" w:rsidP="00407FA1">
      <w:pPr>
        <w:pStyle w:val="a9"/>
        <w:numPr>
          <w:ilvl w:val="0"/>
          <w:numId w:val="59"/>
        </w:numPr>
        <w:tabs>
          <w:tab w:val="left" w:pos="851"/>
        </w:tabs>
        <w:spacing w:line="360" w:lineRule="auto"/>
        <w:ind w:left="0" w:right="-2" w:firstLine="567"/>
        <w:jc w:val="both"/>
        <w:rPr>
          <w:rFonts w:ascii="Times New Roman" w:hAnsi="Times New Roman"/>
          <w:sz w:val="24"/>
          <w:szCs w:val="24"/>
        </w:rPr>
      </w:pPr>
      <w:r w:rsidRPr="001101E3">
        <w:rPr>
          <w:rFonts w:ascii="Times New Roman" w:hAnsi="Times New Roman"/>
          <w:sz w:val="24"/>
          <w:szCs w:val="24"/>
        </w:rPr>
        <w:t>без инвестиционной надбавки (использование собственных средств предприятия без включения в тариф на тепловую энергию либо использование бюджетных средств).</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Прогнозные значения необходимой валовой выручки определяются с учетом производственных расходов товарного отпуска тепловой энергии за предыдущий год, принятых по материалам, представленным организацией, индекс дефляторов, и с учетом изменения технико-экономических показателей работы оборудования при реализации проектов строительства, реконструкции и технического перевооружения систем теплоснабжения.</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Ценовые последствия для потребителей поставщиков тепловой энергии, в частности ГУП «</w:t>
      </w:r>
      <w:proofErr w:type="spellStart"/>
      <w:r w:rsidRPr="001101E3">
        <w:rPr>
          <w:rFonts w:ascii="Times New Roman" w:hAnsi="Times New Roman" w:cs="Times New Roman"/>
          <w:sz w:val="24"/>
          <w:szCs w:val="24"/>
        </w:rPr>
        <w:t>Брянсккоммунэнерго</w:t>
      </w:r>
      <w:proofErr w:type="spellEnd"/>
      <w:r w:rsidRPr="001101E3">
        <w:rPr>
          <w:rFonts w:ascii="Times New Roman" w:hAnsi="Times New Roman" w:cs="Times New Roman"/>
          <w:sz w:val="24"/>
          <w:szCs w:val="24"/>
        </w:rPr>
        <w:t xml:space="preserve">» в соответствии с базовым вариантом развития приведены в таблице </w:t>
      </w:r>
      <w:r w:rsidR="009061F2">
        <w:rPr>
          <w:rFonts w:ascii="Times New Roman" w:hAnsi="Times New Roman" w:cs="Times New Roman"/>
          <w:sz w:val="24"/>
          <w:szCs w:val="24"/>
        </w:rPr>
        <w:t xml:space="preserve">13.1. </w:t>
      </w:r>
      <w:r w:rsidRPr="001101E3">
        <w:rPr>
          <w:rFonts w:ascii="Times New Roman" w:hAnsi="Times New Roman" w:cs="Times New Roman"/>
          <w:sz w:val="24"/>
          <w:szCs w:val="24"/>
        </w:rPr>
        <w:t>Представленные прогнозные цены на тепловую энергию для ГУП «</w:t>
      </w:r>
      <w:proofErr w:type="spellStart"/>
      <w:r w:rsidRPr="001101E3">
        <w:rPr>
          <w:rFonts w:ascii="Times New Roman" w:hAnsi="Times New Roman" w:cs="Times New Roman"/>
          <w:sz w:val="24"/>
          <w:szCs w:val="24"/>
        </w:rPr>
        <w:t>Брянсккоммунэнерго</w:t>
      </w:r>
      <w:proofErr w:type="spellEnd"/>
      <w:r w:rsidRPr="001101E3">
        <w:rPr>
          <w:rFonts w:ascii="Times New Roman" w:hAnsi="Times New Roman" w:cs="Times New Roman"/>
          <w:sz w:val="24"/>
          <w:szCs w:val="24"/>
        </w:rPr>
        <w:t>» на период до 2031 года составлены с учетом инвестиционной составляющей, установленные с учетом предельного роста совокупного платежа граждан за коммунальные услуги (с дефлятором МЭР) для варианта, в котором учтены проекты, связанные со строительством, реконструкцией и технической модернизацией источников тепловой энергии.</w:t>
      </w:r>
    </w:p>
    <w:p w:rsidR="001101E3" w:rsidRPr="001101E3" w:rsidRDefault="001101E3" w:rsidP="001101E3">
      <w:pPr>
        <w:spacing w:after="0" w:line="360" w:lineRule="auto"/>
        <w:ind w:right="-2" w:firstLine="567"/>
        <w:jc w:val="both"/>
        <w:rPr>
          <w:rFonts w:ascii="Times New Roman" w:hAnsi="Times New Roman" w:cs="Times New Roman"/>
          <w:sz w:val="24"/>
          <w:szCs w:val="24"/>
        </w:rPr>
      </w:pPr>
      <w:r w:rsidRPr="001101E3">
        <w:rPr>
          <w:rFonts w:ascii="Times New Roman" w:hAnsi="Times New Roman" w:cs="Times New Roman"/>
          <w:sz w:val="24"/>
          <w:szCs w:val="24"/>
        </w:rPr>
        <w:t>Из представленного прогноза видно, что в случае отсутствия реализации проектов по замене тепловых сетей, в связи с исчерпанием эксплуатационного ресурса для реализации проектов по строительству, реконструкции и модернизации источников тепловой энергии в период с 202</w:t>
      </w:r>
      <w:r w:rsidR="00B267E7">
        <w:rPr>
          <w:rFonts w:ascii="Times New Roman" w:hAnsi="Times New Roman" w:cs="Times New Roman"/>
          <w:sz w:val="24"/>
          <w:szCs w:val="24"/>
        </w:rPr>
        <w:t xml:space="preserve">5 </w:t>
      </w:r>
      <w:r w:rsidRPr="001101E3">
        <w:rPr>
          <w:rFonts w:ascii="Times New Roman" w:hAnsi="Times New Roman" w:cs="Times New Roman"/>
          <w:sz w:val="24"/>
          <w:szCs w:val="24"/>
        </w:rPr>
        <w:t xml:space="preserve">года, потребуются инвестиции из внешних источников (бюджетных, внебюджетных), так как собственные источники у предприятия для реализации данных проектов отсутствуют. При инвестировании проектов по строительству, реконструкции и модернизации источников тепловой энергии темп роста себестоимости отпуска тепловой энергии с учетом возврата инвестиций будет ниже существующего уровня. При включении в тариф на тепловую энергию возврата инвестиций, с целью реконструкции участков тепловой сети в связи с истекшим сроком эксплуатации приведет к резкому росту </w:t>
      </w:r>
      <w:r w:rsidRPr="001101E3">
        <w:rPr>
          <w:rFonts w:ascii="Times New Roman" w:hAnsi="Times New Roman" w:cs="Times New Roman"/>
          <w:sz w:val="24"/>
          <w:szCs w:val="24"/>
        </w:rPr>
        <w:lastRenderedPageBreak/>
        <w:t>экономически обоснованного тарифа на тепловую энергию и возврат инвестиций до 2031 года не будет осуществлен.</w:t>
      </w:r>
    </w:p>
    <w:p w:rsidR="001101E3" w:rsidRPr="001101E3" w:rsidRDefault="001101E3" w:rsidP="001101E3">
      <w:pPr>
        <w:spacing w:after="0" w:line="360" w:lineRule="auto"/>
        <w:ind w:right="-1" w:firstLine="567"/>
        <w:jc w:val="both"/>
        <w:rPr>
          <w:rFonts w:ascii="Times New Roman" w:hAnsi="Times New Roman" w:cs="Times New Roman"/>
          <w:sz w:val="24"/>
          <w:szCs w:val="24"/>
        </w:rPr>
      </w:pPr>
      <w:r w:rsidRPr="001101E3">
        <w:rPr>
          <w:rFonts w:ascii="Times New Roman" w:hAnsi="Times New Roman" w:cs="Times New Roman"/>
          <w:sz w:val="24"/>
          <w:szCs w:val="24"/>
        </w:rPr>
        <w:t>Анализ ценовых последствий в обоих вариантах не учитывает, что на момент актуализации схемы теплоснабжения тарифы на тепловую энергию для категории «Населения» являются льготными, что практически исключает реализацию мероприятий за счет собственных средств теплоснабжающей организации.</w:t>
      </w:r>
    </w:p>
    <w:p w:rsidR="001101E3" w:rsidRPr="001101E3" w:rsidRDefault="001101E3" w:rsidP="001101E3">
      <w:pPr>
        <w:spacing w:after="0" w:line="360" w:lineRule="auto"/>
        <w:ind w:right="-1" w:firstLine="567"/>
        <w:jc w:val="both"/>
        <w:rPr>
          <w:rFonts w:ascii="Times New Roman" w:hAnsi="Times New Roman" w:cs="Times New Roman"/>
          <w:sz w:val="24"/>
          <w:szCs w:val="24"/>
        </w:rPr>
      </w:pPr>
      <w:r w:rsidRPr="001101E3">
        <w:rPr>
          <w:rFonts w:ascii="Times New Roman" w:hAnsi="Times New Roman" w:cs="Times New Roman"/>
          <w:sz w:val="24"/>
          <w:szCs w:val="24"/>
        </w:rPr>
        <w:t xml:space="preserve">Реализация данные проекты требует значительных капитальных вложений, инвестирование которых потребует долгосрочного периода их возврата (порядка 30 лет). </w:t>
      </w:r>
    </w:p>
    <w:p w:rsidR="001101E3" w:rsidRPr="001101E3" w:rsidRDefault="001101E3" w:rsidP="001101E3">
      <w:pPr>
        <w:spacing w:after="0" w:line="360" w:lineRule="auto"/>
        <w:ind w:right="-1" w:firstLine="567"/>
        <w:jc w:val="both"/>
        <w:rPr>
          <w:rFonts w:ascii="Times New Roman" w:hAnsi="Times New Roman" w:cs="Times New Roman"/>
          <w:sz w:val="24"/>
          <w:szCs w:val="24"/>
        </w:rPr>
      </w:pPr>
      <w:r w:rsidRPr="001101E3">
        <w:rPr>
          <w:rFonts w:ascii="Times New Roman" w:hAnsi="Times New Roman" w:cs="Times New Roman"/>
          <w:sz w:val="24"/>
          <w:szCs w:val="24"/>
        </w:rPr>
        <w:t>Инвестором для реализации данных проектов может выступить бюджет, путем включения данных мероприятий в программы, финансируемые из разных уровней бюджета (местного, регионального, федерального).</w:t>
      </w:r>
    </w:p>
    <w:p w:rsidR="001101E3" w:rsidRDefault="001101E3" w:rsidP="001101E3">
      <w:pPr>
        <w:spacing w:after="0" w:line="360" w:lineRule="auto"/>
        <w:ind w:right="-1" w:firstLine="567"/>
        <w:jc w:val="both"/>
        <w:rPr>
          <w:rFonts w:ascii="Times New Roman" w:hAnsi="Times New Roman" w:cs="Times New Roman"/>
          <w:sz w:val="24"/>
          <w:szCs w:val="24"/>
        </w:rPr>
      </w:pPr>
      <w:r w:rsidRPr="001101E3">
        <w:rPr>
          <w:rFonts w:ascii="Times New Roman" w:hAnsi="Times New Roman" w:cs="Times New Roman"/>
          <w:sz w:val="24"/>
          <w:szCs w:val="24"/>
        </w:rPr>
        <w:t>Инвестировать данные проекты возможно и в рамках концессионных соглашений, где инвестором, будут профинансированы данные мероприятия.</w:t>
      </w:r>
    </w:p>
    <w:p w:rsidR="001101E3" w:rsidRDefault="001101E3" w:rsidP="001101E3">
      <w:pPr>
        <w:spacing w:after="0" w:line="360" w:lineRule="auto"/>
        <w:ind w:right="-1" w:firstLine="567"/>
        <w:jc w:val="both"/>
        <w:rPr>
          <w:rFonts w:ascii="Times New Roman" w:hAnsi="Times New Roman" w:cs="Times New Roman"/>
          <w:sz w:val="24"/>
          <w:szCs w:val="24"/>
        </w:rPr>
      </w:pPr>
      <w:r w:rsidRPr="001101E3">
        <w:rPr>
          <w:rFonts w:ascii="Times New Roman" w:hAnsi="Times New Roman" w:cs="Times New Roman"/>
          <w:sz w:val="24"/>
          <w:szCs w:val="24"/>
        </w:rPr>
        <w:t>При этом следует учесть, что проекты по замене сетей, исчерпавших свой нормативный эксплуатационный ресурс, являются низкоэффективными и практически на всей территории Российской Федерации по населенным пунктам численностью менее чем 100 тысяч человек финансируются из региональных бюджетов в рамках соответствующих программ.</w:t>
      </w:r>
    </w:p>
    <w:p w:rsidR="001101E3" w:rsidRDefault="001101E3" w:rsidP="001101E3">
      <w:pPr>
        <w:pStyle w:val="a9"/>
        <w:spacing w:line="360" w:lineRule="auto"/>
        <w:ind w:left="0" w:firstLine="567"/>
        <w:jc w:val="both"/>
        <w:rPr>
          <w:rFonts w:ascii="Times New Roman" w:hAnsi="Times New Roman"/>
          <w:sz w:val="24"/>
          <w:szCs w:val="24"/>
        </w:rPr>
      </w:pPr>
      <w:r w:rsidRPr="001101E3">
        <w:rPr>
          <w:rFonts w:ascii="Times New Roman" w:hAnsi="Times New Roman"/>
          <w:sz w:val="24"/>
          <w:szCs w:val="24"/>
        </w:rPr>
        <w:t xml:space="preserve">В соответствии со статьей 157.1 Жилищного кодекса Российской Федерации, постановлением Правительства Российской Федерации от 30 апреля 2014 года №400 «О формировании индексов изменения размера платы граждан за коммунальные услуги в Российской Федерации», распоряжением Правительства Российской Федерации от 30 октября 2020 года №2827-р, Указа Губернатора Брянской области от 15.12.2023 №185 «О предельных (максимальных) индексах изменения размера вносимой гражданами платы за коммунальные услуги в муниципальных образованиях Брянской области на 2024 год и долгосрочный период 2025-2028 годов», </w:t>
      </w:r>
      <w:proofErr w:type="spellStart"/>
      <w:r w:rsidRPr="001101E3">
        <w:rPr>
          <w:rFonts w:ascii="Times New Roman" w:hAnsi="Times New Roman"/>
          <w:sz w:val="24"/>
          <w:szCs w:val="24"/>
        </w:rPr>
        <w:t>установленны</w:t>
      </w:r>
      <w:proofErr w:type="spellEnd"/>
      <w:r w:rsidRPr="001101E3">
        <w:rPr>
          <w:rFonts w:ascii="Times New Roman" w:hAnsi="Times New Roman"/>
          <w:sz w:val="24"/>
          <w:szCs w:val="24"/>
        </w:rPr>
        <w:t xml:space="preserve"> предельные (максимальные) индексы изменения размера вносимой гражданами платы за коммунальные услуги.</w:t>
      </w:r>
    </w:p>
    <w:p w:rsidR="00E65D24" w:rsidRDefault="00E65D24" w:rsidP="00B267E7">
      <w:pPr>
        <w:pStyle w:val="a9"/>
        <w:spacing w:line="240" w:lineRule="auto"/>
        <w:ind w:left="0" w:firstLine="567"/>
        <w:jc w:val="both"/>
        <w:rPr>
          <w:rFonts w:ascii="Times New Roman" w:hAnsi="Times New Roman"/>
          <w:sz w:val="24"/>
          <w:szCs w:val="24"/>
        </w:rPr>
      </w:pPr>
    </w:p>
    <w:p w:rsidR="00F66E37" w:rsidRDefault="00F66E37" w:rsidP="00E65D24">
      <w:pPr>
        <w:shd w:val="clear" w:color="auto" w:fill="FFFFFF"/>
        <w:spacing w:after="0" w:line="360" w:lineRule="auto"/>
        <w:ind w:right="-1" w:firstLine="567"/>
        <w:jc w:val="both"/>
        <w:rPr>
          <w:rFonts w:ascii="Times New Roman" w:eastAsia="Times New Roman" w:hAnsi="Times New Roman" w:cs="Times New Roman"/>
          <w:b/>
          <w:bCs/>
          <w:sz w:val="24"/>
          <w:szCs w:val="24"/>
        </w:rPr>
      </w:pPr>
      <w:r w:rsidRPr="002B6766">
        <w:rPr>
          <w:rFonts w:ascii="Times New Roman" w:hAnsi="Times New Roman" w:cs="Times New Roman"/>
          <w:b/>
          <w:bCs/>
          <w:spacing w:val="-2"/>
          <w:sz w:val="24"/>
          <w:szCs w:val="24"/>
        </w:rPr>
        <w:t xml:space="preserve">14.2. </w:t>
      </w:r>
      <w:r w:rsidRPr="002B6766">
        <w:rPr>
          <w:rFonts w:ascii="Times New Roman" w:eastAsia="Times New Roman" w:hAnsi="Times New Roman" w:cs="Times New Roman"/>
          <w:b/>
          <w:bCs/>
          <w:spacing w:val="-2"/>
          <w:sz w:val="24"/>
          <w:szCs w:val="24"/>
        </w:rPr>
        <w:t xml:space="preserve">Тарифно-балансовые модели теплоснабжения потребителей по каждой </w:t>
      </w:r>
      <w:r w:rsidRPr="002B6766">
        <w:rPr>
          <w:rFonts w:ascii="Times New Roman" w:eastAsia="Times New Roman" w:hAnsi="Times New Roman" w:cs="Times New Roman"/>
          <w:b/>
          <w:bCs/>
          <w:sz w:val="24"/>
          <w:szCs w:val="24"/>
        </w:rPr>
        <w:t>единой теплоснабжающей организации</w:t>
      </w:r>
    </w:p>
    <w:p w:rsidR="00595ADD" w:rsidRDefault="00595ADD" w:rsidP="00E65D24">
      <w:pPr>
        <w:spacing w:after="0" w:line="360" w:lineRule="auto"/>
        <w:ind w:firstLine="567"/>
        <w:jc w:val="both"/>
        <w:rPr>
          <w:rFonts w:ascii="Times New Roman" w:hAnsi="Times New Roman" w:cs="Times New Roman"/>
          <w:sz w:val="24"/>
        </w:rPr>
      </w:pPr>
      <w:r w:rsidRPr="00595ADD">
        <w:rPr>
          <w:rFonts w:ascii="Times New Roman" w:hAnsi="Times New Roman" w:cs="Times New Roman"/>
          <w:sz w:val="24"/>
        </w:rPr>
        <w:t>На текущий 202</w:t>
      </w:r>
      <w:r>
        <w:rPr>
          <w:rFonts w:ascii="Times New Roman" w:hAnsi="Times New Roman" w:cs="Times New Roman"/>
          <w:sz w:val="24"/>
        </w:rPr>
        <w:t xml:space="preserve">5 </w:t>
      </w:r>
      <w:r w:rsidRPr="00595ADD">
        <w:rPr>
          <w:rFonts w:ascii="Times New Roman" w:hAnsi="Times New Roman" w:cs="Times New Roman"/>
          <w:sz w:val="24"/>
        </w:rPr>
        <w:t>год тарифно-балансовые расчетные модели теплоснабжения потребителей по каждой единой теплоснабжающей организации рассчитать не представляется возможным из-за отсутствия ряда данных.</w:t>
      </w:r>
    </w:p>
    <w:p w:rsidR="00547540" w:rsidRPr="00547540" w:rsidRDefault="00547540" w:rsidP="00547540">
      <w:pPr>
        <w:shd w:val="clear" w:color="auto" w:fill="FFFFFF"/>
        <w:spacing w:after="0" w:line="360" w:lineRule="auto"/>
        <w:ind w:firstLine="567"/>
        <w:jc w:val="both"/>
        <w:rPr>
          <w:rFonts w:ascii="Times New Roman" w:eastAsia="Times New Roman" w:hAnsi="Times New Roman" w:cs="Times New Roman"/>
          <w:b/>
          <w:bCs/>
          <w:sz w:val="24"/>
          <w:szCs w:val="24"/>
        </w:rPr>
      </w:pPr>
      <w:r w:rsidRPr="00547540">
        <w:rPr>
          <w:rFonts w:ascii="Times New Roman" w:hAnsi="Times New Roman" w:cs="Times New Roman"/>
          <w:b/>
          <w:bCs/>
          <w:sz w:val="24"/>
          <w:szCs w:val="24"/>
        </w:rPr>
        <w:lastRenderedPageBreak/>
        <w:t xml:space="preserve">14.3. </w:t>
      </w:r>
      <w:r w:rsidRPr="00547540">
        <w:rPr>
          <w:rFonts w:ascii="Times New Roman" w:eastAsia="Times New Roman" w:hAnsi="Times New Roman" w:cs="Times New Roman"/>
          <w:b/>
          <w:bCs/>
          <w:sz w:val="24"/>
          <w:szCs w:val="24"/>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Целью государственного регулирования инфраструктурных отраслей на долгосрочную перспективу будет устойчивое функционирование инфраструктуры, ее технологическое обновление, снижение энергоемкости ВВП, повышение конкурентоспособности российских производителей, создание условий для привлечения инвестиций в инфраструктурный сектор.</w:t>
      </w:r>
    </w:p>
    <w:p w:rsid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Тарифная политика будет проводиться в соответствии с долгосрочными принципами тарифного регулирования, приоритетом которых сохранится ограничение темпов роста цен на услуги естественных монополий уровнем инфляции. Долгосрочный подход к регулированию тарифов нацелен на формирование устойчивой предсказуемой среды для развития экономики, роста инвестиций в основной капитал. Сбалансированные, стабильные цены и тарифы на услуги инфраструктурного сектора рассматриваются как один из ключевых инструментов государственного регулирования, серьезно влияя на снижение макроэкономической неопределенности.</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 xml:space="preserve">На основе одобренных прогнозов социально-экономического развития страны (начиная с прогноза на 2017 год и на период 2020-2021 гг.) органами регулирования принимаются решения, ограничивающие рост тарифов уровнем прогнозной (целевой) инфляции. Такая тарифная политика в отношении всех отраслей инфраструктурного   сектора должна сохраниться и в долгосрочном периоде. Исключение составит тариф на электроэнергию для населения (включая и сетевую компоненту данного тарифа), который будет расти несколько более высокими темпами в целях постепенного снижения перекрестного субсидирования. Индексация портовых сборов будет производиться с учетом динамики </w:t>
      </w:r>
      <w:proofErr w:type="spellStart"/>
      <w:r w:rsidRPr="000E0BCE">
        <w:rPr>
          <w:rFonts w:ascii="Times New Roman" w:hAnsi="Times New Roman"/>
          <w:sz w:val="24"/>
        </w:rPr>
        <w:t>судозаходов</w:t>
      </w:r>
      <w:proofErr w:type="spellEnd"/>
      <w:r w:rsidRPr="000E0BCE">
        <w:rPr>
          <w:rFonts w:ascii="Times New Roman" w:hAnsi="Times New Roman"/>
          <w:sz w:val="24"/>
        </w:rPr>
        <w:t>.</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Тарифный сценарий по расчету необходимых тарифов для реализации мероприятий Схемы разработан путем прогноза фактических расходов организации за 2019 год с учетом введения инвестиционных составляющих и включения расходов на капитальный ремонт тепловых сетей.</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lastRenderedPageBreak/>
        <w:t>Тариф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расходов организации и возможных изменений условий реализации инвестиционной программы.</w:t>
      </w:r>
    </w:p>
    <w:p w:rsidR="000E0BCE" w:rsidRPr="000E0BCE" w:rsidRDefault="000E0BCE" w:rsidP="00E65D24">
      <w:pPr>
        <w:pStyle w:val="a9"/>
        <w:spacing w:line="360" w:lineRule="auto"/>
        <w:ind w:left="0" w:firstLine="567"/>
        <w:jc w:val="both"/>
        <w:rPr>
          <w:rFonts w:ascii="Times New Roman" w:hAnsi="Times New Roman"/>
          <w:sz w:val="24"/>
        </w:rPr>
      </w:pPr>
      <w:r w:rsidRPr="000E0BCE">
        <w:rPr>
          <w:rFonts w:ascii="Times New Roman" w:hAnsi="Times New Roman"/>
          <w:sz w:val="24"/>
        </w:rPr>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w:t>
      </w:r>
      <w:r w:rsidR="00E65D24">
        <w:rPr>
          <w:rFonts w:ascii="Times New Roman" w:hAnsi="Times New Roman"/>
          <w:sz w:val="24"/>
          <w:lang w:val="ru-RU"/>
        </w:rPr>
        <w:t xml:space="preserve"> в</w:t>
      </w:r>
      <w:proofErr w:type="spellStart"/>
      <w:r w:rsidRPr="000E0BCE">
        <w:rPr>
          <w:rFonts w:ascii="Times New Roman" w:hAnsi="Times New Roman"/>
          <w:sz w:val="24"/>
        </w:rPr>
        <w:t>еличины</w:t>
      </w:r>
      <w:proofErr w:type="spellEnd"/>
      <w:r w:rsidRPr="000E0BCE">
        <w:rPr>
          <w:rFonts w:ascii="Times New Roman" w:hAnsi="Times New Roman"/>
          <w:sz w:val="24"/>
        </w:rPr>
        <w:t xml:space="preserve"> платы за ЖКУ для граждан путем установления ежегодных предельных индексов роста.</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При этом возмещение затрат на реализацию ИП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Для анализа влияния реализации мероприятий, предложенных в схеме теплоснабжения, на цену тепловой энергии, в данной работе для теплоснабжающих организаций разработан прогнозный долгосрочный тарифный сценарий.</w:t>
      </w:r>
    </w:p>
    <w:p w:rsidR="000E0BCE" w:rsidRP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В разработанном тарифном сценарии учтены необходимые расходы на капитальный ремонт тепловых сетей и реконструкцию источников теплоснабжения, определены расходы на реализацию инвестиционной программы в тарифах и сроки их включения в тарифы, которые обеспечивают баланс интересов эксплуатирующей организации и потребителей услуг теплоснабжения.</w:t>
      </w:r>
    </w:p>
    <w:p w:rsidR="000E0BCE" w:rsidRDefault="000E0BCE" w:rsidP="000E0BCE">
      <w:pPr>
        <w:pStyle w:val="a9"/>
        <w:spacing w:line="360" w:lineRule="auto"/>
        <w:ind w:left="0" w:firstLine="567"/>
        <w:jc w:val="both"/>
        <w:rPr>
          <w:rFonts w:ascii="Times New Roman" w:hAnsi="Times New Roman"/>
          <w:sz w:val="24"/>
        </w:rPr>
      </w:pPr>
      <w:r w:rsidRPr="000E0BCE">
        <w:rPr>
          <w:rFonts w:ascii="Times New Roman" w:hAnsi="Times New Roman"/>
          <w:sz w:val="24"/>
        </w:rPr>
        <w:t>Результаты прогноза тарифа на тепловую энергию для потребителей в муниципальном образовании городской округ «город Брянск» с учетом и без учета реализации мероприятий, предложенных в схеме теплоснабжения, представлены в следующей таблице 14.</w:t>
      </w:r>
      <w:r w:rsidRPr="000E0BCE">
        <w:rPr>
          <w:rFonts w:ascii="Times New Roman" w:hAnsi="Times New Roman"/>
          <w:sz w:val="24"/>
          <w:lang w:val="ru-RU"/>
        </w:rPr>
        <w:t>1</w:t>
      </w:r>
      <w:r w:rsidRPr="000E0BCE">
        <w:rPr>
          <w:rFonts w:ascii="Times New Roman" w:hAnsi="Times New Roman"/>
          <w:sz w:val="24"/>
        </w:rPr>
        <w:t xml:space="preserve">. </w:t>
      </w:r>
      <w:r w:rsidRPr="000E0BCE">
        <w:rPr>
          <w:rFonts w:ascii="Times New Roman" w:hAnsi="Times New Roman"/>
          <w:sz w:val="24"/>
          <w:lang w:val="ru-RU"/>
        </w:rPr>
        <w:t>«</w:t>
      </w:r>
      <w:r w:rsidRPr="000E0BCE">
        <w:rPr>
          <w:rFonts w:ascii="Times New Roman" w:hAnsi="Times New Roman"/>
          <w:sz w:val="24"/>
        </w:rPr>
        <w:t>Прогноз долгосрочного социально-экономического развития Российской Федерации на период до 2031 года</w:t>
      </w:r>
      <w:r w:rsidRPr="000E0BCE">
        <w:rPr>
          <w:rFonts w:ascii="Times New Roman" w:hAnsi="Times New Roman"/>
          <w:sz w:val="24"/>
          <w:lang w:val="ru-RU"/>
        </w:rPr>
        <w:t xml:space="preserve">» </w:t>
      </w:r>
      <w:r w:rsidRPr="000E0BCE">
        <w:rPr>
          <w:rFonts w:ascii="Times New Roman" w:hAnsi="Times New Roman"/>
          <w:sz w:val="24"/>
        </w:rPr>
        <w:t>(разработан Минэкономразвития России).</w:t>
      </w:r>
    </w:p>
    <w:p w:rsidR="00316CCA" w:rsidRDefault="00316CCA" w:rsidP="000E0BCE">
      <w:pPr>
        <w:pStyle w:val="a9"/>
        <w:spacing w:line="360" w:lineRule="auto"/>
        <w:ind w:left="0" w:firstLine="567"/>
        <w:jc w:val="both"/>
        <w:rPr>
          <w:rFonts w:ascii="Times New Roman" w:hAnsi="Times New Roman"/>
          <w:sz w:val="24"/>
        </w:rPr>
      </w:pPr>
    </w:p>
    <w:p w:rsidR="00316CCA" w:rsidRDefault="00316CCA" w:rsidP="000E0BCE">
      <w:pPr>
        <w:pStyle w:val="a9"/>
        <w:spacing w:line="360" w:lineRule="auto"/>
        <w:ind w:left="0" w:firstLine="567"/>
        <w:jc w:val="both"/>
        <w:rPr>
          <w:rFonts w:ascii="Times New Roman" w:hAnsi="Times New Roman"/>
          <w:sz w:val="24"/>
        </w:rPr>
      </w:pPr>
    </w:p>
    <w:p w:rsidR="00316CCA" w:rsidRDefault="00316CCA" w:rsidP="000E0BCE">
      <w:pPr>
        <w:pStyle w:val="a9"/>
        <w:spacing w:line="360" w:lineRule="auto"/>
        <w:ind w:left="0" w:firstLine="567"/>
        <w:jc w:val="both"/>
        <w:rPr>
          <w:rFonts w:ascii="Times New Roman" w:hAnsi="Times New Roman"/>
          <w:sz w:val="24"/>
        </w:rPr>
      </w:pPr>
    </w:p>
    <w:p w:rsidR="00316CCA" w:rsidRPr="000E0BCE" w:rsidRDefault="00316CCA" w:rsidP="000E0BCE">
      <w:pPr>
        <w:pStyle w:val="a9"/>
        <w:spacing w:line="360" w:lineRule="auto"/>
        <w:ind w:left="0" w:firstLine="567"/>
        <w:jc w:val="both"/>
        <w:rPr>
          <w:rFonts w:ascii="Times New Roman" w:hAnsi="Times New Roman"/>
          <w:sz w:val="24"/>
        </w:rPr>
      </w:pPr>
    </w:p>
    <w:p w:rsidR="000E0BCE" w:rsidRPr="00DF36DF" w:rsidRDefault="000E0BCE" w:rsidP="000E0BCE">
      <w:pPr>
        <w:pStyle w:val="a9"/>
        <w:ind w:left="0"/>
        <w:jc w:val="both"/>
        <w:rPr>
          <w:rFonts w:ascii="Times New Roman" w:hAnsi="Times New Roman"/>
          <w:b/>
          <w:sz w:val="22"/>
          <w:szCs w:val="22"/>
        </w:rPr>
      </w:pPr>
      <w:r w:rsidRPr="00DF36DF">
        <w:rPr>
          <w:rFonts w:ascii="Times New Roman" w:hAnsi="Times New Roman"/>
          <w:b/>
          <w:sz w:val="22"/>
          <w:szCs w:val="22"/>
          <w:lang w:val="ru-RU"/>
        </w:rPr>
        <w:lastRenderedPageBreak/>
        <w:t xml:space="preserve">        </w:t>
      </w:r>
      <w:r w:rsidRPr="00DF36DF">
        <w:rPr>
          <w:rFonts w:ascii="Times New Roman" w:hAnsi="Times New Roman"/>
          <w:b/>
          <w:sz w:val="22"/>
          <w:szCs w:val="22"/>
        </w:rPr>
        <w:t>Таблица 14.</w:t>
      </w:r>
      <w:r w:rsidRPr="00DF36DF">
        <w:rPr>
          <w:rFonts w:ascii="Times New Roman" w:hAnsi="Times New Roman"/>
          <w:b/>
          <w:sz w:val="22"/>
          <w:szCs w:val="22"/>
          <w:lang w:val="ru-RU"/>
        </w:rPr>
        <w:t>1</w:t>
      </w:r>
      <w:r w:rsidRPr="00DF36DF">
        <w:rPr>
          <w:rFonts w:ascii="Times New Roman" w:hAnsi="Times New Roman"/>
          <w:b/>
          <w:sz w:val="22"/>
          <w:szCs w:val="22"/>
        </w:rPr>
        <w:t>. Прогноз инфляции (прирост цен в %, в среднем за год)</w:t>
      </w:r>
    </w:p>
    <w:tbl>
      <w:tblPr>
        <w:tblW w:w="93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93"/>
        <w:gridCol w:w="1123"/>
        <w:gridCol w:w="1399"/>
        <w:gridCol w:w="1087"/>
        <w:gridCol w:w="1095"/>
        <w:gridCol w:w="1095"/>
        <w:gridCol w:w="1305"/>
      </w:tblGrid>
      <w:tr w:rsidR="000E0BCE" w:rsidRPr="00E65D24" w:rsidTr="00E65D24">
        <w:trPr>
          <w:trHeight w:val="340"/>
          <w:tblHeader/>
          <w:jc w:val="center"/>
        </w:trPr>
        <w:tc>
          <w:tcPr>
            <w:tcW w:w="2293" w:type="dxa"/>
            <w:vMerge w:val="restart"/>
            <w:vAlign w:val="center"/>
          </w:tcPr>
          <w:p w:rsidR="000E0BCE" w:rsidRPr="00E65D24" w:rsidRDefault="000E0BCE" w:rsidP="00CE2F5B">
            <w:pPr>
              <w:pStyle w:val="a9"/>
              <w:spacing w:line="240" w:lineRule="auto"/>
              <w:ind w:left="0"/>
              <w:jc w:val="center"/>
              <w:rPr>
                <w:rFonts w:ascii="Times New Roman" w:hAnsi="Times New Roman"/>
                <w:b/>
                <w:sz w:val="22"/>
                <w:szCs w:val="22"/>
              </w:rPr>
            </w:pPr>
            <w:r w:rsidRPr="00E65D24">
              <w:rPr>
                <w:rFonts w:ascii="Times New Roman" w:hAnsi="Times New Roman"/>
                <w:b/>
                <w:sz w:val="22"/>
                <w:szCs w:val="22"/>
              </w:rPr>
              <w:t>Показатели</w:t>
            </w:r>
          </w:p>
        </w:tc>
        <w:tc>
          <w:tcPr>
            <w:tcW w:w="1123" w:type="dxa"/>
            <w:vMerge w:val="restart"/>
            <w:vAlign w:val="center"/>
          </w:tcPr>
          <w:p w:rsidR="000E0BCE" w:rsidRPr="00E65D24" w:rsidRDefault="00DF36DF" w:rsidP="00CE2F5B">
            <w:pPr>
              <w:pStyle w:val="a9"/>
              <w:spacing w:line="240" w:lineRule="auto"/>
              <w:ind w:left="0"/>
              <w:jc w:val="center"/>
              <w:rPr>
                <w:rFonts w:ascii="Times New Roman" w:hAnsi="Times New Roman"/>
                <w:b/>
                <w:sz w:val="22"/>
                <w:szCs w:val="22"/>
              </w:rPr>
            </w:pPr>
            <w:r w:rsidRPr="00E65D24">
              <w:rPr>
                <w:rFonts w:ascii="Times New Roman" w:hAnsi="Times New Roman"/>
                <w:b/>
                <w:sz w:val="22"/>
                <w:szCs w:val="22"/>
                <w:lang w:val="ru-RU"/>
              </w:rPr>
              <w:t>В</w:t>
            </w:r>
            <w:proofErr w:type="spellStart"/>
            <w:r w:rsidR="000E0BCE" w:rsidRPr="00E65D24">
              <w:rPr>
                <w:rFonts w:ascii="Times New Roman" w:hAnsi="Times New Roman"/>
                <w:b/>
                <w:sz w:val="22"/>
                <w:szCs w:val="22"/>
              </w:rPr>
              <w:t>ариант</w:t>
            </w:r>
            <w:proofErr w:type="spellEnd"/>
          </w:p>
        </w:tc>
        <w:tc>
          <w:tcPr>
            <w:tcW w:w="1399" w:type="dxa"/>
            <w:vMerge w:val="restart"/>
            <w:vAlign w:val="center"/>
          </w:tcPr>
          <w:p w:rsidR="000E0BCE" w:rsidRPr="00E65D24" w:rsidRDefault="000E0BCE" w:rsidP="00CE2F5B">
            <w:pPr>
              <w:pStyle w:val="a9"/>
              <w:spacing w:line="240" w:lineRule="auto"/>
              <w:ind w:left="0"/>
              <w:jc w:val="center"/>
              <w:rPr>
                <w:rFonts w:ascii="Times New Roman" w:hAnsi="Times New Roman"/>
                <w:b/>
                <w:sz w:val="22"/>
                <w:szCs w:val="22"/>
              </w:rPr>
            </w:pPr>
            <w:r w:rsidRPr="00E65D24">
              <w:rPr>
                <w:rFonts w:ascii="Times New Roman" w:hAnsi="Times New Roman"/>
                <w:b/>
                <w:sz w:val="22"/>
                <w:szCs w:val="22"/>
              </w:rPr>
              <w:t xml:space="preserve">2012 </w:t>
            </w:r>
            <w:r w:rsidR="00DF36DF" w:rsidRPr="00E65D24">
              <w:rPr>
                <w:rFonts w:ascii="Times New Roman" w:hAnsi="Times New Roman"/>
                <w:b/>
                <w:sz w:val="22"/>
                <w:szCs w:val="22"/>
              </w:rPr>
              <w:t>–</w:t>
            </w:r>
            <w:r w:rsidRPr="00E65D24">
              <w:rPr>
                <w:rFonts w:ascii="Times New Roman" w:hAnsi="Times New Roman"/>
                <w:b/>
                <w:sz w:val="22"/>
                <w:szCs w:val="22"/>
              </w:rPr>
              <w:t xml:space="preserve"> 2015</w:t>
            </w:r>
          </w:p>
          <w:p w:rsidR="000E0BCE" w:rsidRPr="00E65D24" w:rsidRDefault="00DF36DF" w:rsidP="00CE2F5B">
            <w:pPr>
              <w:pStyle w:val="a9"/>
              <w:spacing w:line="240" w:lineRule="auto"/>
              <w:ind w:left="0"/>
              <w:jc w:val="center"/>
              <w:rPr>
                <w:rFonts w:ascii="Times New Roman" w:hAnsi="Times New Roman"/>
                <w:b/>
                <w:sz w:val="22"/>
                <w:szCs w:val="22"/>
                <w:lang w:val="ru-RU"/>
              </w:rPr>
            </w:pPr>
            <w:r w:rsidRPr="00E65D24">
              <w:rPr>
                <w:rFonts w:ascii="Times New Roman" w:hAnsi="Times New Roman"/>
                <w:b/>
                <w:sz w:val="22"/>
                <w:szCs w:val="22"/>
                <w:lang w:val="ru-RU"/>
              </w:rPr>
              <w:t>г</w:t>
            </w:r>
            <w:proofErr w:type="spellStart"/>
            <w:r w:rsidR="000E0BCE" w:rsidRPr="00E65D24">
              <w:rPr>
                <w:rFonts w:ascii="Times New Roman" w:hAnsi="Times New Roman"/>
                <w:b/>
                <w:sz w:val="22"/>
                <w:szCs w:val="22"/>
              </w:rPr>
              <w:t>г</w:t>
            </w:r>
            <w:proofErr w:type="spellEnd"/>
            <w:r w:rsidRPr="00E65D24">
              <w:rPr>
                <w:rFonts w:ascii="Times New Roman" w:hAnsi="Times New Roman"/>
                <w:b/>
                <w:sz w:val="22"/>
                <w:szCs w:val="22"/>
                <w:lang w:val="ru-RU"/>
              </w:rPr>
              <w:t>.</w:t>
            </w:r>
          </w:p>
        </w:tc>
        <w:tc>
          <w:tcPr>
            <w:tcW w:w="3277" w:type="dxa"/>
            <w:gridSpan w:val="3"/>
            <w:vAlign w:val="center"/>
          </w:tcPr>
          <w:p w:rsidR="000E0BCE" w:rsidRPr="00E65D24" w:rsidRDefault="000E0BCE" w:rsidP="00CE2F5B">
            <w:pPr>
              <w:pStyle w:val="a9"/>
              <w:spacing w:line="240" w:lineRule="auto"/>
              <w:ind w:left="0"/>
              <w:jc w:val="center"/>
              <w:rPr>
                <w:rFonts w:ascii="Times New Roman" w:hAnsi="Times New Roman"/>
                <w:b/>
                <w:sz w:val="22"/>
                <w:szCs w:val="22"/>
              </w:rPr>
            </w:pPr>
            <w:r w:rsidRPr="00E65D24">
              <w:rPr>
                <w:rFonts w:ascii="Times New Roman" w:hAnsi="Times New Roman"/>
                <w:b/>
                <w:sz w:val="22"/>
                <w:szCs w:val="22"/>
              </w:rPr>
              <w:t xml:space="preserve">2016 </w:t>
            </w:r>
            <w:r w:rsidR="00DF36DF" w:rsidRPr="00E65D24">
              <w:rPr>
                <w:rFonts w:ascii="Times New Roman" w:hAnsi="Times New Roman"/>
                <w:b/>
                <w:sz w:val="22"/>
                <w:szCs w:val="22"/>
              </w:rPr>
              <w:t>–</w:t>
            </w:r>
            <w:r w:rsidR="00DF36DF" w:rsidRPr="00E65D24">
              <w:rPr>
                <w:rFonts w:ascii="Times New Roman" w:hAnsi="Times New Roman"/>
                <w:b/>
                <w:sz w:val="22"/>
                <w:szCs w:val="22"/>
                <w:lang w:val="ru-RU"/>
              </w:rPr>
              <w:t xml:space="preserve"> </w:t>
            </w:r>
            <w:r w:rsidRPr="00E65D24">
              <w:rPr>
                <w:rFonts w:ascii="Times New Roman" w:hAnsi="Times New Roman"/>
                <w:b/>
                <w:sz w:val="22"/>
                <w:szCs w:val="22"/>
              </w:rPr>
              <w:t>2030 гг.</w:t>
            </w:r>
          </w:p>
        </w:tc>
        <w:tc>
          <w:tcPr>
            <w:tcW w:w="1305" w:type="dxa"/>
            <w:vMerge w:val="restart"/>
            <w:vAlign w:val="center"/>
          </w:tcPr>
          <w:p w:rsidR="000E0BCE" w:rsidRPr="00E65D24" w:rsidRDefault="000E0BCE" w:rsidP="00CE2F5B">
            <w:pPr>
              <w:pStyle w:val="a9"/>
              <w:spacing w:line="240" w:lineRule="auto"/>
              <w:ind w:left="0"/>
              <w:jc w:val="center"/>
              <w:rPr>
                <w:rFonts w:ascii="Times New Roman" w:hAnsi="Times New Roman"/>
                <w:b/>
                <w:sz w:val="22"/>
                <w:szCs w:val="22"/>
              </w:rPr>
            </w:pPr>
            <w:r w:rsidRPr="00E65D24">
              <w:rPr>
                <w:rFonts w:ascii="Times New Roman" w:hAnsi="Times New Roman"/>
                <w:b/>
                <w:sz w:val="22"/>
                <w:szCs w:val="22"/>
              </w:rPr>
              <w:t xml:space="preserve">2016 </w:t>
            </w:r>
            <w:r w:rsidR="00DF36DF" w:rsidRPr="00E65D24">
              <w:rPr>
                <w:rFonts w:ascii="Times New Roman" w:hAnsi="Times New Roman"/>
                <w:b/>
                <w:sz w:val="22"/>
                <w:szCs w:val="22"/>
              </w:rPr>
              <w:t>–</w:t>
            </w:r>
            <w:r w:rsidR="00DF36DF" w:rsidRPr="00E65D24">
              <w:rPr>
                <w:rFonts w:ascii="Times New Roman" w:hAnsi="Times New Roman"/>
                <w:b/>
                <w:sz w:val="22"/>
                <w:szCs w:val="22"/>
                <w:lang w:val="ru-RU"/>
              </w:rPr>
              <w:t xml:space="preserve"> </w:t>
            </w:r>
            <w:r w:rsidRPr="00E65D24">
              <w:rPr>
                <w:rFonts w:ascii="Times New Roman" w:hAnsi="Times New Roman"/>
                <w:b/>
                <w:sz w:val="22"/>
                <w:szCs w:val="22"/>
              </w:rPr>
              <w:t xml:space="preserve"> 2030 гг.</w:t>
            </w:r>
          </w:p>
        </w:tc>
      </w:tr>
      <w:tr w:rsidR="000E0BCE" w:rsidRPr="00E65D24" w:rsidTr="00E65D24">
        <w:trPr>
          <w:trHeight w:val="340"/>
          <w:tblHeader/>
          <w:jc w:val="center"/>
        </w:trPr>
        <w:tc>
          <w:tcPr>
            <w:tcW w:w="2293" w:type="dxa"/>
            <w:vMerge/>
            <w:vAlign w:val="center"/>
          </w:tcPr>
          <w:p w:rsidR="000E0BCE" w:rsidRPr="00E65D24" w:rsidRDefault="000E0BCE" w:rsidP="00CE2F5B">
            <w:pPr>
              <w:pStyle w:val="a9"/>
              <w:spacing w:line="240" w:lineRule="auto"/>
              <w:ind w:left="0"/>
              <w:jc w:val="center"/>
              <w:rPr>
                <w:rFonts w:ascii="Times New Roman" w:hAnsi="Times New Roman"/>
                <w:b/>
                <w:sz w:val="22"/>
                <w:szCs w:val="22"/>
              </w:rPr>
            </w:pPr>
          </w:p>
        </w:tc>
        <w:tc>
          <w:tcPr>
            <w:tcW w:w="1123" w:type="dxa"/>
            <w:vMerge/>
            <w:vAlign w:val="center"/>
          </w:tcPr>
          <w:p w:rsidR="000E0BCE" w:rsidRPr="00E65D24" w:rsidRDefault="000E0BCE" w:rsidP="00CE2F5B">
            <w:pPr>
              <w:pStyle w:val="a9"/>
              <w:spacing w:line="240" w:lineRule="auto"/>
              <w:ind w:left="0"/>
              <w:jc w:val="center"/>
              <w:rPr>
                <w:rFonts w:ascii="Times New Roman" w:hAnsi="Times New Roman"/>
                <w:b/>
                <w:sz w:val="22"/>
                <w:szCs w:val="22"/>
              </w:rPr>
            </w:pPr>
          </w:p>
        </w:tc>
        <w:tc>
          <w:tcPr>
            <w:tcW w:w="1399" w:type="dxa"/>
            <w:vMerge/>
            <w:vAlign w:val="center"/>
          </w:tcPr>
          <w:p w:rsidR="000E0BCE" w:rsidRPr="00E65D24" w:rsidRDefault="000E0BCE" w:rsidP="00CE2F5B">
            <w:pPr>
              <w:pStyle w:val="a9"/>
              <w:spacing w:line="240" w:lineRule="auto"/>
              <w:ind w:left="0"/>
              <w:jc w:val="center"/>
              <w:rPr>
                <w:rFonts w:ascii="Times New Roman" w:hAnsi="Times New Roman"/>
                <w:b/>
                <w:sz w:val="22"/>
                <w:szCs w:val="22"/>
              </w:rPr>
            </w:pPr>
          </w:p>
        </w:tc>
        <w:tc>
          <w:tcPr>
            <w:tcW w:w="1087" w:type="dxa"/>
            <w:vAlign w:val="center"/>
          </w:tcPr>
          <w:p w:rsidR="000E0BCE" w:rsidRPr="00E65D24" w:rsidRDefault="000E0BCE" w:rsidP="00CE2F5B">
            <w:pPr>
              <w:pStyle w:val="a9"/>
              <w:spacing w:line="240" w:lineRule="auto"/>
              <w:ind w:left="0"/>
              <w:jc w:val="center"/>
              <w:rPr>
                <w:rFonts w:ascii="Times New Roman" w:hAnsi="Times New Roman"/>
                <w:b/>
                <w:sz w:val="22"/>
                <w:szCs w:val="22"/>
                <w:lang w:val="ru-RU"/>
              </w:rPr>
            </w:pPr>
            <w:r w:rsidRPr="00E65D24">
              <w:rPr>
                <w:rFonts w:ascii="Times New Roman" w:hAnsi="Times New Roman"/>
                <w:b/>
                <w:sz w:val="22"/>
                <w:szCs w:val="22"/>
              </w:rPr>
              <w:t xml:space="preserve">2016 </w:t>
            </w:r>
            <w:r w:rsidR="00DF36DF" w:rsidRPr="00E65D24">
              <w:rPr>
                <w:rFonts w:ascii="Times New Roman" w:hAnsi="Times New Roman"/>
                <w:b/>
                <w:sz w:val="22"/>
                <w:szCs w:val="22"/>
              </w:rPr>
              <w:t>–</w:t>
            </w:r>
            <w:r w:rsidR="00DF36DF" w:rsidRPr="00E65D24">
              <w:rPr>
                <w:rFonts w:ascii="Times New Roman" w:hAnsi="Times New Roman"/>
                <w:b/>
                <w:sz w:val="22"/>
                <w:szCs w:val="22"/>
                <w:lang w:val="ru-RU"/>
              </w:rPr>
              <w:t xml:space="preserve"> </w:t>
            </w:r>
          </w:p>
          <w:p w:rsidR="000E0BCE" w:rsidRPr="00E65D24" w:rsidRDefault="000E0BCE" w:rsidP="00CE2F5B">
            <w:pPr>
              <w:pStyle w:val="a9"/>
              <w:spacing w:line="240" w:lineRule="auto"/>
              <w:ind w:left="0"/>
              <w:jc w:val="center"/>
              <w:rPr>
                <w:rFonts w:ascii="Times New Roman" w:hAnsi="Times New Roman"/>
                <w:b/>
                <w:sz w:val="22"/>
                <w:szCs w:val="22"/>
                <w:lang w:val="ru-RU"/>
              </w:rPr>
            </w:pPr>
            <w:r w:rsidRPr="00E65D24">
              <w:rPr>
                <w:rFonts w:ascii="Times New Roman" w:hAnsi="Times New Roman"/>
                <w:b/>
                <w:sz w:val="22"/>
                <w:szCs w:val="22"/>
              </w:rPr>
              <w:t>2020</w:t>
            </w:r>
            <w:r w:rsidR="00DF36DF" w:rsidRPr="00E65D24">
              <w:rPr>
                <w:rFonts w:ascii="Times New Roman" w:hAnsi="Times New Roman"/>
                <w:b/>
                <w:sz w:val="22"/>
                <w:szCs w:val="22"/>
                <w:lang w:val="ru-RU"/>
              </w:rPr>
              <w:t xml:space="preserve"> гг.</w:t>
            </w:r>
          </w:p>
        </w:tc>
        <w:tc>
          <w:tcPr>
            <w:tcW w:w="1095" w:type="dxa"/>
            <w:vAlign w:val="center"/>
          </w:tcPr>
          <w:p w:rsidR="000E0BCE" w:rsidRPr="00E65D24" w:rsidRDefault="000E0BCE" w:rsidP="00CE2F5B">
            <w:pPr>
              <w:pStyle w:val="a9"/>
              <w:spacing w:line="240" w:lineRule="auto"/>
              <w:ind w:left="0"/>
              <w:jc w:val="center"/>
              <w:rPr>
                <w:rFonts w:ascii="Times New Roman" w:hAnsi="Times New Roman"/>
                <w:b/>
                <w:sz w:val="22"/>
                <w:szCs w:val="22"/>
                <w:lang w:val="ru-RU"/>
              </w:rPr>
            </w:pPr>
            <w:r w:rsidRPr="00E65D24">
              <w:rPr>
                <w:rFonts w:ascii="Times New Roman" w:hAnsi="Times New Roman"/>
                <w:b/>
                <w:sz w:val="22"/>
                <w:szCs w:val="22"/>
              </w:rPr>
              <w:t xml:space="preserve">2021 </w:t>
            </w:r>
            <w:r w:rsidR="00DF36DF" w:rsidRPr="00E65D24">
              <w:rPr>
                <w:rFonts w:ascii="Times New Roman" w:hAnsi="Times New Roman"/>
                <w:b/>
                <w:sz w:val="22"/>
                <w:szCs w:val="22"/>
              </w:rPr>
              <w:t>–</w:t>
            </w:r>
            <w:r w:rsidRPr="00E65D24">
              <w:rPr>
                <w:rFonts w:ascii="Times New Roman" w:hAnsi="Times New Roman"/>
                <w:b/>
                <w:sz w:val="22"/>
                <w:szCs w:val="22"/>
              </w:rPr>
              <w:t xml:space="preserve"> 2025</w:t>
            </w:r>
            <w:r w:rsidR="00DF36DF" w:rsidRPr="00E65D24">
              <w:rPr>
                <w:rFonts w:ascii="Times New Roman" w:hAnsi="Times New Roman"/>
                <w:b/>
                <w:sz w:val="22"/>
                <w:szCs w:val="22"/>
                <w:lang w:val="ru-RU"/>
              </w:rPr>
              <w:t xml:space="preserve"> гг.</w:t>
            </w:r>
          </w:p>
        </w:tc>
        <w:tc>
          <w:tcPr>
            <w:tcW w:w="1095" w:type="dxa"/>
            <w:vAlign w:val="center"/>
          </w:tcPr>
          <w:p w:rsidR="000E0BCE" w:rsidRPr="00E65D24" w:rsidRDefault="000E0BCE" w:rsidP="00CE2F5B">
            <w:pPr>
              <w:pStyle w:val="a9"/>
              <w:spacing w:line="240" w:lineRule="auto"/>
              <w:ind w:left="0"/>
              <w:jc w:val="center"/>
              <w:rPr>
                <w:rFonts w:ascii="Times New Roman" w:hAnsi="Times New Roman"/>
                <w:b/>
                <w:sz w:val="22"/>
                <w:szCs w:val="22"/>
                <w:lang w:val="ru-RU"/>
              </w:rPr>
            </w:pPr>
            <w:r w:rsidRPr="00E65D24">
              <w:rPr>
                <w:rFonts w:ascii="Times New Roman" w:hAnsi="Times New Roman"/>
                <w:b/>
                <w:sz w:val="22"/>
                <w:szCs w:val="22"/>
              </w:rPr>
              <w:t xml:space="preserve">2026 </w:t>
            </w:r>
            <w:r w:rsidR="00DF36DF" w:rsidRPr="00E65D24">
              <w:rPr>
                <w:rFonts w:ascii="Times New Roman" w:hAnsi="Times New Roman"/>
                <w:b/>
                <w:sz w:val="22"/>
                <w:szCs w:val="22"/>
              </w:rPr>
              <w:t>–</w:t>
            </w:r>
            <w:r w:rsidRPr="00E65D24">
              <w:rPr>
                <w:rFonts w:ascii="Times New Roman" w:hAnsi="Times New Roman"/>
                <w:b/>
                <w:sz w:val="22"/>
                <w:szCs w:val="22"/>
              </w:rPr>
              <w:t xml:space="preserve"> 2030</w:t>
            </w:r>
            <w:r w:rsidR="00DF36DF" w:rsidRPr="00E65D24">
              <w:rPr>
                <w:rFonts w:ascii="Times New Roman" w:hAnsi="Times New Roman"/>
                <w:b/>
                <w:sz w:val="22"/>
                <w:szCs w:val="22"/>
                <w:lang w:val="ru-RU"/>
              </w:rPr>
              <w:t xml:space="preserve"> гг.</w:t>
            </w:r>
          </w:p>
        </w:tc>
        <w:tc>
          <w:tcPr>
            <w:tcW w:w="1305" w:type="dxa"/>
            <w:vMerge/>
            <w:vAlign w:val="center"/>
          </w:tcPr>
          <w:p w:rsidR="000E0BCE" w:rsidRPr="00E65D24" w:rsidRDefault="000E0BCE" w:rsidP="00CE2F5B">
            <w:pPr>
              <w:pStyle w:val="a9"/>
              <w:spacing w:line="240" w:lineRule="auto"/>
              <w:ind w:left="0"/>
              <w:jc w:val="center"/>
              <w:rPr>
                <w:rFonts w:ascii="Times New Roman" w:hAnsi="Times New Roman"/>
                <w:b/>
                <w:sz w:val="22"/>
                <w:szCs w:val="22"/>
              </w:rPr>
            </w:pP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Инфляция (ИПЦ)</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5,5</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5,0</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3,9</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2,7</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3,8</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5,0</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3,7</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2,6</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3,7</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4,3</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3,5</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3,0</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3,6</w:t>
            </w: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Товары</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5,0</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4,6</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3,5</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2,3</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3,5</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4,6</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3,3</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2,0</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3,3</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3,5</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2,6</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1,8</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2,6</w:t>
            </w: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продовольственные</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5,0</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3,7</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2,1</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3,8</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3,6</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4,2</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3,0</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2,5</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3,2</w:t>
            </w: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непродовольственные</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4,9</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3,9</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2,2</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3,1</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3,9</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3,1</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2,0</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3,0</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2,8</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2,2</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1,5</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2,3</w:t>
            </w: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Услуги</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7,0</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5,8</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4,7</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3,5</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4,7</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5,8</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4,7</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3,9</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4,8</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6,4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4,9</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5,6</w:t>
            </w: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в том числе</w:t>
            </w:r>
          </w:p>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услуги организаций ЖКХ</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9,3</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8,3</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6,5</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3,6</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6,1</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8,1</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5,7</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3,5</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5,7</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7,4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5,5</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3,6</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5,5</w:t>
            </w: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прочие услуги</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5,9</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4,7</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3,9</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3,5</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4,8</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4,3</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4,4</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6</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5,1</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5,5</w:t>
            </w:r>
          </w:p>
        </w:tc>
      </w:tr>
      <w:tr w:rsidR="000E0BCE" w:rsidRPr="00DF36DF" w:rsidTr="00DF36DF">
        <w:trPr>
          <w:trHeight w:val="340"/>
          <w:jc w:val="center"/>
        </w:trPr>
        <w:tc>
          <w:tcPr>
            <w:tcW w:w="2293" w:type="dxa"/>
            <w:vAlign w:val="center"/>
          </w:tcPr>
          <w:p w:rsidR="00FE7388" w:rsidRPr="00DF36DF" w:rsidRDefault="000E0BCE" w:rsidP="00B55298">
            <w:pPr>
              <w:pStyle w:val="a9"/>
              <w:spacing w:line="240" w:lineRule="auto"/>
              <w:ind w:left="0"/>
              <w:jc w:val="center"/>
              <w:rPr>
                <w:rFonts w:ascii="Times New Roman" w:hAnsi="Times New Roman"/>
                <w:sz w:val="22"/>
                <w:szCs w:val="22"/>
              </w:rPr>
            </w:pPr>
            <w:proofErr w:type="spellStart"/>
            <w:r w:rsidRPr="00DF36DF">
              <w:rPr>
                <w:rFonts w:ascii="Times New Roman" w:hAnsi="Times New Roman"/>
                <w:sz w:val="22"/>
                <w:szCs w:val="22"/>
              </w:rPr>
              <w:t>Справочно</w:t>
            </w:r>
            <w:proofErr w:type="spellEnd"/>
            <w:r w:rsidRPr="00DF36DF">
              <w:rPr>
                <w:rFonts w:ascii="Times New Roman" w:hAnsi="Times New Roman"/>
                <w:sz w:val="22"/>
                <w:szCs w:val="22"/>
              </w:rPr>
              <w:t>:</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95"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95"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305"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Обменный курс</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3,5</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4,0</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2,4</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-1,2</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1,7</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4,1</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1,6</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-1,7</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1,3</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0,6</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0,3</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0,2</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0,4</w:t>
            </w:r>
          </w:p>
        </w:tc>
      </w:tr>
      <w:tr w:rsidR="000E0BCE" w:rsidRPr="00DF36DF" w:rsidTr="00DF36DF">
        <w:trPr>
          <w:trHeight w:val="340"/>
          <w:jc w:val="center"/>
        </w:trPr>
        <w:tc>
          <w:tcPr>
            <w:tcW w:w="2293" w:type="dxa"/>
            <w:vMerge w:val="restart"/>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Реальные располагаемые доходы</w:t>
            </w:r>
          </w:p>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населения</w:t>
            </w: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1</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4,6</w:t>
            </w: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4,2</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3,6</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2,9</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3,6</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2</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4,7</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4,5</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4,1</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4,4</w:t>
            </w:r>
          </w:p>
        </w:tc>
      </w:tr>
      <w:tr w:rsidR="000E0BCE" w:rsidRPr="00DF36DF" w:rsidTr="00DF36DF">
        <w:trPr>
          <w:trHeight w:val="340"/>
          <w:jc w:val="center"/>
        </w:trPr>
        <w:tc>
          <w:tcPr>
            <w:tcW w:w="2293" w:type="dxa"/>
            <w:vMerge/>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123" w:type="dxa"/>
            <w:vAlign w:val="center"/>
          </w:tcPr>
          <w:p w:rsidR="000E0BCE" w:rsidRPr="00DF36DF" w:rsidRDefault="000E0BCE" w:rsidP="00CE2F5B">
            <w:pPr>
              <w:pStyle w:val="a9"/>
              <w:spacing w:line="240" w:lineRule="auto"/>
              <w:ind w:left="0"/>
              <w:jc w:val="center"/>
              <w:rPr>
                <w:rFonts w:ascii="Times New Roman" w:hAnsi="Times New Roman"/>
                <w:sz w:val="22"/>
                <w:szCs w:val="22"/>
              </w:rPr>
            </w:pPr>
            <w:r w:rsidRPr="00DF36DF">
              <w:rPr>
                <w:rFonts w:ascii="Times New Roman" w:hAnsi="Times New Roman"/>
                <w:sz w:val="22"/>
                <w:szCs w:val="22"/>
              </w:rPr>
              <w:t>3</w:t>
            </w:r>
          </w:p>
        </w:tc>
        <w:tc>
          <w:tcPr>
            <w:tcW w:w="1399" w:type="dxa"/>
            <w:vAlign w:val="center"/>
          </w:tcPr>
          <w:p w:rsidR="000E0BCE" w:rsidRPr="00DF36DF" w:rsidRDefault="000E0BCE" w:rsidP="00CE2F5B">
            <w:pPr>
              <w:pStyle w:val="a9"/>
              <w:spacing w:line="240" w:lineRule="auto"/>
              <w:ind w:left="0"/>
              <w:jc w:val="center"/>
              <w:rPr>
                <w:rFonts w:ascii="Times New Roman" w:hAnsi="Times New Roman"/>
                <w:sz w:val="22"/>
                <w:szCs w:val="22"/>
              </w:rPr>
            </w:pPr>
          </w:p>
        </w:tc>
        <w:tc>
          <w:tcPr>
            <w:tcW w:w="1087"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6,6</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5,9</w:t>
            </w:r>
          </w:p>
        </w:tc>
        <w:tc>
          <w:tcPr>
            <w:tcW w:w="109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4,3</w:t>
            </w:r>
          </w:p>
        </w:tc>
        <w:tc>
          <w:tcPr>
            <w:tcW w:w="1305" w:type="dxa"/>
            <w:vAlign w:val="center"/>
          </w:tcPr>
          <w:p w:rsidR="000E0BCE" w:rsidRPr="00DF36DF" w:rsidRDefault="000E0BCE" w:rsidP="00CE2F5B">
            <w:pPr>
              <w:spacing w:after="0" w:line="240" w:lineRule="auto"/>
              <w:jc w:val="center"/>
              <w:rPr>
                <w:rFonts w:ascii="Times New Roman" w:hAnsi="Times New Roman" w:cs="Times New Roman"/>
              </w:rPr>
            </w:pPr>
            <w:r w:rsidRPr="00DF36DF">
              <w:rPr>
                <w:rFonts w:ascii="Times New Roman" w:hAnsi="Times New Roman" w:cs="Times New Roman"/>
              </w:rPr>
              <w:t>5,6</w:t>
            </w:r>
          </w:p>
        </w:tc>
      </w:tr>
    </w:tbl>
    <w:p w:rsidR="00F66E37" w:rsidRPr="00DF36DF" w:rsidRDefault="00F66E37" w:rsidP="00316CCA">
      <w:pPr>
        <w:shd w:val="clear" w:color="auto" w:fill="FFFFFF"/>
        <w:spacing w:line="240" w:lineRule="auto"/>
        <w:ind w:right="-1" w:firstLine="567"/>
        <w:jc w:val="both"/>
        <w:rPr>
          <w:rFonts w:ascii="Times New Roman" w:eastAsia="Times New Roman" w:hAnsi="Times New Roman" w:cs="Times New Roman"/>
          <w:b/>
          <w:bCs/>
        </w:rPr>
      </w:pPr>
    </w:p>
    <w:p w:rsidR="00CE2F5B" w:rsidRPr="008B0453" w:rsidRDefault="00CE2F5B" w:rsidP="00CE2F5B">
      <w:pPr>
        <w:spacing w:after="0" w:line="360" w:lineRule="auto"/>
        <w:ind w:firstLine="567"/>
        <w:jc w:val="both"/>
        <w:rPr>
          <w:rFonts w:ascii="Times New Roman" w:hAnsi="Times New Roman" w:cs="Times New Roman"/>
          <w:sz w:val="24"/>
          <w:szCs w:val="24"/>
        </w:rPr>
      </w:pPr>
      <w:r w:rsidRPr="008B0453">
        <w:rPr>
          <w:rFonts w:ascii="Times New Roman" w:hAnsi="Times New Roman" w:cs="Times New Roman"/>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CE2F5B" w:rsidRPr="008B0453" w:rsidRDefault="00CE2F5B" w:rsidP="00CE2F5B">
      <w:pPr>
        <w:spacing w:after="0" w:line="360" w:lineRule="auto"/>
        <w:ind w:firstLine="567"/>
        <w:jc w:val="both"/>
        <w:rPr>
          <w:rFonts w:ascii="Times New Roman" w:hAnsi="Times New Roman" w:cs="Times New Roman"/>
          <w:sz w:val="24"/>
          <w:szCs w:val="24"/>
          <w:lang w:eastAsia="ar-SA"/>
        </w:rPr>
      </w:pPr>
      <w:r w:rsidRPr="008B0453">
        <w:rPr>
          <w:rFonts w:ascii="Times New Roman" w:hAnsi="Times New Roman" w:cs="Times New Roman"/>
          <w:sz w:val="24"/>
          <w:szCs w:val="24"/>
          <w:lang w:eastAsia="ar-SA"/>
        </w:rPr>
        <w:lastRenderedPageBreak/>
        <w:t>Реализация рекомендуемых мероприятий позволит сократить потери тепловой энергии</w:t>
      </w:r>
      <w:r w:rsidR="008B2408">
        <w:rPr>
          <w:rFonts w:ascii="Times New Roman" w:hAnsi="Times New Roman" w:cs="Times New Roman"/>
          <w:sz w:val="24"/>
          <w:szCs w:val="24"/>
          <w:lang w:eastAsia="ar-SA"/>
        </w:rPr>
        <w:t xml:space="preserve"> с 15% до 10%</w:t>
      </w:r>
      <w:r w:rsidRPr="008B0453">
        <w:rPr>
          <w:rFonts w:ascii="Times New Roman" w:hAnsi="Times New Roman" w:cs="Times New Roman"/>
          <w:sz w:val="24"/>
          <w:szCs w:val="24"/>
          <w:lang w:eastAsia="ar-SA"/>
        </w:rPr>
        <w:t>, повысить надежность эффективность использования котельно-печного топлива, а также повысить надежность теплоснабжения потребителей.</w:t>
      </w:r>
    </w:p>
    <w:p w:rsidR="00CE2F5B" w:rsidRDefault="00CE2F5B" w:rsidP="00CE2F5B">
      <w:pPr>
        <w:spacing w:before="120" w:after="0" w:line="360" w:lineRule="auto"/>
        <w:ind w:firstLine="567"/>
        <w:contextualSpacing/>
        <w:jc w:val="both"/>
        <w:rPr>
          <w:rFonts w:ascii="Times New Roman" w:eastAsia="Calibri" w:hAnsi="Times New Roman" w:cs="Times New Roman"/>
          <w:sz w:val="24"/>
          <w:szCs w:val="24"/>
        </w:rPr>
      </w:pPr>
      <w:r w:rsidRPr="00DA5C8D">
        <w:rPr>
          <w:rFonts w:ascii="Times New Roman" w:eastAsia="Calibri" w:hAnsi="Times New Roman" w:cs="Times New Roman"/>
          <w:sz w:val="24"/>
          <w:szCs w:val="24"/>
        </w:rPr>
        <w:t>Для актуализации изменения динамики тарифов принимается базовое значение тарифа на 202</w:t>
      </w:r>
      <w:r>
        <w:rPr>
          <w:rFonts w:ascii="Times New Roman" w:eastAsia="Calibri" w:hAnsi="Times New Roman" w:cs="Times New Roman"/>
          <w:sz w:val="24"/>
          <w:szCs w:val="24"/>
        </w:rPr>
        <w:t xml:space="preserve">4 </w:t>
      </w:r>
      <w:r w:rsidRPr="00DA5C8D">
        <w:rPr>
          <w:rFonts w:ascii="Times New Roman" w:eastAsia="Calibri" w:hAnsi="Times New Roman" w:cs="Times New Roman"/>
          <w:sz w:val="24"/>
          <w:szCs w:val="24"/>
        </w:rPr>
        <w:t>г. Тарифы утверждены</w:t>
      </w:r>
      <w:r>
        <w:rPr>
          <w:rFonts w:ascii="Times New Roman" w:eastAsia="Calibri" w:hAnsi="Times New Roman" w:cs="Times New Roman"/>
          <w:sz w:val="24"/>
          <w:szCs w:val="24"/>
        </w:rPr>
        <w:t xml:space="preserve"> </w:t>
      </w:r>
      <w:r w:rsidRPr="00DA5C8D">
        <w:rPr>
          <w:rFonts w:ascii="Times New Roman" w:eastAsia="Calibri" w:hAnsi="Times New Roman" w:cs="Times New Roman"/>
          <w:sz w:val="24"/>
          <w:szCs w:val="24"/>
        </w:rPr>
        <w:t xml:space="preserve">Приказ Управления государственного регулирования тарифов Брянской области от </w:t>
      </w:r>
      <w:r>
        <w:rPr>
          <w:rFonts w:ascii="Times New Roman" w:eastAsia="Calibri" w:hAnsi="Times New Roman" w:cs="Times New Roman"/>
          <w:sz w:val="24"/>
          <w:szCs w:val="24"/>
        </w:rPr>
        <w:t>20 декабря 2024 года № 36-2/10-гвс.</w:t>
      </w:r>
    </w:p>
    <w:p w:rsidR="001101E3" w:rsidRDefault="0038551E" w:rsidP="0038551E">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3951E3D9" wp14:editId="159EBFA5">
            <wp:extent cx="5212080" cy="1419367"/>
            <wp:effectExtent l="0" t="0" r="7620" b="952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36">
                      <a:extLst>
                        <a:ext uri="{28A0092B-C50C-407E-A947-70E740481C1C}">
                          <a14:useLocalDpi xmlns:a14="http://schemas.microsoft.com/office/drawing/2010/main" val="0"/>
                        </a:ext>
                      </a:extLst>
                    </a:blip>
                    <a:srcRect l="7981" t="5160" r="4430" b="74278"/>
                    <a:stretch/>
                  </pic:blipFill>
                  <pic:spPr bwMode="auto">
                    <a:xfrm>
                      <a:off x="0" y="0"/>
                      <a:ext cx="5213704" cy="1419809"/>
                    </a:xfrm>
                    <a:prstGeom prst="rect">
                      <a:avLst/>
                    </a:prstGeom>
                    <a:noFill/>
                    <a:ln>
                      <a:noFill/>
                    </a:ln>
                    <a:extLst>
                      <a:ext uri="{53640926-AAD7-44D8-BBD7-CCE9431645EC}">
                        <a14:shadowObscured xmlns:a14="http://schemas.microsoft.com/office/drawing/2010/main"/>
                      </a:ext>
                    </a:extLst>
                  </pic:spPr>
                </pic:pic>
              </a:graphicData>
            </a:graphic>
          </wp:inline>
        </w:drawing>
      </w:r>
    </w:p>
    <w:p w:rsidR="001101E3" w:rsidRDefault="009F6836" w:rsidP="0038551E">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062ADF2F" wp14:editId="35C0B111">
            <wp:extent cx="5492959" cy="1666194"/>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7">
                      <a:extLst>
                        <a:ext uri="{28A0092B-C50C-407E-A947-70E740481C1C}">
                          <a14:useLocalDpi xmlns:a14="http://schemas.microsoft.com/office/drawing/2010/main" val="0"/>
                        </a:ext>
                      </a:extLst>
                    </a:blip>
                    <a:srcRect l="1334" t="48379" r="3323" b="5369"/>
                    <a:stretch/>
                  </pic:blipFill>
                  <pic:spPr bwMode="auto">
                    <a:xfrm>
                      <a:off x="0" y="0"/>
                      <a:ext cx="5542239" cy="1681142"/>
                    </a:xfrm>
                    <a:prstGeom prst="rect">
                      <a:avLst/>
                    </a:prstGeom>
                    <a:noFill/>
                    <a:ln>
                      <a:noFill/>
                    </a:ln>
                    <a:extLst>
                      <a:ext uri="{53640926-AAD7-44D8-BBD7-CCE9431645EC}">
                        <a14:shadowObscured xmlns:a14="http://schemas.microsoft.com/office/drawing/2010/main"/>
                      </a:ext>
                    </a:extLst>
                  </pic:spPr>
                </pic:pic>
              </a:graphicData>
            </a:graphic>
          </wp:inline>
        </w:drawing>
      </w: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2B6766" w:rsidP="002B6766">
      <w:pPr>
        <w:spacing w:after="0" w:line="360" w:lineRule="auto"/>
        <w:jc w:val="cente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14:anchorId="3C55AC59" wp14:editId="3DC19DA3">
            <wp:extent cx="5212080" cy="1419367"/>
            <wp:effectExtent l="0" t="0" r="7620" b="9525"/>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36">
                      <a:extLst>
                        <a:ext uri="{28A0092B-C50C-407E-A947-70E740481C1C}">
                          <a14:useLocalDpi xmlns:a14="http://schemas.microsoft.com/office/drawing/2010/main" val="0"/>
                        </a:ext>
                      </a:extLst>
                    </a:blip>
                    <a:srcRect l="7981" t="5160" r="4430" b="74278"/>
                    <a:stretch/>
                  </pic:blipFill>
                  <pic:spPr bwMode="auto">
                    <a:xfrm>
                      <a:off x="0" y="0"/>
                      <a:ext cx="5213704" cy="1419809"/>
                    </a:xfrm>
                    <a:prstGeom prst="rect">
                      <a:avLst/>
                    </a:prstGeom>
                    <a:noFill/>
                    <a:ln>
                      <a:noFill/>
                    </a:ln>
                    <a:extLst>
                      <a:ext uri="{53640926-AAD7-44D8-BBD7-CCE9431645EC}">
                        <a14:shadowObscured xmlns:a14="http://schemas.microsoft.com/office/drawing/2010/main"/>
                      </a:ext>
                    </a:extLst>
                  </pic:spPr>
                </pic:pic>
              </a:graphicData>
            </a:graphic>
          </wp:inline>
        </w:drawing>
      </w: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2B6766" w:rsidP="002B6766">
      <w:pPr>
        <w:spacing w:after="0" w:line="360" w:lineRule="auto"/>
        <w:jc w:val="center"/>
        <w:rPr>
          <w:rFonts w:ascii="Times New Roman" w:hAnsi="Times New Roman" w:cs="Times New Roman"/>
          <w:sz w:val="24"/>
          <w:szCs w:val="24"/>
        </w:rPr>
      </w:pPr>
      <w:r>
        <w:rPr>
          <w:rFonts w:eastAsia="Times New Roman"/>
          <w:noProof/>
          <w:sz w:val="24"/>
          <w:szCs w:val="24"/>
          <w:lang w:eastAsia="ru-RU"/>
        </w:rPr>
        <w:lastRenderedPageBreak/>
        <w:drawing>
          <wp:inline distT="0" distB="0" distL="0" distR="0" wp14:anchorId="47C93EBF" wp14:editId="0E78F8A3">
            <wp:extent cx="4993005" cy="6577965"/>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993005" cy="6577965"/>
                    </a:xfrm>
                    <a:prstGeom prst="rect">
                      <a:avLst/>
                    </a:prstGeom>
                    <a:noFill/>
                  </pic:spPr>
                </pic:pic>
              </a:graphicData>
            </a:graphic>
          </wp:inline>
        </w:drawing>
      </w: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1101E3" w:rsidP="0088168E">
      <w:pPr>
        <w:spacing w:after="0" w:line="360" w:lineRule="auto"/>
        <w:ind w:firstLine="567"/>
        <w:jc w:val="both"/>
        <w:rPr>
          <w:rFonts w:ascii="Times New Roman" w:hAnsi="Times New Roman" w:cs="Times New Roman"/>
          <w:sz w:val="24"/>
          <w:szCs w:val="24"/>
        </w:rPr>
      </w:pPr>
    </w:p>
    <w:p w:rsidR="001101E3" w:rsidRDefault="002B6766" w:rsidP="002B6766">
      <w:pPr>
        <w:spacing w:after="0" w:line="360" w:lineRule="auto"/>
        <w:jc w:val="center"/>
        <w:rPr>
          <w:rFonts w:ascii="Times New Roman" w:hAnsi="Times New Roman" w:cs="Times New Roman"/>
          <w:sz w:val="24"/>
          <w:szCs w:val="24"/>
        </w:rPr>
      </w:pPr>
      <w:r>
        <w:rPr>
          <w:rFonts w:eastAsia="Times New Roman"/>
          <w:noProof/>
          <w:sz w:val="24"/>
          <w:szCs w:val="24"/>
          <w:lang w:eastAsia="ru-RU"/>
        </w:rPr>
        <w:lastRenderedPageBreak/>
        <w:drawing>
          <wp:inline distT="0" distB="0" distL="0" distR="0" wp14:anchorId="51E7311F" wp14:editId="2D545D09">
            <wp:extent cx="5163184" cy="1769423"/>
            <wp:effectExtent l="0" t="0" r="0" b="254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rotWithShape="1">
                    <a:blip r:embed="rId39">
                      <a:extLst>
                        <a:ext uri="{28A0092B-C50C-407E-A947-70E740481C1C}">
                          <a14:useLocalDpi xmlns:a14="http://schemas.microsoft.com/office/drawing/2010/main" val="0"/>
                        </a:ext>
                      </a:extLst>
                    </a:blip>
                    <a:srcRect b="76852"/>
                    <a:stretch/>
                  </pic:blipFill>
                  <pic:spPr bwMode="auto">
                    <a:xfrm>
                      <a:off x="0" y="0"/>
                      <a:ext cx="5163820" cy="1769641"/>
                    </a:xfrm>
                    <a:prstGeom prst="rect">
                      <a:avLst/>
                    </a:prstGeom>
                    <a:noFill/>
                    <a:ln>
                      <a:noFill/>
                    </a:ln>
                    <a:extLst>
                      <a:ext uri="{53640926-AAD7-44D8-BBD7-CCE9431645EC}">
                        <a14:shadowObscured xmlns:a14="http://schemas.microsoft.com/office/drawing/2010/main"/>
                      </a:ext>
                    </a:extLst>
                  </pic:spPr>
                </pic:pic>
              </a:graphicData>
            </a:graphic>
          </wp:inline>
        </w:drawing>
      </w:r>
    </w:p>
    <w:p w:rsidR="001101E3" w:rsidRDefault="009F6836" w:rsidP="009F6836">
      <w:pPr>
        <w:spacing w:before="120" w:after="0" w:line="360" w:lineRule="auto"/>
        <w:contextualSpacing/>
        <w:jc w:val="center"/>
        <w:rPr>
          <w:rFonts w:ascii="Times New Roman" w:eastAsia="Calibri" w:hAnsi="Times New Roman" w:cs="Times New Roman"/>
          <w:sz w:val="24"/>
          <w:szCs w:val="24"/>
        </w:rPr>
      </w:pPr>
      <w:r w:rsidRPr="009F6836">
        <w:rPr>
          <w:rFonts w:ascii="Times New Roman" w:eastAsia="Calibri" w:hAnsi="Times New Roman" w:cs="Times New Roman"/>
          <w:noProof/>
          <w:sz w:val="24"/>
          <w:szCs w:val="24"/>
          <w:lang w:eastAsia="ru-RU"/>
        </w:rPr>
        <w:drawing>
          <wp:inline distT="0" distB="0" distL="0" distR="0" wp14:anchorId="1881F5E4" wp14:editId="4CC2FA94">
            <wp:extent cx="5087603" cy="6186979"/>
            <wp:effectExtent l="0" t="0" r="0" b="444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srcRect l="2361" t="1785" r="1967" b="1398"/>
                    <a:stretch/>
                  </pic:blipFill>
                  <pic:spPr bwMode="auto">
                    <a:xfrm>
                      <a:off x="0" y="0"/>
                      <a:ext cx="5114681" cy="6219909"/>
                    </a:xfrm>
                    <a:prstGeom prst="rect">
                      <a:avLst/>
                    </a:prstGeom>
                    <a:ln>
                      <a:noFill/>
                    </a:ln>
                    <a:extLst>
                      <a:ext uri="{53640926-AAD7-44D8-BBD7-CCE9431645EC}">
                        <a14:shadowObscured xmlns:a14="http://schemas.microsoft.com/office/drawing/2010/main"/>
                      </a:ext>
                    </a:extLst>
                  </pic:spPr>
                </pic:pic>
              </a:graphicData>
            </a:graphic>
          </wp:inline>
        </w:drawing>
      </w:r>
    </w:p>
    <w:p w:rsidR="001101E3" w:rsidRDefault="001101E3" w:rsidP="00DA5C8D">
      <w:pPr>
        <w:spacing w:before="120" w:after="0" w:line="360" w:lineRule="auto"/>
        <w:ind w:firstLine="567"/>
        <w:contextualSpacing/>
        <w:jc w:val="both"/>
        <w:rPr>
          <w:rFonts w:ascii="Times New Roman" w:eastAsia="Calibri" w:hAnsi="Times New Roman" w:cs="Times New Roman"/>
          <w:sz w:val="24"/>
          <w:szCs w:val="24"/>
        </w:rPr>
      </w:pPr>
    </w:p>
    <w:p w:rsidR="001101E3" w:rsidRDefault="001101E3" w:rsidP="00DA5C8D">
      <w:pPr>
        <w:spacing w:before="120" w:after="0" w:line="360" w:lineRule="auto"/>
        <w:ind w:firstLine="567"/>
        <w:contextualSpacing/>
        <w:jc w:val="both"/>
        <w:rPr>
          <w:rFonts w:ascii="Times New Roman" w:eastAsia="Calibri" w:hAnsi="Times New Roman" w:cs="Times New Roman"/>
          <w:sz w:val="24"/>
          <w:szCs w:val="24"/>
        </w:rPr>
      </w:pPr>
    </w:p>
    <w:p w:rsidR="00BC2B83" w:rsidRDefault="00772B70" w:rsidP="00772B70">
      <w:pPr>
        <w:spacing w:before="120" w:after="0" w:line="360" w:lineRule="auto"/>
        <w:ind w:left="142"/>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ru-RU"/>
        </w:rPr>
        <w:lastRenderedPageBreak/>
        <w:drawing>
          <wp:inline distT="0" distB="0" distL="0" distR="0" wp14:anchorId="6F13D5EE" wp14:editId="67030751">
            <wp:extent cx="5770179" cy="8119110"/>
            <wp:effectExtent l="0" t="0" r="254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88327" cy="8144645"/>
                    </a:xfrm>
                    <a:prstGeom prst="rect">
                      <a:avLst/>
                    </a:prstGeom>
                    <a:noFill/>
                  </pic:spPr>
                </pic:pic>
              </a:graphicData>
            </a:graphic>
          </wp:inline>
        </w:drawing>
      </w:r>
    </w:p>
    <w:p w:rsidR="00420B46" w:rsidRDefault="00420B46" w:rsidP="003A514A">
      <w:pPr>
        <w:spacing w:after="0" w:line="240" w:lineRule="auto"/>
        <w:jc w:val="center"/>
        <w:rPr>
          <w:rFonts w:ascii="Times New Roman" w:eastAsia="Times New Roman" w:hAnsi="Times New Roman" w:cs="Times New Roman"/>
          <w:b/>
          <w:sz w:val="20"/>
          <w:szCs w:val="20"/>
          <w:lang w:eastAsia="ru-RU"/>
        </w:rPr>
      </w:pPr>
    </w:p>
    <w:p w:rsidR="00420B46" w:rsidRDefault="00420B46" w:rsidP="0022646B">
      <w:pPr>
        <w:spacing w:after="0" w:line="240" w:lineRule="auto"/>
        <w:ind w:left="142"/>
        <w:jc w:val="center"/>
        <w:rPr>
          <w:rFonts w:ascii="Times New Roman" w:eastAsia="Times New Roman" w:hAnsi="Times New Roman" w:cs="Times New Roman"/>
          <w:b/>
          <w:sz w:val="20"/>
          <w:szCs w:val="20"/>
          <w:lang w:eastAsia="ru-RU"/>
        </w:rPr>
      </w:pPr>
    </w:p>
    <w:p w:rsidR="00772B70" w:rsidRPr="00772B70" w:rsidRDefault="00772B70" w:rsidP="00772B70">
      <w:pPr>
        <w:shd w:val="clear" w:color="auto" w:fill="FFFFFF"/>
        <w:spacing w:after="0" w:line="240" w:lineRule="auto"/>
        <w:jc w:val="center"/>
        <w:rPr>
          <w:rFonts w:ascii="Times New Roman" w:eastAsia="Times New Roman" w:hAnsi="Times New Roman" w:cs="Times New Roman"/>
          <w:b/>
          <w:color w:val="1A1A1A"/>
          <w:lang w:eastAsia="ru-RU"/>
        </w:rPr>
      </w:pPr>
      <w:r w:rsidRPr="00772B70">
        <w:rPr>
          <w:rFonts w:ascii="Times New Roman" w:eastAsia="Times New Roman" w:hAnsi="Times New Roman" w:cs="Times New Roman"/>
          <w:b/>
          <w:color w:val="1A1A1A"/>
          <w:lang w:eastAsia="ru-RU"/>
        </w:rPr>
        <w:t>Тарифы на горячую воду, поставляемую потребителям ГУП «</w:t>
      </w:r>
      <w:proofErr w:type="spellStart"/>
      <w:r w:rsidRPr="00772B70">
        <w:rPr>
          <w:rFonts w:ascii="Times New Roman" w:eastAsia="Times New Roman" w:hAnsi="Times New Roman" w:cs="Times New Roman"/>
          <w:b/>
          <w:color w:val="1A1A1A"/>
          <w:lang w:eastAsia="ru-RU"/>
        </w:rPr>
        <w:t>Брянсккоммунэнерго</w:t>
      </w:r>
      <w:proofErr w:type="spellEnd"/>
      <w:r w:rsidRPr="00772B70">
        <w:rPr>
          <w:rFonts w:ascii="Times New Roman" w:eastAsia="Times New Roman" w:hAnsi="Times New Roman" w:cs="Times New Roman"/>
          <w:b/>
          <w:color w:val="1A1A1A"/>
          <w:lang w:eastAsia="ru-RU"/>
        </w:rPr>
        <w:t>»</w:t>
      </w:r>
    </w:p>
    <w:p w:rsidR="00772B70" w:rsidRPr="00772B70" w:rsidRDefault="00772B70" w:rsidP="00772B70">
      <w:pPr>
        <w:shd w:val="clear" w:color="auto" w:fill="FFFFFF"/>
        <w:spacing w:after="0" w:line="240" w:lineRule="auto"/>
        <w:jc w:val="center"/>
        <w:rPr>
          <w:rFonts w:ascii="Times New Roman" w:eastAsia="Times New Roman" w:hAnsi="Times New Roman" w:cs="Times New Roman"/>
          <w:b/>
          <w:color w:val="1A1A1A"/>
          <w:lang w:eastAsia="ru-RU"/>
        </w:rPr>
      </w:pPr>
      <w:r w:rsidRPr="00772B70">
        <w:rPr>
          <w:rFonts w:ascii="Times New Roman" w:eastAsia="Times New Roman" w:hAnsi="Times New Roman" w:cs="Times New Roman"/>
          <w:b/>
          <w:color w:val="1A1A1A"/>
          <w:lang w:eastAsia="ru-RU"/>
        </w:rPr>
        <w:lastRenderedPageBreak/>
        <w:t>в закрытой системе горячего водоснабжения</w:t>
      </w:r>
    </w:p>
    <w:p w:rsidR="0077043E" w:rsidRPr="009B7F96" w:rsidRDefault="0077043E" w:rsidP="0022646B">
      <w:pPr>
        <w:spacing w:after="0" w:line="240" w:lineRule="auto"/>
        <w:ind w:left="142"/>
        <w:jc w:val="center"/>
        <w:rPr>
          <w:rFonts w:ascii="Times New Roman" w:eastAsia="Times New Roman" w:hAnsi="Times New Roman" w:cs="Times New Roman"/>
          <w:b/>
          <w:sz w:val="20"/>
          <w:szCs w:val="20"/>
          <w:lang w:eastAsia="ru-RU"/>
        </w:rPr>
      </w:pPr>
    </w:p>
    <w:tbl>
      <w:tblPr>
        <w:tblStyle w:val="af5"/>
        <w:tblW w:w="8784" w:type="dxa"/>
        <w:tblInd w:w="142" w:type="dxa"/>
        <w:tblLook w:val="04A0" w:firstRow="1" w:lastRow="0" w:firstColumn="1" w:lastColumn="0" w:noHBand="0" w:noVBand="1"/>
      </w:tblPr>
      <w:tblGrid>
        <w:gridCol w:w="562"/>
        <w:gridCol w:w="2126"/>
        <w:gridCol w:w="1554"/>
        <w:gridCol w:w="1423"/>
        <w:gridCol w:w="1416"/>
        <w:gridCol w:w="1703"/>
      </w:tblGrid>
      <w:tr w:rsidR="009B7F96" w:rsidTr="00B10E95">
        <w:tc>
          <w:tcPr>
            <w:tcW w:w="562" w:type="dxa"/>
            <w:vMerge w:val="restart"/>
            <w:vAlign w:val="center"/>
          </w:tcPr>
          <w:p w:rsidR="009B7F96" w:rsidRDefault="009B7F96" w:rsidP="0022646B">
            <w:pPr>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 </w:t>
            </w:r>
          </w:p>
          <w:p w:rsidR="009B7F96" w:rsidRDefault="009B7F96" w:rsidP="0022646B">
            <w:pPr>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п/п</w:t>
            </w:r>
          </w:p>
        </w:tc>
        <w:tc>
          <w:tcPr>
            <w:tcW w:w="2126" w:type="dxa"/>
            <w:vMerge w:val="restart"/>
            <w:vAlign w:val="center"/>
          </w:tcPr>
          <w:p w:rsidR="009B7F96" w:rsidRDefault="009B7F96" w:rsidP="0022646B">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Наименование МО</w:t>
            </w:r>
          </w:p>
        </w:tc>
        <w:tc>
          <w:tcPr>
            <w:tcW w:w="1554" w:type="dxa"/>
            <w:vMerge w:val="restart"/>
            <w:vAlign w:val="center"/>
          </w:tcPr>
          <w:p w:rsidR="009B7F96" w:rsidRDefault="009B7F96" w:rsidP="0022646B">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Категория потребителей</w:t>
            </w:r>
          </w:p>
        </w:tc>
        <w:tc>
          <w:tcPr>
            <w:tcW w:w="4542" w:type="dxa"/>
            <w:gridSpan w:val="3"/>
            <w:vAlign w:val="center"/>
          </w:tcPr>
          <w:p w:rsidR="009B7F96" w:rsidRDefault="009B7F96" w:rsidP="0022646B">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Период действия тарифа</w:t>
            </w:r>
          </w:p>
        </w:tc>
      </w:tr>
      <w:tr w:rsidR="009B7F96" w:rsidTr="00B10E95">
        <w:tc>
          <w:tcPr>
            <w:tcW w:w="562" w:type="dxa"/>
            <w:vMerge/>
            <w:vAlign w:val="center"/>
          </w:tcPr>
          <w:p w:rsidR="009B7F96" w:rsidRDefault="009B7F96" w:rsidP="0022646B">
            <w:pPr>
              <w:jc w:val="center"/>
              <w:rPr>
                <w:rFonts w:ascii="Times New Roman" w:eastAsia="Times New Roman" w:hAnsi="Times New Roman" w:cs="Times New Roman"/>
                <w:b/>
                <w:sz w:val="20"/>
                <w:szCs w:val="20"/>
                <w:lang w:eastAsia="ru-RU"/>
              </w:rPr>
            </w:pPr>
          </w:p>
        </w:tc>
        <w:tc>
          <w:tcPr>
            <w:tcW w:w="2126" w:type="dxa"/>
            <w:vMerge/>
            <w:vAlign w:val="center"/>
          </w:tcPr>
          <w:p w:rsidR="009B7F96" w:rsidRDefault="009B7F96" w:rsidP="0022646B">
            <w:pPr>
              <w:jc w:val="center"/>
              <w:rPr>
                <w:rFonts w:ascii="Times New Roman" w:eastAsia="Times New Roman" w:hAnsi="Times New Roman" w:cs="Times New Roman"/>
                <w:b/>
                <w:sz w:val="20"/>
                <w:szCs w:val="20"/>
                <w:lang w:eastAsia="ru-RU"/>
              </w:rPr>
            </w:pPr>
          </w:p>
        </w:tc>
        <w:tc>
          <w:tcPr>
            <w:tcW w:w="1554" w:type="dxa"/>
            <w:vMerge/>
            <w:vAlign w:val="center"/>
          </w:tcPr>
          <w:p w:rsidR="009B7F96" w:rsidRDefault="009B7F96" w:rsidP="0022646B">
            <w:pPr>
              <w:jc w:val="center"/>
              <w:rPr>
                <w:rFonts w:ascii="Times New Roman" w:eastAsia="Times New Roman" w:hAnsi="Times New Roman" w:cs="Times New Roman"/>
                <w:b/>
                <w:sz w:val="20"/>
                <w:szCs w:val="20"/>
                <w:lang w:eastAsia="ru-RU"/>
              </w:rPr>
            </w:pPr>
          </w:p>
        </w:tc>
        <w:tc>
          <w:tcPr>
            <w:tcW w:w="4542" w:type="dxa"/>
            <w:gridSpan w:val="3"/>
            <w:vAlign w:val="center"/>
          </w:tcPr>
          <w:p w:rsidR="009B7F96" w:rsidRDefault="009B7F96" w:rsidP="0022646B">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с 1 января 2025 года по 30 июня 2025 года</w:t>
            </w:r>
          </w:p>
        </w:tc>
      </w:tr>
      <w:tr w:rsidR="009B7F96" w:rsidTr="00B10E95">
        <w:tc>
          <w:tcPr>
            <w:tcW w:w="562" w:type="dxa"/>
            <w:vMerge/>
            <w:vAlign w:val="center"/>
          </w:tcPr>
          <w:p w:rsidR="009B7F96" w:rsidRDefault="009B7F96" w:rsidP="0022646B">
            <w:pPr>
              <w:jc w:val="center"/>
              <w:rPr>
                <w:rFonts w:ascii="Times New Roman" w:eastAsia="Times New Roman" w:hAnsi="Times New Roman" w:cs="Times New Roman"/>
                <w:b/>
                <w:sz w:val="20"/>
                <w:szCs w:val="20"/>
                <w:lang w:eastAsia="ru-RU"/>
              </w:rPr>
            </w:pPr>
          </w:p>
        </w:tc>
        <w:tc>
          <w:tcPr>
            <w:tcW w:w="2126" w:type="dxa"/>
            <w:vMerge/>
            <w:vAlign w:val="center"/>
          </w:tcPr>
          <w:p w:rsidR="009B7F96" w:rsidRDefault="009B7F96" w:rsidP="0022646B">
            <w:pPr>
              <w:jc w:val="center"/>
              <w:rPr>
                <w:rFonts w:ascii="Times New Roman" w:eastAsia="Times New Roman" w:hAnsi="Times New Roman" w:cs="Times New Roman"/>
                <w:b/>
                <w:sz w:val="20"/>
                <w:szCs w:val="20"/>
                <w:lang w:eastAsia="ru-RU"/>
              </w:rPr>
            </w:pPr>
          </w:p>
        </w:tc>
        <w:tc>
          <w:tcPr>
            <w:tcW w:w="1554" w:type="dxa"/>
            <w:vMerge/>
            <w:vAlign w:val="center"/>
          </w:tcPr>
          <w:p w:rsidR="009B7F96" w:rsidRDefault="009B7F96" w:rsidP="0022646B">
            <w:pPr>
              <w:jc w:val="center"/>
              <w:rPr>
                <w:rFonts w:ascii="Times New Roman" w:eastAsia="Times New Roman" w:hAnsi="Times New Roman" w:cs="Times New Roman"/>
                <w:b/>
                <w:sz w:val="20"/>
                <w:szCs w:val="20"/>
                <w:lang w:eastAsia="ru-RU"/>
              </w:rPr>
            </w:pPr>
          </w:p>
        </w:tc>
        <w:tc>
          <w:tcPr>
            <w:tcW w:w="1423" w:type="dxa"/>
            <w:vAlign w:val="center"/>
          </w:tcPr>
          <w:p w:rsidR="009B7F96" w:rsidRP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Тариф</w:t>
            </w:r>
          </w:p>
          <w:p w:rsidR="009B7F96" w:rsidRP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на горячую воду</w:t>
            </w:r>
          </w:p>
          <w:p w:rsid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(руб. куб. м</w:t>
            </w:r>
            <w:r>
              <w:rPr>
                <w:rFonts w:ascii="Times New Roman" w:eastAsia="Times New Roman" w:hAnsi="Times New Roman" w:cs="Times New Roman"/>
                <w:b/>
                <w:sz w:val="20"/>
                <w:szCs w:val="20"/>
                <w:lang w:eastAsia="ru-RU"/>
              </w:rPr>
              <w:t>.</w:t>
            </w:r>
            <w:r w:rsidRPr="009B7F96">
              <w:rPr>
                <w:rFonts w:ascii="Times New Roman" w:eastAsia="Times New Roman" w:hAnsi="Times New Roman" w:cs="Times New Roman"/>
                <w:b/>
                <w:sz w:val="20"/>
                <w:szCs w:val="20"/>
                <w:lang w:eastAsia="ru-RU"/>
              </w:rPr>
              <w:t>)</w:t>
            </w:r>
          </w:p>
        </w:tc>
        <w:tc>
          <w:tcPr>
            <w:tcW w:w="1416" w:type="dxa"/>
            <w:vAlign w:val="center"/>
          </w:tcPr>
          <w:p w:rsidR="009B7F96" w:rsidRP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Компонент</w:t>
            </w:r>
          </w:p>
          <w:p w:rsidR="009B7F96" w:rsidRP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на холодную воду,</w:t>
            </w:r>
          </w:p>
          <w:p w:rsid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(руб. куб. м.)</w:t>
            </w:r>
          </w:p>
        </w:tc>
        <w:tc>
          <w:tcPr>
            <w:tcW w:w="1703" w:type="dxa"/>
            <w:vAlign w:val="center"/>
          </w:tcPr>
          <w:p w:rsidR="009B7F96" w:rsidRP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Компонент</w:t>
            </w:r>
          </w:p>
          <w:p w:rsidR="009B7F96" w:rsidRP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на тепловую</w:t>
            </w:r>
          </w:p>
          <w:p w:rsidR="009B7F96" w:rsidRP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энергию,</w:t>
            </w:r>
          </w:p>
          <w:p w:rsidR="009B7F96" w:rsidRDefault="009B7F96" w:rsidP="009B7F96">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(руб. Гкал)</w:t>
            </w:r>
          </w:p>
        </w:tc>
      </w:tr>
      <w:tr w:rsidR="009B7F96" w:rsidRPr="009B7F96" w:rsidTr="00B10E95">
        <w:trPr>
          <w:trHeight w:val="729"/>
        </w:trPr>
        <w:tc>
          <w:tcPr>
            <w:tcW w:w="562" w:type="dxa"/>
            <w:vMerge w:val="restart"/>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1</w:t>
            </w:r>
          </w:p>
        </w:tc>
        <w:tc>
          <w:tcPr>
            <w:tcW w:w="2126" w:type="dxa"/>
            <w:vMerge w:val="restart"/>
            <w:vAlign w:val="center"/>
          </w:tcPr>
          <w:p w:rsidR="009B7F96" w:rsidRPr="009B7F96" w:rsidRDefault="00DB0D2A" w:rsidP="001661B9">
            <w:pP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Пеклинское</w:t>
            </w:r>
            <w:proofErr w:type="spellEnd"/>
            <w:r w:rsidR="0038551E">
              <w:rPr>
                <w:rFonts w:ascii="Times New Roman" w:eastAsia="Times New Roman" w:hAnsi="Times New Roman" w:cs="Times New Roman"/>
                <w:sz w:val="20"/>
                <w:szCs w:val="20"/>
                <w:lang w:eastAsia="ru-RU"/>
              </w:rPr>
              <w:t xml:space="preserve"> сельское поселение котельная №</w:t>
            </w:r>
            <w:r w:rsidR="001661B9">
              <w:rPr>
                <w:rFonts w:ascii="Times New Roman" w:eastAsia="Times New Roman" w:hAnsi="Times New Roman" w:cs="Times New Roman"/>
                <w:sz w:val="20"/>
                <w:szCs w:val="20"/>
                <w:lang w:eastAsia="ru-RU"/>
              </w:rPr>
              <w:t>8</w:t>
            </w:r>
            <w:r w:rsidR="0038551E">
              <w:rPr>
                <w:rFonts w:ascii="Times New Roman" w:eastAsia="Times New Roman" w:hAnsi="Times New Roman" w:cs="Times New Roman"/>
                <w:sz w:val="20"/>
                <w:szCs w:val="20"/>
                <w:lang w:eastAsia="ru-RU"/>
              </w:rPr>
              <w:t xml:space="preserve"> д. </w:t>
            </w:r>
            <w:r w:rsidR="001661B9">
              <w:rPr>
                <w:rFonts w:ascii="Times New Roman" w:eastAsia="Times New Roman" w:hAnsi="Times New Roman" w:cs="Times New Roman"/>
                <w:sz w:val="20"/>
                <w:szCs w:val="20"/>
                <w:lang w:eastAsia="ru-RU"/>
              </w:rPr>
              <w:t>Пеклино</w:t>
            </w:r>
          </w:p>
        </w:tc>
        <w:tc>
          <w:tcPr>
            <w:tcW w:w="1554" w:type="dxa"/>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Потребители (без НДС)</w:t>
            </w:r>
          </w:p>
        </w:tc>
        <w:tc>
          <w:tcPr>
            <w:tcW w:w="1423" w:type="dxa"/>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176,40</w:t>
            </w:r>
          </w:p>
        </w:tc>
        <w:tc>
          <w:tcPr>
            <w:tcW w:w="1416" w:type="dxa"/>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43,49</w:t>
            </w:r>
          </w:p>
        </w:tc>
        <w:tc>
          <w:tcPr>
            <w:tcW w:w="1703" w:type="dxa"/>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2907,84</w:t>
            </w:r>
          </w:p>
        </w:tc>
      </w:tr>
      <w:tr w:rsidR="009B7F96" w:rsidRPr="009B7F96" w:rsidTr="00B10E95">
        <w:trPr>
          <w:trHeight w:val="400"/>
        </w:trPr>
        <w:tc>
          <w:tcPr>
            <w:tcW w:w="562" w:type="dxa"/>
            <w:vMerge/>
            <w:vAlign w:val="center"/>
          </w:tcPr>
          <w:p w:rsidR="009B7F96" w:rsidRPr="009B7F96" w:rsidRDefault="009B7F96" w:rsidP="009B7F96">
            <w:pPr>
              <w:rPr>
                <w:rFonts w:ascii="Times New Roman" w:eastAsia="Times New Roman" w:hAnsi="Times New Roman" w:cs="Times New Roman"/>
                <w:sz w:val="20"/>
                <w:szCs w:val="20"/>
                <w:lang w:eastAsia="ru-RU"/>
              </w:rPr>
            </w:pPr>
          </w:p>
        </w:tc>
        <w:tc>
          <w:tcPr>
            <w:tcW w:w="2126" w:type="dxa"/>
            <w:vMerge/>
            <w:vAlign w:val="center"/>
          </w:tcPr>
          <w:p w:rsidR="009B7F96" w:rsidRPr="009B7F96" w:rsidRDefault="009B7F96" w:rsidP="009B7F96">
            <w:pPr>
              <w:rPr>
                <w:rFonts w:ascii="Times New Roman" w:eastAsia="Times New Roman" w:hAnsi="Times New Roman" w:cs="Times New Roman"/>
                <w:sz w:val="20"/>
                <w:szCs w:val="20"/>
                <w:lang w:eastAsia="ru-RU"/>
              </w:rPr>
            </w:pPr>
          </w:p>
        </w:tc>
        <w:tc>
          <w:tcPr>
            <w:tcW w:w="1554" w:type="dxa"/>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Население                (с НДС)*</w:t>
            </w:r>
          </w:p>
        </w:tc>
        <w:tc>
          <w:tcPr>
            <w:tcW w:w="1423" w:type="dxa"/>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211,68</w:t>
            </w:r>
          </w:p>
        </w:tc>
        <w:tc>
          <w:tcPr>
            <w:tcW w:w="1416" w:type="dxa"/>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43,49</w:t>
            </w:r>
          </w:p>
        </w:tc>
        <w:tc>
          <w:tcPr>
            <w:tcW w:w="1703" w:type="dxa"/>
            <w:vAlign w:val="center"/>
          </w:tcPr>
          <w:p w:rsidR="009B7F96" w:rsidRPr="009B7F96" w:rsidRDefault="009B7F96" w:rsidP="009B7F96">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3489,41</w:t>
            </w:r>
          </w:p>
        </w:tc>
      </w:tr>
    </w:tbl>
    <w:p w:rsidR="00420B46" w:rsidRDefault="00420B46" w:rsidP="003A514A">
      <w:pPr>
        <w:spacing w:after="0" w:line="240" w:lineRule="auto"/>
        <w:jc w:val="center"/>
        <w:rPr>
          <w:rFonts w:ascii="Times New Roman" w:eastAsia="Times New Roman" w:hAnsi="Times New Roman" w:cs="Times New Roman"/>
          <w:b/>
          <w:sz w:val="20"/>
          <w:szCs w:val="20"/>
          <w:lang w:eastAsia="ru-RU"/>
        </w:rPr>
      </w:pPr>
    </w:p>
    <w:p w:rsidR="005254F6" w:rsidRDefault="005254F6" w:rsidP="0077043E">
      <w:pPr>
        <w:spacing w:after="0" w:line="240" w:lineRule="auto"/>
        <w:jc w:val="center"/>
        <w:rPr>
          <w:rFonts w:ascii="Times New Roman" w:eastAsia="Times New Roman" w:hAnsi="Times New Roman" w:cs="Times New Roman"/>
          <w:b/>
          <w:sz w:val="20"/>
          <w:szCs w:val="20"/>
          <w:lang w:eastAsia="ru-RU"/>
        </w:rPr>
      </w:pPr>
    </w:p>
    <w:tbl>
      <w:tblPr>
        <w:tblStyle w:val="af5"/>
        <w:tblW w:w="8784" w:type="dxa"/>
        <w:tblInd w:w="142" w:type="dxa"/>
        <w:tblLook w:val="04A0" w:firstRow="1" w:lastRow="0" w:firstColumn="1" w:lastColumn="0" w:noHBand="0" w:noVBand="1"/>
      </w:tblPr>
      <w:tblGrid>
        <w:gridCol w:w="562"/>
        <w:gridCol w:w="2126"/>
        <w:gridCol w:w="1554"/>
        <w:gridCol w:w="1423"/>
        <w:gridCol w:w="1416"/>
        <w:gridCol w:w="1703"/>
      </w:tblGrid>
      <w:tr w:rsidR="00B10E95" w:rsidTr="00634DD8">
        <w:tc>
          <w:tcPr>
            <w:tcW w:w="562" w:type="dxa"/>
            <w:vMerge w:val="restart"/>
            <w:vAlign w:val="center"/>
          </w:tcPr>
          <w:p w:rsidR="00B10E95" w:rsidRDefault="00B10E95" w:rsidP="00634DD8">
            <w:pPr>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 xml:space="preserve">№ </w:t>
            </w:r>
          </w:p>
          <w:p w:rsidR="00B10E95" w:rsidRDefault="00B10E95" w:rsidP="00634DD8">
            <w:pPr>
              <w:jc w:val="center"/>
              <w:rPr>
                <w:rFonts w:ascii="Times New Roman" w:eastAsia="Times New Roman" w:hAnsi="Times New Roman" w:cs="Times New Roman"/>
                <w:b/>
                <w:sz w:val="20"/>
                <w:szCs w:val="20"/>
                <w:lang w:eastAsia="ru-RU"/>
              </w:rPr>
            </w:pPr>
            <w:r>
              <w:rPr>
                <w:rFonts w:ascii="Times New Roman" w:eastAsia="Times New Roman" w:hAnsi="Times New Roman" w:cs="Times New Roman"/>
                <w:b/>
                <w:sz w:val="20"/>
                <w:szCs w:val="20"/>
                <w:lang w:eastAsia="ru-RU"/>
              </w:rPr>
              <w:t>п/п</w:t>
            </w:r>
          </w:p>
        </w:tc>
        <w:tc>
          <w:tcPr>
            <w:tcW w:w="2126" w:type="dxa"/>
            <w:vMerge w:val="restart"/>
            <w:vAlign w:val="center"/>
          </w:tcPr>
          <w:p w:rsidR="00B10E95"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Наименование МО</w:t>
            </w:r>
          </w:p>
        </w:tc>
        <w:tc>
          <w:tcPr>
            <w:tcW w:w="1554" w:type="dxa"/>
            <w:vMerge w:val="restart"/>
            <w:vAlign w:val="center"/>
          </w:tcPr>
          <w:p w:rsidR="00B10E95"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Категория потребителей</w:t>
            </w:r>
          </w:p>
        </w:tc>
        <w:tc>
          <w:tcPr>
            <w:tcW w:w="4542" w:type="dxa"/>
            <w:gridSpan w:val="3"/>
            <w:vAlign w:val="center"/>
          </w:tcPr>
          <w:p w:rsidR="00B10E95"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Период действия тарифа</w:t>
            </w:r>
          </w:p>
        </w:tc>
      </w:tr>
      <w:tr w:rsidR="00B10E95" w:rsidTr="00634DD8">
        <w:tc>
          <w:tcPr>
            <w:tcW w:w="562" w:type="dxa"/>
            <w:vMerge/>
            <w:vAlign w:val="center"/>
          </w:tcPr>
          <w:p w:rsidR="00B10E95" w:rsidRDefault="00B10E95" w:rsidP="00634DD8">
            <w:pPr>
              <w:jc w:val="center"/>
              <w:rPr>
                <w:rFonts w:ascii="Times New Roman" w:eastAsia="Times New Roman" w:hAnsi="Times New Roman" w:cs="Times New Roman"/>
                <w:b/>
                <w:sz w:val="20"/>
                <w:szCs w:val="20"/>
                <w:lang w:eastAsia="ru-RU"/>
              </w:rPr>
            </w:pPr>
          </w:p>
        </w:tc>
        <w:tc>
          <w:tcPr>
            <w:tcW w:w="2126" w:type="dxa"/>
            <w:vMerge/>
            <w:vAlign w:val="center"/>
          </w:tcPr>
          <w:p w:rsidR="00B10E95" w:rsidRDefault="00B10E95" w:rsidP="00634DD8">
            <w:pPr>
              <w:jc w:val="center"/>
              <w:rPr>
                <w:rFonts w:ascii="Times New Roman" w:eastAsia="Times New Roman" w:hAnsi="Times New Roman" w:cs="Times New Roman"/>
                <w:b/>
                <w:sz w:val="20"/>
                <w:szCs w:val="20"/>
                <w:lang w:eastAsia="ru-RU"/>
              </w:rPr>
            </w:pPr>
          </w:p>
        </w:tc>
        <w:tc>
          <w:tcPr>
            <w:tcW w:w="1554" w:type="dxa"/>
            <w:vMerge/>
            <w:vAlign w:val="center"/>
          </w:tcPr>
          <w:p w:rsidR="00B10E95" w:rsidRDefault="00B10E95" w:rsidP="00634DD8">
            <w:pPr>
              <w:jc w:val="center"/>
              <w:rPr>
                <w:rFonts w:ascii="Times New Roman" w:eastAsia="Times New Roman" w:hAnsi="Times New Roman" w:cs="Times New Roman"/>
                <w:b/>
                <w:sz w:val="20"/>
                <w:szCs w:val="20"/>
                <w:lang w:eastAsia="ru-RU"/>
              </w:rPr>
            </w:pPr>
          </w:p>
        </w:tc>
        <w:tc>
          <w:tcPr>
            <w:tcW w:w="4542" w:type="dxa"/>
            <w:gridSpan w:val="3"/>
            <w:vAlign w:val="center"/>
          </w:tcPr>
          <w:p w:rsidR="00B10E95" w:rsidRDefault="00B10E95" w:rsidP="00634DD8">
            <w:pPr>
              <w:jc w:val="center"/>
              <w:rPr>
                <w:rFonts w:ascii="Times New Roman" w:eastAsia="Times New Roman" w:hAnsi="Times New Roman" w:cs="Times New Roman"/>
                <w:b/>
                <w:sz w:val="20"/>
                <w:szCs w:val="20"/>
                <w:lang w:eastAsia="ru-RU"/>
              </w:rPr>
            </w:pPr>
            <w:r w:rsidRPr="00B10E95">
              <w:rPr>
                <w:rFonts w:ascii="Times New Roman" w:eastAsia="Times New Roman" w:hAnsi="Times New Roman" w:cs="Times New Roman"/>
                <w:b/>
                <w:sz w:val="20"/>
                <w:szCs w:val="20"/>
                <w:lang w:eastAsia="ru-RU"/>
              </w:rPr>
              <w:t>с 1 июля 2025 года по 31 декабря 2025 года</w:t>
            </w:r>
          </w:p>
        </w:tc>
      </w:tr>
      <w:tr w:rsidR="00B10E95" w:rsidTr="00634DD8">
        <w:tc>
          <w:tcPr>
            <w:tcW w:w="562" w:type="dxa"/>
            <w:vMerge/>
            <w:vAlign w:val="center"/>
          </w:tcPr>
          <w:p w:rsidR="00B10E95" w:rsidRDefault="00B10E95" w:rsidP="00634DD8">
            <w:pPr>
              <w:jc w:val="center"/>
              <w:rPr>
                <w:rFonts w:ascii="Times New Roman" w:eastAsia="Times New Roman" w:hAnsi="Times New Roman" w:cs="Times New Roman"/>
                <w:b/>
                <w:sz w:val="20"/>
                <w:szCs w:val="20"/>
                <w:lang w:eastAsia="ru-RU"/>
              </w:rPr>
            </w:pPr>
          </w:p>
        </w:tc>
        <w:tc>
          <w:tcPr>
            <w:tcW w:w="2126" w:type="dxa"/>
            <w:vMerge/>
            <w:vAlign w:val="center"/>
          </w:tcPr>
          <w:p w:rsidR="00B10E95" w:rsidRDefault="00B10E95" w:rsidP="00634DD8">
            <w:pPr>
              <w:jc w:val="center"/>
              <w:rPr>
                <w:rFonts w:ascii="Times New Roman" w:eastAsia="Times New Roman" w:hAnsi="Times New Roman" w:cs="Times New Roman"/>
                <w:b/>
                <w:sz w:val="20"/>
                <w:szCs w:val="20"/>
                <w:lang w:eastAsia="ru-RU"/>
              </w:rPr>
            </w:pPr>
          </w:p>
        </w:tc>
        <w:tc>
          <w:tcPr>
            <w:tcW w:w="1554" w:type="dxa"/>
            <w:vMerge/>
            <w:vAlign w:val="center"/>
          </w:tcPr>
          <w:p w:rsidR="00B10E95" w:rsidRDefault="00B10E95" w:rsidP="00634DD8">
            <w:pPr>
              <w:jc w:val="center"/>
              <w:rPr>
                <w:rFonts w:ascii="Times New Roman" w:eastAsia="Times New Roman" w:hAnsi="Times New Roman" w:cs="Times New Roman"/>
                <w:b/>
                <w:sz w:val="20"/>
                <w:szCs w:val="20"/>
                <w:lang w:eastAsia="ru-RU"/>
              </w:rPr>
            </w:pPr>
          </w:p>
        </w:tc>
        <w:tc>
          <w:tcPr>
            <w:tcW w:w="1423" w:type="dxa"/>
            <w:vAlign w:val="center"/>
          </w:tcPr>
          <w:p w:rsidR="00B10E95" w:rsidRPr="009B7F96"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Тариф</w:t>
            </w:r>
          </w:p>
          <w:p w:rsidR="00B10E95" w:rsidRPr="009B7F96"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на горячую воду</w:t>
            </w:r>
          </w:p>
          <w:p w:rsidR="00B10E95"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(руб. куб. м</w:t>
            </w:r>
            <w:r>
              <w:rPr>
                <w:rFonts w:ascii="Times New Roman" w:eastAsia="Times New Roman" w:hAnsi="Times New Roman" w:cs="Times New Roman"/>
                <w:b/>
                <w:sz w:val="20"/>
                <w:szCs w:val="20"/>
                <w:lang w:eastAsia="ru-RU"/>
              </w:rPr>
              <w:t>.</w:t>
            </w:r>
            <w:r w:rsidRPr="009B7F96">
              <w:rPr>
                <w:rFonts w:ascii="Times New Roman" w:eastAsia="Times New Roman" w:hAnsi="Times New Roman" w:cs="Times New Roman"/>
                <w:b/>
                <w:sz w:val="20"/>
                <w:szCs w:val="20"/>
                <w:lang w:eastAsia="ru-RU"/>
              </w:rPr>
              <w:t>)</w:t>
            </w:r>
          </w:p>
        </w:tc>
        <w:tc>
          <w:tcPr>
            <w:tcW w:w="1416" w:type="dxa"/>
            <w:vAlign w:val="center"/>
          </w:tcPr>
          <w:p w:rsidR="00B10E95" w:rsidRPr="009B7F96"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Компонент</w:t>
            </w:r>
          </w:p>
          <w:p w:rsidR="00B10E95" w:rsidRPr="009B7F96"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на холодную воду,</w:t>
            </w:r>
          </w:p>
          <w:p w:rsidR="00B10E95"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(руб. куб. м.)</w:t>
            </w:r>
          </w:p>
        </w:tc>
        <w:tc>
          <w:tcPr>
            <w:tcW w:w="1703" w:type="dxa"/>
            <w:vAlign w:val="center"/>
          </w:tcPr>
          <w:p w:rsidR="00B10E95" w:rsidRPr="009B7F96"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Компонент</w:t>
            </w:r>
          </w:p>
          <w:p w:rsidR="00B10E95" w:rsidRPr="009B7F96"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на тепловую</w:t>
            </w:r>
          </w:p>
          <w:p w:rsidR="00B10E95" w:rsidRPr="009B7F96"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энергию,</w:t>
            </w:r>
          </w:p>
          <w:p w:rsidR="00B10E95" w:rsidRDefault="00B10E95" w:rsidP="00634DD8">
            <w:pPr>
              <w:jc w:val="center"/>
              <w:rPr>
                <w:rFonts w:ascii="Times New Roman" w:eastAsia="Times New Roman" w:hAnsi="Times New Roman" w:cs="Times New Roman"/>
                <w:b/>
                <w:sz w:val="20"/>
                <w:szCs w:val="20"/>
                <w:lang w:eastAsia="ru-RU"/>
              </w:rPr>
            </w:pPr>
            <w:r w:rsidRPr="009B7F96">
              <w:rPr>
                <w:rFonts w:ascii="Times New Roman" w:eastAsia="Times New Roman" w:hAnsi="Times New Roman" w:cs="Times New Roman"/>
                <w:b/>
                <w:sz w:val="20"/>
                <w:szCs w:val="20"/>
                <w:lang w:eastAsia="ru-RU"/>
              </w:rPr>
              <w:t>(руб. Гкал)</w:t>
            </w:r>
          </w:p>
        </w:tc>
      </w:tr>
      <w:tr w:rsidR="00B10E95" w:rsidRPr="009B7F96" w:rsidTr="00634DD8">
        <w:trPr>
          <w:trHeight w:val="729"/>
        </w:trPr>
        <w:tc>
          <w:tcPr>
            <w:tcW w:w="562" w:type="dxa"/>
            <w:vMerge w:val="restart"/>
            <w:vAlign w:val="center"/>
          </w:tcPr>
          <w:p w:rsidR="00B10E95" w:rsidRPr="009B7F96" w:rsidRDefault="00B10E95" w:rsidP="00634DD8">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1</w:t>
            </w:r>
          </w:p>
        </w:tc>
        <w:tc>
          <w:tcPr>
            <w:tcW w:w="2126" w:type="dxa"/>
            <w:vMerge w:val="restart"/>
            <w:vAlign w:val="center"/>
          </w:tcPr>
          <w:p w:rsidR="00B10E95" w:rsidRPr="009B7F96" w:rsidRDefault="001661B9" w:rsidP="00634DD8">
            <w:pPr>
              <w:rPr>
                <w:rFonts w:ascii="Times New Roman" w:eastAsia="Times New Roman" w:hAnsi="Times New Roman" w:cs="Times New Roman"/>
                <w:sz w:val="20"/>
                <w:szCs w:val="20"/>
                <w:lang w:eastAsia="ru-RU"/>
              </w:rPr>
            </w:pPr>
            <w:proofErr w:type="spellStart"/>
            <w:r w:rsidRPr="001661B9">
              <w:rPr>
                <w:rFonts w:ascii="Times New Roman" w:eastAsia="Times New Roman" w:hAnsi="Times New Roman" w:cs="Times New Roman"/>
                <w:sz w:val="20"/>
                <w:szCs w:val="20"/>
                <w:lang w:eastAsia="ru-RU"/>
              </w:rPr>
              <w:t>Пеклинское</w:t>
            </w:r>
            <w:proofErr w:type="spellEnd"/>
            <w:r w:rsidRPr="001661B9">
              <w:rPr>
                <w:rFonts w:ascii="Times New Roman" w:eastAsia="Times New Roman" w:hAnsi="Times New Roman" w:cs="Times New Roman"/>
                <w:sz w:val="20"/>
                <w:szCs w:val="20"/>
                <w:lang w:eastAsia="ru-RU"/>
              </w:rPr>
              <w:t xml:space="preserve"> сельское поселение котельная №8 д. Пеклино</w:t>
            </w:r>
          </w:p>
        </w:tc>
        <w:tc>
          <w:tcPr>
            <w:tcW w:w="1554" w:type="dxa"/>
            <w:vAlign w:val="center"/>
          </w:tcPr>
          <w:p w:rsidR="00B10E95" w:rsidRPr="009B7F96" w:rsidRDefault="00B10E95" w:rsidP="00634DD8">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Потребители (без НДС)</w:t>
            </w:r>
          </w:p>
        </w:tc>
        <w:tc>
          <w:tcPr>
            <w:tcW w:w="1423" w:type="dxa"/>
            <w:vAlign w:val="center"/>
          </w:tcPr>
          <w:p w:rsidR="00B10E95" w:rsidRPr="009B7F96" w:rsidRDefault="00B10E95" w:rsidP="00634DD8">
            <w:pPr>
              <w:rPr>
                <w:rFonts w:ascii="Times New Roman" w:eastAsia="Times New Roman" w:hAnsi="Times New Roman" w:cs="Times New Roman"/>
                <w:sz w:val="20"/>
                <w:szCs w:val="20"/>
                <w:lang w:eastAsia="ru-RU"/>
              </w:rPr>
            </w:pPr>
            <w:r w:rsidRPr="00B10E95">
              <w:rPr>
                <w:rFonts w:ascii="Times New Roman" w:eastAsia="Times New Roman" w:hAnsi="Times New Roman" w:cs="Times New Roman"/>
                <w:sz w:val="20"/>
                <w:szCs w:val="20"/>
                <w:lang w:eastAsia="ru-RU"/>
              </w:rPr>
              <w:t>192,88</w:t>
            </w:r>
          </w:p>
        </w:tc>
        <w:tc>
          <w:tcPr>
            <w:tcW w:w="1416" w:type="dxa"/>
            <w:vAlign w:val="center"/>
          </w:tcPr>
          <w:p w:rsidR="00B10E95" w:rsidRPr="009B7F96" w:rsidRDefault="00B10E95" w:rsidP="00634DD8">
            <w:pPr>
              <w:rPr>
                <w:rFonts w:ascii="Times New Roman" w:eastAsia="Times New Roman" w:hAnsi="Times New Roman" w:cs="Times New Roman"/>
                <w:sz w:val="20"/>
                <w:szCs w:val="20"/>
                <w:lang w:eastAsia="ru-RU"/>
              </w:rPr>
            </w:pPr>
            <w:r w:rsidRPr="00B10E95">
              <w:rPr>
                <w:rFonts w:ascii="Times New Roman" w:eastAsia="Times New Roman" w:hAnsi="Times New Roman" w:cs="Times New Roman"/>
                <w:sz w:val="20"/>
                <w:szCs w:val="20"/>
                <w:lang w:eastAsia="ru-RU"/>
              </w:rPr>
              <w:t>46,44</w:t>
            </w:r>
          </w:p>
        </w:tc>
        <w:tc>
          <w:tcPr>
            <w:tcW w:w="1703" w:type="dxa"/>
            <w:vAlign w:val="center"/>
          </w:tcPr>
          <w:p w:rsidR="00B10E95" w:rsidRPr="009B7F96" w:rsidRDefault="00B10E95" w:rsidP="00634DD8">
            <w:pPr>
              <w:rPr>
                <w:rFonts w:ascii="Times New Roman" w:eastAsia="Times New Roman" w:hAnsi="Times New Roman" w:cs="Times New Roman"/>
                <w:sz w:val="20"/>
                <w:szCs w:val="20"/>
                <w:lang w:eastAsia="ru-RU"/>
              </w:rPr>
            </w:pPr>
            <w:r w:rsidRPr="00B10E95">
              <w:rPr>
                <w:rFonts w:ascii="Times New Roman" w:eastAsia="Times New Roman" w:hAnsi="Times New Roman" w:cs="Times New Roman"/>
                <w:sz w:val="20"/>
                <w:szCs w:val="20"/>
                <w:lang w:eastAsia="ru-RU"/>
              </w:rPr>
              <w:t>3198,62</w:t>
            </w:r>
          </w:p>
        </w:tc>
      </w:tr>
      <w:tr w:rsidR="00B10E95" w:rsidRPr="009B7F96" w:rsidTr="00634DD8">
        <w:trPr>
          <w:trHeight w:val="400"/>
        </w:trPr>
        <w:tc>
          <w:tcPr>
            <w:tcW w:w="562" w:type="dxa"/>
            <w:vMerge/>
            <w:vAlign w:val="center"/>
          </w:tcPr>
          <w:p w:rsidR="00B10E95" w:rsidRPr="009B7F96" w:rsidRDefault="00B10E95" w:rsidP="00634DD8">
            <w:pPr>
              <w:rPr>
                <w:rFonts w:ascii="Times New Roman" w:eastAsia="Times New Roman" w:hAnsi="Times New Roman" w:cs="Times New Roman"/>
                <w:sz w:val="20"/>
                <w:szCs w:val="20"/>
                <w:lang w:eastAsia="ru-RU"/>
              </w:rPr>
            </w:pPr>
          </w:p>
        </w:tc>
        <w:tc>
          <w:tcPr>
            <w:tcW w:w="2126" w:type="dxa"/>
            <w:vMerge/>
            <w:vAlign w:val="center"/>
          </w:tcPr>
          <w:p w:rsidR="00B10E95" w:rsidRPr="009B7F96" w:rsidRDefault="00B10E95" w:rsidP="00634DD8">
            <w:pPr>
              <w:rPr>
                <w:rFonts w:ascii="Times New Roman" w:eastAsia="Times New Roman" w:hAnsi="Times New Roman" w:cs="Times New Roman"/>
                <w:sz w:val="20"/>
                <w:szCs w:val="20"/>
                <w:lang w:eastAsia="ru-RU"/>
              </w:rPr>
            </w:pPr>
          </w:p>
        </w:tc>
        <w:tc>
          <w:tcPr>
            <w:tcW w:w="1554" w:type="dxa"/>
            <w:vAlign w:val="center"/>
          </w:tcPr>
          <w:p w:rsidR="00B10E95" w:rsidRPr="009B7F96" w:rsidRDefault="00B10E95" w:rsidP="00634DD8">
            <w:pPr>
              <w:rPr>
                <w:rFonts w:ascii="Times New Roman" w:eastAsia="Times New Roman" w:hAnsi="Times New Roman" w:cs="Times New Roman"/>
                <w:sz w:val="20"/>
                <w:szCs w:val="20"/>
                <w:lang w:eastAsia="ru-RU"/>
              </w:rPr>
            </w:pPr>
            <w:r w:rsidRPr="009B7F96">
              <w:rPr>
                <w:rFonts w:ascii="Times New Roman" w:eastAsia="Times New Roman" w:hAnsi="Times New Roman" w:cs="Times New Roman"/>
                <w:sz w:val="20"/>
                <w:szCs w:val="20"/>
                <w:lang w:eastAsia="ru-RU"/>
              </w:rPr>
              <w:t>Население                (с НДС)*</w:t>
            </w:r>
          </w:p>
        </w:tc>
        <w:tc>
          <w:tcPr>
            <w:tcW w:w="1423" w:type="dxa"/>
            <w:vAlign w:val="center"/>
          </w:tcPr>
          <w:p w:rsidR="00B10E95" w:rsidRPr="009B7F96" w:rsidRDefault="00B10E95" w:rsidP="00634DD8">
            <w:pPr>
              <w:rPr>
                <w:rFonts w:ascii="Times New Roman" w:eastAsia="Times New Roman" w:hAnsi="Times New Roman" w:cs="Times New Roman"/>
                <w:sz w:val="20"/>
                <w:szCs w:val="20"/>
                <w:lang w:eastAsia="ru-RU"/>
              </w:rPr>
            </w:pPr>
            <w:r w:rsidRPr="00B10E95">
              <w:rPr>
                <w:rFonts w:ascii="Times New Roman" w:eastAsia="Times New Roman" w:hAnsi="Times New Roman" w:cs="Times New Roman"/>
                <w:sz w:val="20"/>
                <w:szCs w:val="20"/>
                <w:lang w:eastAsia="ru-RU"/>
              </w:rPr>
              <w:t>231,46</w:t>
            </w:r>
          </w:p>
        </w:tc>
        <w:tc>
          <w:tcPr>
            <w:tcW w:w="1416" w:type="dxa"/>
            <w:vAlign w:val="center"/>
          </w:tcPr>
          <w:p w:rsidR="00B10E95" w:rsidRPr="009B7F96" w:rsidRDefault="00B10E95" w:rsidP="00634DD8">
            <w:pPr>
              <w:rPr>
                <w:rFonts w:ascii="Times New Roman" w:eastAsia="Times New Roman" w:hAnsi="Times New Roman" w:cs="Times New Roman"/>
                <w:sz w:val="20"/>
                <w:szCs w:val="20"/>
                <w:lang w:eastAsia="ru-RU"/>
              </w:rPr>
            </w:pPr>
            <w:r w:rsidRPr="00B10E95">
              <w:rPr>
                <w:rFonts w:ascii="Times New Roman" w:eastAsia="Times New Roman" w:hAnsi="Times New Roman" w:cs="Times New Roman"/>
                <w:sz w:val="20"/>
                <w:szCs w:val="20"/>
                <w:lang w:eastAsia="ru-RU"/>
              </w:rPr>
              <w:t>46,44</w:t>
            </w:r>
          </w:p>
        </w:tc>
        <w:tc>
          <w:tcPr>
            <w:tcW w:w="1703" w:type="dxa"/>
            <w:vAlign w:val="center"/>
          </w:tcPr>
          <w:p w:rsidR="00B10E95" w:rsidRPr="009B7F96" w:rsidRDefault="00B10E95" w:rsidP="00634DD8">
            <w:pPr>
              <w:rPr>
                <w:rFonts w:ascii="Times New Roman" w:eastAsia="Times New Roman" w:hAnsi="Times New Roman" w:cs="Times New Roman"/>
                <w:sz w:val="20"/>
                <w:szCs w:val="20"/>
                <w:lang w:eastAsia="ru-RU"/>
              </w:rPr>
            </w:pPr>
            <w:r w:rsidRPr="00B10E95">
              <w:rPr>
                <w:rFonts w:ascii="Times New Roman" w:eastAsia="Times New Roman" w:hAnsi="Times New Roman" w:cs="Times New Roman"/>
                <w:sz w:val="20"/>
                <w:szCs w:val="20"/>
                <w:lang w:eastAsia="ru-RU"/>
              </w:rPr>
              <w:t>3838,34</w:t>
            </w:r>
          </w:p>
        </w:tc>
      </w:tr>
    </w:tbl>
    <w:p w:rsidR="00B10E95" w:rsidRDefault="00B10E95" w:rsidP="0077043E">
      <w:pPr>
        <w:spacing w:after="0" w:line="240" w:lineRule="auto"/>
        <w:jc w:val="center"/>
        <w:rPr>
          <w:rFonts w:ascii="Times New Roman" w:eastAsia="Times New Roman" w:hAnsi="Times New Roman" w:cs="Times New Roman"/>
          <w:b/>
          <w:sz w:val="20"/>
          <w:szCs w:val="20"/>
          <w:lang w:eastAsia="ru-RU"/>
        </w:rPr>
      </w:pPr>
    </w:p>
    <w:p w:rsidR="00235342" w:rsidRDefault="00235342" w:rsidP="00235342">
      <w:pPr>
        <w:spacing w:after="0" w:line="360" w:lineRule="auto"/>
        <w:ind w:firstLine="567"/>
        <w:jc w:val="both"/>
        <w:rPr>
          <w:rFonts w:ascii="Times New Roman" w:eastAsia="Times New Roman" w:hAnsi="Times New Roman" w:cs="Times New Roman"/>
          <w:sz w:val="24"/>
          <w:szCs w:val="20"/>
          <w:lang w:eastAsia="ru-RU"/>
        </w:rPr>
      </w:pPr>
      <w:r w:rsidRPr="00ED54C0">
        <w:rPr>
          <w:rFonts w:ascii="Times New Roman" w:eastAsia="Times New Roman" w:hAnsi="Times New Roman" w:cs="Times New Roman"/>
          <w:sz w:val="24"/>
          <w:szCs w:val="20"/>
          <w:lang w:eastAsia="ru-RU"/>
        </w:rPr>
        <w:t>Согласно письма администрации Дубровского района №90 от 27.03.2025 года, постан</w:t>
      </w:r>
      <w:r w:rsidR="00654046">
        <w:rPr>
          <w:rFonts w:ascii="Times New Roman" w:eastAsia="Times New Roman" w:hAnsi="Times New Roman" w:cs="Times New Roman"/>
          <w:sz w:val="24"/>
          <w:szCs w:val="20"/>
          <w:lang w:eastAsia="ru-RU"/>
        </w:rPr>
        <w:t>о</w:t>
      </w:r>
      <w:r w:rsidRPr="00ED54C0">
        <w:rPr>
          <w:rFonts w:ascii="Times New Roman" w:eastAsia="Times New Roman" w:hAnsi="Times New Roman" w:cs="Times New Roman"/>
          <w:sz w:val="24"/>
          <w:szCs w:val="20"/>
          <w:lang w:eastAsia="ru-RU"/>
        </w:rPr>
        <w:t>вление</w:t>
      </w:r>
      <w:r w:rsidR="00654046">
        <w:rPr>
          <w:rFonts w:ascii="Times New Roman" w:eastAsia="Times New Roman" w:hAnsi="Times New Roman" w:cs="Times New Roman"/>
          <w:sz w:val="24"/>
          <w:szCs w:val="20"/>
          <w:lang w:eastAsia="ru-RU"/>
        </w:rPr>
        <w:t>м</w:t>
      </w:r>
      <w:r w:rsidRPr="00ED54C0">
        <w:rPr>
          <w:rFonts w:ascii="Times New Roman" w:eastAsia="Times New Roman" w:hAnsi="Times New Roman" w:cs="Times New Roman"/>
          <w:sz w:val="24"/>
          <w:szCs w:val="20"/>
          <w:lang w:eastAsia="ru-RU"/>
        </w:rPr>
        <w:t xml:space="preserve"> админи</w:t>
      </w:r>
      <w:r w:rsidR="00654046">
        <w:rPr>
          <w:rFonts w:ascii="Times New Roman" w:eastAsia="Times New Roman" w:hAnsi="Times New Roman" w:cs="Times New Roman"/>
          <w:sz w:val="24"/>
          <w:szCs w:val="20"/>
          <w:lang w:eastAsia="ru-RU"/>
        </w:rPr>
        <w:t>ст</w:t>
      </w:r>
      <w:r w:rsidRPr="00ED54C0">
        <w:rPr>
          <w:rFonts w:ascii="Times New Roman" w:eastAsia="Times New Roman" w:hAnsi="Times New Roman" w:cs="Times New Roman"/>
          <w:sz w:val="24"/>
          <w:szCs w:val="20"/>
          <w:lang w:eastAsia="ru-RU"/>
        </w:rPr>
        <w:t xml:space="preserve">рации по нормативам потребления тепловой энергии и горячего водоснабжения не принималось.  </w:t>
      </w:r>
    </w:p>
    <w:p w:rsidR="002710BB" w:rsidRDefault="002710BB" w:rsidP="0099676F">
      <w:pPr>
        <w:pStyle w:val="1"/>
        <w:keepNext w:val="0"/>
        <w:keepLines w:val="0"/>
        <w:widowControl w:val="0"/>
        <w:autoSpaceDE w:val="0"/>
        <w:autoSpaceDN w:val="0"/>
        <w:spacing w:before="0" w:line="240" w:lineRule="auto"/>
        <w:ind w:right="854" w:firstLine="567"/>
        <w:jc w:val="both"/>
        <w:rPr>
          <w:rFonts w:ascii="Times New Roman" w:eastAsia="Times New Roman" w:hAnsi="Times New Roman" w:cs="Times New Roman"/>
          <w:b/>
          <w:bCs/>
          <w:color w:val="auto"/>
          <w:sz w:val="24"/>
          <w:szCs w:val="24"/>
        </w:rPr>
      </w:pPr>
    </w:p>
    <w:p w:rsidR="00AB304F" w:rsidRDefault="00AB304F" w:rsidP="00AA6483">
      <w:pPr>
        <w:pStyle w:val="1"/>
        <w:keepNext w:val="0"/>
        <w:keepLines w:val="0"/>
        <w:widowControl w:val="0"/>
        <w:autoSpaceDE w:val="0"/>
        <w:autoSpaceDN w:val="0"/>
        <w:spacing w:before="0" w:line="276" w:lineRule="auto"/>
        <w:ind w:right="854" w:firstLine="567"/>
        <w:jc w:val="both"/>
        <w:rPr>
          <w:rFonts w:ascii="Times New Roman" w:eastAsia="Times New Roman" w:hAnsi="Times New Roman" w:cs="Times New Roman"/>
          <w:b/>
          <w:bCs/>
          <w:color w:val="auto"/>
          <w:sz w:val="24"/>
          <w:szCs w:val="24"/>
        </w:rPr>
      </w:pPr>
      <w:bookmarkStart w:id="228" w:name="_Toc213716943"/>
      <w:r w:rsidRPr="00AB304F">
        <w:rPr>
          <w:rFonts w:ascii="Times New Roman" w:eastAsia="Times New Roman" w:hAnsi="Times New Roman" w:cs="Times New Roman"/>
          <w:b/>
          <w:bCs/>
          <w:color w:val="auto"/>
          <w:sz w:val="24"/>
          <w:szCs w:val="24"/>
        </w:rPr>
        <w:t>Глава 15. Реестр единых теплоснабжающих организаций.</w:t>
      </w:r>
      <w:bookmarkEnd w:id="228"/>
    </w:p>
    <w:p w:rsidR="0009063E" w:rsidRPr="000758DE" w:rsidRDefault="0009063E" w:rsidP="00AA6483">
      <w:pPr>
        <w:pStyle w:val="1"/>
        <w:keepNext w:val="0"/>
        <w:keepLines w:val="0"/>
        <w:widowControl w:val="0"/>
        <w:autoSpaceDE w:val="0"/>
        <w:autoSpaceDN w:val="0"/>
        <w:spacing w:before="0" w:line="276" w:lineRule="auto"/>
        <w:ind w:right="-143" w:firstLine="567"/>
        <w:jc w:val="both"/>
        <w:rPr>
          <w:rFonts w:ascii="Times New Roman" w:eastAsia="Times New Roman" w:hAnsi="Times New Roman" w:cs="Times New Roman"/>
          <w:bCs/>
          <w:i/>
          <w:color w:val="auto"/>
          <w:sz w:val="24"/>
          <w:szCs w:val="24"/>
        </w:rPr>
      </w:pPr>
      <w:bookmarkStart w:id="229" w:name="_Toc213716944"/>
      <w:r w:rsidRPr="000758DE">
        <w:rPr>
          <w:rFonts w:ascii="Times New Roman" w:eastAsia="Times New Roman" w:hAnsi="Times New Roman" w:cs="Times New Roman"/>
          <w:bCs/>
          <w:i/>
          <w:color w:val="auto"/>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29"/>
    </w:p>
    <w:p w:rsidR="003D01E8" w:rsidRDefault="003D01E8" w:rsidP="00807611">
      <w:pPr>
        <w:spacing w:after="0" w:line="360" w:lineRule="auto"/>
        <w:ind w:firstLine="567"/>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 xml:space="preserve">Согласно пункту 28 части 1 статьи 2 Федерального закона от 27:07.2010 № 190-ФЗ «О теплоснабжении» (далее </w:t>
      </w:r>
      <w:r w:rsidR="00807611">
        <w:rPr>
          <w:rFonts w:ascii="Times New Roman" w:eastAsia="Times New Roman" w:hAnsi="Times New Roman" w:cs="Times New Roman"/>
          <w:sz w:val="24"/>
          <w:szCs w:val="24"/>
          <w:lang w:bidi="en-US"/>
        </w:rPr>
        <w:t xml:space="preserve">– </w:t>
      </w:r>
      <w:r w:rsidRPr="003D01E8">
        <w:rPr>
          <w:rFonts w:ascii="Times New Roman" w:eastAsia="Times New Roman" w:hAnsi="Times New Roman" w:cs="Times New Roman"/>
          <w:sz w:val="24"/>
          <w:szCs w:val="24"/>
          <w:lang w:bidi="en-US"/>
        </w:rPr>
        <w:t xml:space="preserve">ФЗ №190), ЕТО в системе теплоснабжения </w:t>
      </w:r>
      <w:r w:rsidR="00807611">
        <w:rPr>
          <w:rFonts w:ascii="Times New Roman" w:eastAsia="Times New Roman" w:hAnsi="Times New Roman" w:cs="Times New Roman"/>
          <w:sz w:val="24"/>
          <w:szCs w:val="24"/>
          <w:lang w:bidi="en-US"/>
        </w:rPr>
        <w:t xml:space="preserve">– </w:t>
      </w:r>
      <w:r w:rsidRPr="003D01E8">
        <w:rPr>
          <w:rFonts w:ascii="Times New Roman" w:eastAsia="Times New Roman" w:hAnsi="Times New Roman" w:cs="Times New Roman"/>
          <w:sz w:val="24"/>
          <w:szCs w:val="24"/>
          <w:lang w:bidi="en-US"/>
        </w:rPr>
        <w:t>теплоснабжающая организация, которой в отношении системы (систем) теплоснабжения присвоен статус ЕТО в схеме теплоснабжения федеральным органом исполнительной власти, уполномоченным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3D01E8" w:rsidRDefault="003D01E8" w:rsidP="00807611">
      <w:pPr>
        <w:spacing w:after="0" w:line="360" w:lineRule="auto"/>
        <w:ind w:firstLine="567"/>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Пункт</w:t>
      </w:r>
      <w:r w:rsidR="001F1363">
        <w:rPr>
          <w:rFonts w:ascii="Times New Roman" w:eastAsia="Times New Roman" w:hAnsi="Times New Roman" w:cs="Times New Roman"/>
          <w:sz w:val="24"/>
          <w:szCs w:val="24"/>
          <w:lang w:bidi="en-US"/>
        </w:rPr>
        <w:t xml:space="preserve"> </w:t>
      </w:r>
      <w:r w:rsidRPr="003D01E8">
        <w:rPr>
          <w:rFonts w:ascii="Times New Roman" w:eastAsia="Times New Roman" w:hAnsi="Times New Roman" w:cs="Times New Roman"/>
          <w:sz w:val="24"/>
          <w:szCs w:val="24"/>
          <w:lang w:bidi="en-US"/>
        </w:rPr>
        <w:t xml:space="preserve">3 Правил организации теплоснабжения в Российской Федерации, утв. постановлением Правительства РФ от 08.08.2012 №808 (далее </w:t>
      </w:r>
      <w:r w:rsidR="00807611">
        <w:rPr>
          <w:rFonts w:ascii="Times New Roman" w:eastAsia="Times New Roman" w:hAnsi="Times New Roman" w:cs="Times New Roman"/>
          <w:sz w:val="24"/>
          <w:szCs w:val="24"/>
          <w:lang w:bidi="en-US"/>
        </w:rPr>
        <w:t xml:space="preserve">– </w:t>
      </w:r>
      <w:r w:rsidR="000034A6">
        <w:rPr>
          <w:rFonts w:ascii="Times New Roman" w:eastAsia="Times New Roman" w:hAnsi="Times New Roman" w:cs="Times New Roman"/>
          <w:sz w:val="24"/>
          <w:szCs w:val="24"/>
          <w:lang w:bidi="en-US"/>
        </w:rPr>
        <w:t>Правила №808), закрепляет, что</w:t>
      </w:r>
      <w:r w:rsidRPr="003D01E8">
        <w:rPr>
          <w:rFonts w:ascii="Times New Roman" w:eastAsia="Times New Roman" w:hAnsi="Times New Roman" w:cs="Times New Roman"/>
          <w:sz w:val="24"/>
          <w:szCs w:val="24"/>
          <w:lang w:bidi="en-US"/>
        </w:rPr>
        <w:t xml:space="preserve">, статус ЕТО присваивается теплоснабжающей и (или) </w:t>
      </w:r>
      <w:proofErr w:type="spellStart"/>
      <w:r w:rsidRPr="003D01E8">
        <w:rPr>
          <w:rFonts w:ascii="Times New Roman" w:eastAsia="Times New Roman" w:hAnsi="Times New Roman" w:cs="Times New Roman"/>
          <w:sz w:val="24"/>
          <w:szCs w:val="24"/>
          <w:lang w:bidi="en-US"/>
        </w:rPr>
        <w:t>теплосетевой</w:t>
      </w:r>
      <w:proofErr w:type="spellEnd"/>
      <w:r w:rsidRPr="003D01E8">
        <w:rPr>
          <w:rFonts w:ascii="Times New Roman" w:eastAsia="Times New Roman" w:hAnsi="Times New Roman" w:cs="Times New Roman"/>
          <w:sz w:val="24"/>
          <w:szCs w:val="24"/>
          <w:lang w:bidi="en-US"/>
        </w:rPr>
        <w:t xml:space="preserve"> организации при утверждении схемы теплоснабжения.</w:t>
      </w:r>
    </w:p>
    <w:p w:rsidR="00807611" w:rsidRDefault="003D01E8" w:rsidP="00D463C8">
      <w:pPr>
        <w:spacing w:after="0" w:line="360" w:lineRule="auto"/>
        <w:ind w:firstLine="567"/>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lastRenderedPageBreak/>
        <w:t>В организации теплоснабжения</w:t>
      </w:r>
      <w:r w:rsidR="00BB155F">
        <w:rPr>
          <w:rFonts w:ascii="Times New Roman" w:eastAsia="Times New Roman" w:hAnsi="Times New Roman" w:cs="Times New Roman"/>
          <w:sz w:val="24"/>
          <w:szCs w:val="24"/>
          <w:lang w:bidi="en-US"/>
        </w:rPr>
        <w:t xml:space="preserve"> </w:t>
      </w:r>
      <w:proofErr w:type="spellStart"/>
      <w:r w:rsidR="00676E3E">
        <w:rPr>
          <w:rFonts w:ascii="Times New Roman" w:eastAsia="Times New Roman" w:hAnsi="Times New Roman" w:cs="Times New Roman"/>
          <w:sz w:val="24"/>
          <w:szCs w:val="24"/>
          <w:lang w:bidi="en-US"/>
        </w:rPr>
        <w:t>Пеклинского</w:t>
      </w:r>
      <w:proofErr w:type="spellEnd"/>
      <w:r w:rsidR="0059631F">
        <w:rPr>
          <w:rFonts w:ascii="Times New Roman" w:eastAsia="Times New Roman" w:hAnsi="Times New Roman" w:cs="Times New Roman"/>
          <w:sz w:val="24"/>
          <w:szCs w:val="24"/>
          <w:lang w:bidi="en-US"/>
        </w:rPr>
        <w:t xml:space="preserve"> сельского поселения </w:t>
      </w:r>
      <w:r w:rsidR="00D86F33">
        <w:rPr>
          <w:rFonts w:ascii="Times New Roman" w:eastAsia="Times New Roman" w:hAnsi="Times New Roman" w:cs="Times New Roman"/>
          <w:sz w:val="24"/>
          <w:szCs w:val="24"/>
          <w:lang w:bidi="en-US"/>
        </w:rPr>
        <w:t xml:space="preserve">Дубровского муниципального </w:t>
      </w:r>
      <w:r w:rsidR="00BB155F" w:rsidRPr="00BB155F">
        <w:rPr>
          <w:rFonts w:ascii="Times New Roman" w:eastAsia="Times New Roman" w:hAnsi="Times New Roman" w:cs="Times New Roman"/>
          <w:sz w:val="24"/>
          <w:szCs w:val="24"/>
          <w:lang w:bidi="en-US"/>
        </w:rPr>
        <w:t>района Брянской области по состоянию на 202</w:t>
      </w:r>
      <w:r w:rsidR="00791CD5">
        <w:rPr>
          <w:rFonts w:ascii="Times New Roman" w:eastAsia="Times New Roman" w:hAnsi="Times New Roman" w:cs="Times New Roman"/>
          <w:sz w:val="24"/>
          <w:szCs w:val="24"/>
          <w:lang w:bidi="en-US"/>
        </w:rPr>
        <w:t xml:space="preserve">5 </w:t>
      </w:r>
      <w:r w:rsidR="00BB155F" w:rsidRPr="00BB155F">
        <w:rPr>
          <w:rFonts w:ascii="Times New Roman" w:eastAsia="Times New Roman" w:hAnsi="Times New Roman" w:cs="Times New Roman"/>
          <w:sz w:val="24"/>
          <w:szCs w:val="24"/>
          <w:lang w:bidi="en-US"/>
        </w:rPr>
        <w:t xml:space="preserve">год и на период до </w:t>
      </w:r>
      <w:r w:rsidR="00E73D44">
        <w:rPr>
          <w:rFonts w:ascii="Times New Roman" w:eastAsia="Times New Roman" w:hAnsi="Times New Roman" w:cs="Times New Roman"/>
          <w:sz w:val="24"/>
          <w:szCs w:val="24"/>
          <w:lang w:bidi="en-US"/>
        </w:rPr>
        <w:t>2038</w:t>
      </w:r>
      <w:r w:rsidR="002B4413">
        <w:rPr>
          <w:rFonts w:ascii="Times New Roman" w:eastAsia="Times New Roman" w:hAnsi="Times New Roman" w:cs="Times New Roman"/>
          <w:sz w:val="24"/>
          <w:szCs w:val="24"/>
          <w:lang w:bidi="en-US"/>
        </w:rPr>
        <w:t xml:space="preserve"> </w:t>
      </w:r>
      <w:r w:rsidR="00BB155F" w:rsidRPr="00BB155F">
        <w:rPr>
          <w:rFonts w:ascii="Times New Roman" w:eastAsia="Times New Roman" w:hAnsi="Times New Roman" w:cs="Times New Roman"/>
          <w:sz w:val="24"/>
          <w:szCs w:val="24"/>
          <w:lang w:bidi="en-US"/>
        </w:rPr>
        <w:t>года</w:t>
      </w:r>
      <w:r w:rsidR="00BB155F">
        <w:rPr>
          <w:rFonts w:ascii="Times New Roman" w:eastAsia="Times New Roman" w:hAnsi="Times New Roman" w:cs="Times New Roman"/>
          <w:sz w:val="24"/>
          <w:szCs w:val="24"/>
          <w:lang w:bidi="en-US"/>
        </w:rPr>
        <w:t xml:space="preserve"> </w:t>
      </w:r>
      <w:r w:rsidRPr="003D01E8">
        <w:rPr>
          <w:rFonts w:ascii="Times New Roman" w:eastAsia="Times New Roman" w:hAnsi="Times New Roman" w:cs="Times New Roman"/>
          <w:sz w:val="24"/>
          <w:szCs w:val="24"/>
          <w:lang w:bidi="en-US"/>
        </w:rPr>
        <w:t>функционирует</w:t>
      </w:r>
      <w:r w:rsidR="00807611">
        <w:rPr>
          <w:rFonts w:ascii="Times New Roman" w:eastAsia="Times New Roman" w:hAnsi="Times New Roman" w:cs="Times New Roman"/>
          <w:sz w:val="24"/>
          <w:szCs w:val="24"/>
          <w:lang w:bidi="en-US"/>
        </w:rPr>
        <w:t xml:space="preserve"> </w:t>
      </w:r>
      <w:r w:rsidR="002710BB" w:rsidRPr="00A964DB">
        <w:rPr>
          <w:rFonts w:ascii="Times New Roman" w:eastAsia="Times New Roman" w:hAnsi="Times New Roman" w:cs="Times New Roman"/>
          <w:b/>
          <w:sz w:val="24"/>
          <w:szCs w:val="24"/>
          <w:u w:val="single"/>
          <w:lang w:bidi="en-US"/>
        </w:rPr>
        <w:t xml:space="preserve">1 </w:t>
      </w:r>
      <w:r w:rsidR="00807611" w:rsidRPr="00A964DB">
        <w:rPr>
          <w:rFonts w:ascii="Times New Roman" w:eastAsia="Times New Roman" w:hAnsi="Times New Roman" w:cs="Times New Roman"/>
          <w:b/>
          <w:sz w:val="24"/>
          <w:szCs w:val="24"/>
          <w:u w:val="single"/>
          <w:lang w:bidi="en-US"/>
        </w:rPr>
        <w:t>источник</w:t>
      </w:r>
      <w:r w:rsidR="002710BB">
        <w:rPr>
          <w:rFonts w:ascii="Times New Roman" w:eastAsia="Times New Roman" w:hAnsi="Times New Roman" w:cs="Times New Roman"/>
          <w:b/>
          <w:sz w:val="24"/>
          <w:szCs w:val="24"/>
          <w:u w:val="single"/>
          <w:lang w:bidi="en-US"/>
        </w:rPr>
        <w:t xml:space="preserve"> </w:t>
      </w:r>
      <w:r w:rsidR="00807611" w:rsidRPr="002710BB">
        <w:rPr>
          <w:rFonts w:ascii="Times New Roman" w:eastAsia="Times New Roman" w:hAnsi="Times New Roman" w:cs="Times New Roman"/>
          <w:b/>
          <w:sz w:val="24"/>
          <w:szCs w:val="24"/>
          <w:u w:val="single"/>
          <w:lang w:bidi="en-US"/>
        </w:rPr>
        <w:t>тепловой энергии</w:t>
      </w:r>
      <w:r w:rsidR="00807611" w:rsidRPr="00A048A3">
        <w:rPr>
          <w:rFonts w:ascii="Times New Roman" w:eastAsia="Times New Roman" w:hAnsi="Times New Roman" w:cs="Times New Roman"/>
          <w:b/>
          <w:sz w:val="24"/>
          <w:szCs w:val="24"/>
          <w:u w:val="single"/>
          <w:lang w:bidi="en-US"/>
        </w:rPr>
        <w:t>:</w:t>
      </w:r>
    </w:p>
    <w:p w:rsidR="00ED78D9" w:rsidRPr="002710BB" w:rsidRDefault="0059631F" w:rsidP="001A4EB4">
      <w:pPr>
        <w:pStyle w:val="a9"/>
        <w:numPr>
          <w:ilvl w:val="0"/>
          <w:numId w:val="29"/>
        </w:numPr>
        <w:tabs>
          <w:tab w:val="left" w:pos="851"/>
        </w:tabs>
        <w:spacing w:line="360" w:lineRule="auto"/>
        <w:ind w:left="0" w:firstLine="567"/>
        <w:rPr>
          <w:rFonts w:ascii="Times New Roman" w:eastAsia="Times New Roman" w:hAnsi="Times New Roman"/>
          <w:sz w:val="24"/>
          <w:szCs w:val="24"/>
          <w:lang w:eastAsia="ru-RU"/>
        </w:rPr>
      </w:pPr>
      <w:r w:rsidRPr="002710BB">
        <w:rPr>
          <w:rFonts w:ascii="Times New Roman" w:hAnsi="Times New Roman"/>
          <w:sz w:val="24"/>
          <w:szCs w:val="24"/>
        </w:rPr>
        <w:t>Котельная №</w:t>
      </w:r>
      <w:r w:rsidR="002710BB" w:rsidRPr="002710BB">
        <w:rPr>
          <w:rFonts w:ascii="Times New Roman" w:hAnsi="Times New Roman"/>
          <w:sz w:val="24"/>
          <w:szCs w:val="24"/>
          <w:lang w:val="ru-RU"/>
        </w:rPr>
        <w:t>8</w:t>
      </w:r>
      <w:r w:rsidRPr="002710BB">
        <w:rPr>
          <w:rFonts w:ascii="Times New Roman" w:hAnsi="Times New Roman"/>
          <w:sz w:val="24"/>
          <w:szCs w:val="24"/>
        </w:rPr>
        <w:t xml:space="preserve"> д. </w:t>
      </w:r>
      <w:r w:rsidR="002710BB" w:rsidRPr="002710BB">
        <w:rPr>
          <w:rFonts w:ascii="Times New Roman" w:hAnsi="Times New Roman"/>
          <w:sz w:val="24"/>
          <w:szCs w:val="24"/>
          <w:lang w:val="ru-RU"/>
        </w:rPr>
        <w:t>Пеклино, ул. Калинина</w:t>
      </w:r>
      <w:r w:rsidR="00ED78D9" w:rsidRPr="002710BB">
        <w:rPr>
          <w:rFonts w:ascii="Times New Roman" w:hAnsi="Times New Roman"/>
          <w:sz w:val="24"/>
          <w:szCs w:val="24"/>
          <w:lang w:val="ru-RU"/>
        </w:rPr>
        <w:tab/>
      </w:r>
      <w:r w:rsidR="00ED78D9" w:rsidRPr="002710BB">
        <w:rPr>
          <w:rFonts w:ascii="Times New Roman" w:hAnsi="Times New Roman"/>
          <w:sz w:val="24"/>
          <w:szCs w:val="24"/>
          <w:lang w:val="ru-RU"/>
        </w:rPr>
        <w:tab/>
      </w:r>
    </w:p>
    <w:p w:rsidR="00087BEE" w:rsidRDefault="003D01E8" w:rsidP="00D463C8">
      <w:pPr>
        <w:spacing w:after="0" w:line="360" w:lineRule="auto"/>
        <w:ind w:firstLine="567"/>
        <w:jc w:val="both"/>
        <w:rPr>
          <w:rFonts w:ascii="Times New Roman" w:eastAsia="Times New Roman" w:hAnsi="Times New Roman" w:cs="Times New Roman"/>
          <w:sz w:val="24"/>
          <w:szCs w:val="24"/>
          <w:lang w:bidi="en-US"/>
        </w:rPr>
      </w:pPr>
      <w:r w:rsidRPr="003D01E8">
        <w:rPr>
          <w:rFonts w:ascii="Times New Roman" w:eastAsia="Times New Roman" w:hAnsi="Times New Roman" w:cs="Times New Roman"/>
          <w:sz w:val="24"/>
          <w:szCs w:val="24"/>
          <w:lang w:bidi="en-US"/>
        </w:rPr>
        <w:t>Схемой теплоснабжения рекомендовано присвоение статуса ЕТ</w:t>
      </w:r>
      <w:r w:rsidR="00087BEE">
        <w:rPr>
          <w:rFonts w:ascii="Times New Roman" w:eastAsia="Times New Roman" w:hAnsi="Times New Roman" w:cs="Times New Roman"/>
          <w:sz w:val="24"/>
          <w:szCs w:val="24"/>
          <w:lang w:bidi="en-US"/>
        </w:rPr>
        <w:t xml:space="preserve">О </w:t>
      </w:r>
      <w:r w:rsidRPr="003D01E8">
        <w:rPr>
          <w:rFonts w:ascii="Times New Roman" w:eastAsia="Times New Roman" w:hAnsi="Times New Roman" w:cs="Times New Roman"/>
          <w:sz w:val="24"/>
          <w:szCs w:val="24"/>
          <w:lang w:bidi="en-US"/>
        </w:rPr>
        <w:t>в зонах обслуживания следующи</w:t>
      </w:r>
      <w:r w:rsidR="004275C5">
        <w:rPr>
          <w:rFonts w:ascii="Times New Roman" w:eastAsia="Times New Roman" w:hAnsi="Times New Roman" w:cs="Times New Roman"/>
          <w:sz w:val="24"/>
          <w:szCs w:val="24"/>
          <w:lang w:bidi="en-US"/>
        </w:rPr>
        <w:t xml:space="preserve">х </w:t>
      </w:r>
      <w:r w:rsidRPr="003D01E8">
        <w:rPr>
          <w:rFonts w:ascii="Times New Roman" w:eastAsia="Times New Roman" w:hAnsi="Times New Roman" w:cs="Times New Roman"/>
          <w:sz w:val="24"/>
          <w:szCs w:val="24"/>
          <w:lang w:bidi="en-US"/>
        </w:rPr>
        <w:t>организаци</w:t>
      </w:r>
      <w:r w:rsidR="004275C5">
        <w:rPr>
          <w:rFonts w:ascii="Times New Roman" w:eastAsia="Times New Roman" w:hAnsi="Times New Roman" w:cs="Times New Roman"/>
          <w:sz w:val="24"/>
          <w:szCs w:val="24"/>
          <w:lang w:bidi="en-US"/>
        </w:rPr>
        <w:t>й</w:t>
      </w:r>
      <w:r w:rsidRPr="003D01E8">
        <w:rPr>
          <w:rFonts w:ascii="Times New Roman" w:eastAsia="Times New Roman" w:hAnsi="Times New Roman" w:cs="Times New Roman"/>
          <w:sz w:val="24"/>
          <w:szCs w:val="24"/>
          <w:lang w:bidi="en-US"/>
        </w:rPr>
        <w:t>, осуществляющ</w:t>
      </w:r>
      <w:r w:rsidR="00087BEE">
        <w:rPr>
          <w:rFonts w:ascii="Times New Roman" w:eastAsia="Times New Roman" w:hAnsi="Times New Roman" w:cs="Times New Roman"/>
          <w:sz w:val="24"/>
          <w:szCs w:val="24"/>
          <w:lang w:bidi="en-US"/>
        </w:rPr>
        <w:t>и</w:t>
      </w:r>
      <w:r w:rsidR="004275C5">
        <w:rPr>
          <w:rFonts w:ascii="Times New Roman" w:eastAsia="Times New Roman" w:hAnsi="Times New Roman" w:cs="Times New Roman"/>
          <w:sz w:val="24"/>
          <w:szCs w:val="24"/>
          <w:lang w:bidi="en-US"/>
        </w:rPr>
        <w:t xml:space="preserve">х </w:t>
      </w:r>
      <w:r w:rsidRPr="003D01E8">
        <w:rPr>
          <w:rFonts w:ascii="Times New Roman" w:eastAsia="Times New Roman" w:hAnsi="Times New Roman" w:cs="Times New Roman"/>
          <w:sz w:val="24"/>
          <w:szCs w:val="24"/>
          <w:lang w:bidi="en-US"/>
        </w:rPr>
        <w:t>в настоящее время</w:t>
      </w:r>
      <w:r w:rsidR="00087BEE">
        <w:rPr>
          <w:rFonts w:ascii="Times New Roman" w:eastAsia="Times New Roman" w:hAnsi="Times New Roman" w:cs="Times New Roman"/>
          <w:sz w:val="24"/>
          <w:szCs w:val="24"/>
          <w:lang w:bidi="en-US"/>
        </w:rPr>
        <w:t xml:space="preserve"> теплоснабжение:</w:t>
      </w:r>
    </w:p>
    <w:p w:rsidR="00087BEE" w:rsidRPr="00440EC0" w:rsidRDefault="00087BEE" w:rsidP="008E4F57">
      <w:pPr>
        <w:pStyle w:val="a9"/>
        <w:numPr>
          <w:ilvl w:val="0"/>
          <w:numId w:val="26"/>
        </w:numPr>
        <w:tabs>
          <w:tab w:val="left" w:pos="851"/>
        </w:tabs>
        <w:spacing w:line="360" w:lineRule="auto"/>
        <w:ind w:left="0" w:firstLine="567"/>
        <w:jc w:val="both"/>
        <w:rPr>
          <w:rFonts w:ascii="Times New Roman" w:hAnsi="Times New Roman"/>
          <w:b/>
          <w:sz w:val="24"/>
          <w:szCs w:val="24"/>
          <w:u w:val="single"/>
        </w:rPr>
      </w:pPr>
      <w:r w:rsidRPr="000E6A84">
        <w:rPr>
          <w:rFonts w:ascii="Times New Roman" w:hAnsi="Times New Roman"/>
          <w:b/>
          <w:sz w:val="24"/>
          <w:szCs w:val="24"/>
          <w:u w:val="single"/>
        </w:rPr>
        <w:t xml:space="preserve">1 технологическая зона </w:t>
      </w:r>
      <w:r w:rsidR="00442514" w:rsidRPr="000E6A84">
        <w:rPr>
          <w:rFonts w:ascii="Times New Roman" w:hAnsi="Times New Roman"/>
          <w:b/>
          <w:sz w:val="24"/>
          <w:szCs w:val="24"/>
          <w:u w:val="single"/>
          <w:lang w:val="ru-RU"/>
        </w:rPr>
        <w:t>ГУП «</w:t>
      </w:r>
      <w:proofErr w:type="spellStart"/>
      <w:r w:rsidR="00442514" w:rsidRPr="000E6A84">
        <w:rPr>
          <w:rFonts w:ascii="Times New Roman" w:hAnsi="Times New Roman"/>
          <w:b/>
          <w:sz w:val="24"/>
          <w:szCs w:val="24"/>
          <w:u w:val="single"/>
          <w:lang w:val="ru-RU"/>
        </w:rPr>
        <w:t>Брянсккоммунэнерго</w:t>
      </w:r>
      <w:proofErr w:type="spellEnd"/>
      <w:r w:rsidR="00442514" w:rsidRPr="000E6A84">
        <w:rPr>
          <w:rFonts w:ascii="Times New Roman" w:hAnsi="Times New Roman"/>
          <w:b/>
          <w:sz w:val="24"/>
          <w:szCs w:val="24"/>
          <w:u w:val="single"/>
          <w:lang w:val="ru-RU"/>
        </w:rPr>
        <w:t>»</w:t>
      </w:r>
      <w:r w:rsidRPr="000E6A84">
        <w:rPr>
          <w:rFonts w:ascii="Times New Roman" w:hAnsi="Times New Roman"/>
          <w:b/>
          <w:sz w:val="24"/>
          <w:szCs w:val="24"/>
          <w:u w:val="single"/>
          <w:lang w:val="ru-RU"/>
        </w:rPr>
        <w:t>.</w:t>
      </w:r>
    </w:p>
    <w:p w:rsidR="00BB17F5" w:rsidRPr="000758DE" w:rsidRDefault="00BB17F5" w:rsidP="006A45DA">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230" w:name="_Toc213716945"/>
      <w:r>
        <w:rPr>
          <w:rFonts w:ascii="Times New Roman" w:eastAsia="Times New Roman" w:hAnsi="Times New Roman" w:cs="Times New Roman"/>
          <w:bCs/>
          <w:i/>
          <w:color w:val="auto"/>
          <w:sz w:val="24"/>
          <w:szCs w:val="24"/>
        </w:rPr>
        <w:t>б</w:t>
      </w:r>
      <w:r w:rsidRPr="000758DE">
        <w:rPr>
          <w:rFonts w:ascii="Times New Roman" w:eastAsia="Times New Roman" w:hAnsi="Times New Roman" w:cs="Times New Roman"/>
          <w:bCs/>
          <w:i/>
          <w:color w:val="auto"/>
          <w:sz w:val="24"/>
          <w:szCs w:val="24"/>
        </w:rPr>
        <w:t>) основания, в том числе критерии, в соответствии с которыми теплоснабжающей организации присвоен статус единой теплоснабжающей организации;</w:t>
      </w:r>
      <w:bookmarkEnd w:id="230"/>
    </w:p>
    <w:p w:rsidR="00BB17F5" w:rsidRPr="003D01E8" w:rsidRDefault="00BB17F5" w:rsidP="00BB17F5">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со статьей 2 п. 28 Федерального закона от 27 июля 2010 года №190-ФЗ «О теплоснабжении»:</w:t>
      </w:r>
    </w:p>
    <w:p w:rsidR="00087BEE" w:rsidRDefault="00BB17F5" w:rsidP="00BB17F5">
      <w:pPr>
        <w:spacing w:after="0" w:line="360" w:lineRule="auto"/>
        <w:ind w:right="-1" w:firstLine="567"/>
        <w:jc w:val="both"/>
        <w:rPr>
          <w:rFonts w:ascii="Times New Roman" w:hAnsi="Times New Roman" w:cs="Times New Roman"/>
          <w:sz w:val="24"/>
          <w:szCs w:val="24"/>
        </w:rPr>
      </w:pPr>
      <w:r w:rsidRPr="003D01E8">
        <w:rPr>
          <w:rFonts w:ascii="Times New Roman" w:eastAsia="Calibri" w:hAnsi="Times New Roman"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органом местного самоуправления на основании требований, которые установлены правилами организации теплоснабжения, утвержденными Правительством Российской Федерации.</w:t>
      </w:r>
    </w:p>
    <w:p w:rsidR="002057D3" w:rsidRPr="003D01E8" w:rsidRDefault="002057D3" w:rsidP="002057D3">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2057D3" w:rsidRPr="00AE7677" w:rsidRDefault="002057D3" w:rsidP="008E4F57">
      <w:pPr>
        <w:pStyle w:val="a9"/>
        <w:numPr>
          <w:ilvl w:val="0"/>
          <w:numId w:val="28"/>
        </w:numPr>
        <w:tabs>
          <w:tab w:val="left" w:pos="851"/>
        </w:tabs>
        <w:spacing w:line="360" w:lineRule="auto"/>
        <w:ind w:left="0" w:right="-1" w:firstLine="567"/>
        <w:jc w:val="both"/>
        <w:rPr>
          <w:rFonts w:ascii="Times New Roman" w:hAnsi="Times New Roman"/>
          <w:sz w:val="24"/>
          <w:szCs w:val="24"/>
        </w:rPr>
      </w:pPr>
      <w:r w:rsidRPr="00AE7677">
        <w:rPr>
          <w:rFonts w:ascii="Times New Roman" w:hAnsi="Times New Roman"/>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2057D3" w:rsidRPr="00AE7677" w:rsidRDefault="002057D3" w:rsidP="008E4F57">
      <w:pPr>
        <w:pStyle w:val="a9"/>
        <w:numPr>
          <w:ilvl w:val="0"/>
          <w:numId w:val="28"/>
        </w:numPr>
        <w:tabs>
          <w:tab w:val="left" w:pos="851"/>
        </w:tabs>
        <w:spacing w:line="360" w:lineRule="auto"/>
        <w:ind w:left="0" w:right="-1" w:firstLine="567"/>
        <w:jc w:val="both"/>
        <w:rPr>
          <w:rFonts w:ascii="Times New Roman" w:hAnsi="Times New Roman"/>
          <w:sz w:val="24"/>
          <w:szCs w:val="24"/>
        </w:rPr>
      </w:pPr>
      <w:r w:rsidRPr="00AE7677">
        <w:rPr>
          <w:rFonts w:ascii="Times New Roman" w:hAnsi="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w:t>
      </w:r>
    </w:p>
    <w:p w:rsidR="002057D3" w:rsidRPr="002057D3" w:rsidRDefault="002057D3" w:rsidP="000034A6">
      <w:pPr>
        <w:spacing w:after="0" w:line="240" w:lineRule="auto"/>
        <w:rPr>
          <w:rFonts w:ascii="Times New Roman" w:hAnsi="Times New Roman" w:cs="Times New Roman"/>
          <w:sz w:val="24"/>
          <w:szCs w:val="24"/>
          <w:lang w:val="x-none"/>
        </w:rPr>
        <w:sectPr w:rsidR="002057D3" w:rsidRPr="002057D3" w:rsidSect="00B11DCD">
          <w:pgSz w:w="11906" w:h="16838"/>
          <w:pgMar w:top="1134" w:right="850" w:bottom="1134" w:left="1701" w:header="708" w:footer="708" w:gutter="0"/>
          <w:cols w:space="708"/>
          <w:docGrid w:linePitch="360"/>
        </w:sectPr>
      </w:pPr>
    </w:p>
    <w:p w:rsidR="00BB17F5" w:rsidRDefault="00BB17F5" w:rsidP="000034A6">
      <w:pPr>
        <w:spacing w:after="0" w:line="240" w:lineRule="auto"/>
        <w:rPr>
          <w:rFonts w:ascii="Times New Roman" w:hAnsi="Times New Roman" w:cs="Times New Roman"/>
          <w:b/>
          <w:sz w:val="24"/>
          <w:szCs w:val="24"/>
        </w:rPr>
      </w:pPr>
    </w:p>
    <w:p w:rsidR="00BB17F5" w:rsidRDefault="00BB17F5" w:rsidP="000034A6">
      <w:pPr>
        <w:spacing w:after="0" w:line="240" w:lineRule="auto"/>
        <w:rPr>
          <w:rFonts w:ascii="Times New Roman" w:hAnsi="Times New Roman" w:cs="Times New Roman"/>
          <w:b/>
          <w:sz w:val="24"/>
          <w:szCs w:val="24"/>
        </w:rPr>
      </w:pPr>
    </w:p>
    <w:p w:rsidR="00BB17F5" w:rsidRDefault="00BB17F5" w:rsidP="000034A6">
      <w:pPr>
        <w:spacing w:after="0" w:line="240" w:lineRule="auto"/>
        <w:rPr>
          <w:rFonts w:ascii="Times New Roman" w:hAnsi="Times New Roman" w:cs="Times New Roman"/>
          <w:b/>
          <w:sz w:val="24"/>
          <w:szCs w:val="24"/>
        </w:rPr>
      </w:pPr>
    </w:p>
    <w:p w:rsidR="00087BEE" w:rsidRDefault="00964D5F" w:rsidP="000034A6">
      <w:pPr>
        <w:spacing w:after="0" w:line="240" w:lineRule="auto"/>
        <w:rPr>
          <w:rFonts w:ascii="Times New Roman" w:hAnsi="Times New Roman" w:cs="Times New Roman"/>
          <w:sz w:val="24"/>
          <w:szCs w:val="24"/>
        </w:rPr>
      </w:pPr>
      <w:r w:rsidRPr="00E41C2C">
        <w:rPr>
          <w:rFonts w:ascii="Times New Roman" w:hAnsi="Times New Roman" w:cs="Times New Roman"/>
          <w:b/>
          <w:sz w:val="24"/>
          <w:szCs w:val="24"/>
        </w:rPr>
        <w:t>Таблица</w:t>
      </w:r>
      <w:r w:rsidR="003F1293">
        <w:rPr>
          <w:rFonts w:ascii="Times New Roman" w:hAnsi="Times New Roman" w:cs="Times New Roman"/>
          <w:b/>
          <w:sz w:val="24"/>
          <w:szCs w:val="24"/>
        </w:rPr>
        <w:t xml:space="preserve"> 15.1. Сведения о теплоснабжающей </w:t>
      </w:r>
      <w:r w:rsidRPr="00E41C2C">
        <w:rPr>
          <w:rFonts w:ascii="Times New Roman" w:hAnsi="Times New Roman" w:cs="Times New Roman"/>
          <w:b/>
          <w:sz w:val="24"/>
          <w:szCs w:val="24"/>
        </w:rPr>
        <w:t>организаци</w:t>
      </w:r>
      <w:r w:rsidR="003F1293">
        <w:rPr>
          <w:rFonts w:ascii="Times New Roman" w:hAnsi="Times New Roman" w:cs="Times New Roman"/>
          <w:b/>
          <w:sz w:val="24"/>
          <w:szCs w:val="24"/>
        </w:rPr>
        <w:t>и</w:t>
      </w:r>
      <w:r w:rsidR="000D3630">
        <w:rPr>
          <w:rFonts w:ascii="Times New Roman" w:hAnsi="Times New Roman" w:cs="Times New Roman"/>
          <w:b/>
          <w:sz w:val="24"/>
          <w:szCs w:val="24"/>
        </w:rPr>
        <w:t xml:space="preserve"> рекомендуемой для присвоения статуса ЕТО</w:t>
      </w:r>
    </w:p>
    <w:tbl>
      <w:tblPr>
        <w:tblW w:w="16748" w:type="dxa"/>
        <w:jc w:val="center"/>
        <w:tblLook w:val="04A0" w:firstRow="1" w:lastRow="0" w:firstColumn="1" w:lastColumn="0" w:noHBand="0" w:noVBand="1"/>
      </w:tblPr>
      <w:tblGrid>
        <w:gridCol w:w="2036"/>
        <w:gridCol w:w="2035"/>
        <w:gridCol w:w="1237"/>
        <w:gridCol w:w="1237"/>
        <w:gridCol w:w="1550"/>
        <w:gridCol w:w="1417"/>
        <w:gridCol w:w="1265"/>
        <w:gridCol w:w="916"/>
        <w:gridCol w:w="628"/>
        <w:gridCol w:w="2096"/>
        <w:gridCol w:w="1336"/>
        <w:gridCol w:w="995"/>
      </w:tblGrid>
      <w:tr w:rsidR="000D3630" w:rsidRPr="00F70B56" w:rsidTr="00A964DB">
        <w:trPr>
          <w:trHeight w:val="424"/>
          <w:jc w:val="center"/>
        </w:trPr>
        <w:tc>
          <w:tcPr>
            <w:tcW w:w="203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Наименование организации</w:t>
            </w:r>
          </w:p>
        </w:tc>
        <w:tc>
          <w:tcPr>
            <w:tcW w:w="2035"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Организационно-правовая форма</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ИНН организации</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КПП организации</w:t>
            </w:r>
          </w:p>
        </w:tc>
        <w:tc>
          <w:tcPr>
            <w:tcW w:w="1550"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Вид деятельности в сфере теплоснабжения</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Юридический адрес</w:t>
            </w:r>
          </w:p>
        </w:tc>
        <w:tc>
          <w:tcPr>
            <w:tcW w:w="1265"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Почтовый адрес</w:t>
            </w:r>
          </w:p>
        </w:tc>
        <w:tc>
          <w:tcPr>
            <w:tcW w:w="916"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Телефон</w:t>
            </w:r>
          </w:p>
        </w:tc>
        <w:tc>
          <w:tcPr>
            <w:tcW w:w="628"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Факс</w:t>
            </w:r>
          </w:p>
        </w:tc>
        <w:tc>
          <w:tcPr>
            <w:tcW w:w="2096"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Адрес электронной почты</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Руководитель (должность)</w:t>
            </w:r>
          </w:p>
        </w:tc>
        <w:tc>
          <w:tcPr>
            <w:tcW w:w="995"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Ф.И.О.</w:t>
            </w:r>
          </w:p>
        </w:tc>
      </w:tr>
      <w:tr w:rsidR="000D3630" w:rsidRPr="00F70B56" w:rsidTr="00A964DB">
        <w:trPr>
          <w:trHeight w:val="1071"/>
          <w:jc w:val="center"/>
        </w:trPr>
        <w:tc>
          <w:tcPr>
            <w:tcW w:w="2036" w:type="dxa"/>
            <w:tcBorders>
              <w:top w:val="single" w:sz="4" w:space="0" w:color="auto"/>
              <w:left w:val="single" w:sz="4" w:space="0" w:color="auto"/>
              <w:bottom w:val="single" w:sz="4" w:space="0" w:color="auto"/>
              <w:right w:val="single" w:sz="4" w:space="0" w:color="auto"/>
            </w:tcBorders>
            <w:shd w:val="clear" w:color="auto" w:fill="auto"/>
            <w:vAlign w:val="center"/>
          </w:tcPr>
          <w:p w:rsidR="00087BEE" w:rsidRPr="00F70B56" w:rsidRDefault="003F1293" w:rsidP="003F1293">
            <w:pPr>
              <w:spacing w:after="0" w:line="240" w:lineRule="auto"/>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ГУП «</w:t>
            </w:r>
            <w:proofErr w:type="spellStart"/>
            <w:r w:rsidRPr="00F70B56">
              <w:rPr>
                <w:rFonts w:ascii="Times New Roman" w:eastAsia="Times New Roman" w:hAnsi="Times New Roman" w:cs="Times New Roman"/>
                <w:color w:val="000000"/>
                <w:sz w:val="18"/>
                <w:szCs w:val="18"/>
                <w:lang w:eastAsia="ru-RU"/>
              </w:rPr>
              <w:t>Брянсккоммунэнерго</w:t>
            </w:r>
            <w:proofErr w:type="spellEnd"/>
            <w:r w:rsidRPr="00F70B56">
              <w:rPr>
                <w:rFonts w:ascii="Times New Roman" w:eastAsia="Times New Roman" w:hAnsi="Times New Roman" w:cs="Times New Roman"/>
                <w:color w:val="000000"/>
                <w:sz w:val="18"/>
                <w:szCs w:val="18"/>
                <w:lang w:eastAsia="ru-RU"/>
              </w:rPr>
              <w:t>»</w:t>
            </w:r>
          </w:p>
        </w:tc>
        <w:tc>
          <w:tcPr>
            <w:tcW w:w="2035"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3F1293" w:rsidP="003F1293">
            <w:pPr>
              <w:spacing w:after="0" w:line="240" w:lineRule="auto"/>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Государственное унитарное предприятие Брянской области «</w:t>
            </w:r>
            <w:proofErr w:type="spellStart"/>
            <w:r w:rsidRPr="00F70B56">
              <w:rPr>
                <w:rFonts w:ascii="Times New Roman" w:eastAsia="Times New Roman" w:hAnsi="Times New Roman" w:cs="Times New Roman"/>
                <w:color w:val="000000"/>
                <w:sz w:val="18"/>
                <w:szCs w:val="18"/>
                <w:lang w:eastAsia="ru-RU"/>
              </w:rPr>
              <w:t>Брянсккоммунэнерго</w:t>
            </w:r>
            <w:proofErr w:type="spellEnd"/>
            <w:r w:rsidRPr="00F70B56">
              <w:rPr>
                <w:rFonts w:ascii="Times New Roman" w:eastAsia="Times New Roman" w:hAnsi="Times New Roman" w:cs="Times New Roman"/>
                <w:color w:val="000000"/>
                <w:sz w:val="18"/>
                <w:szCs w:val="18"/>
                <w:lang w:eastAsia="ru-RU"/>
              </w:rPr>
              <w:t>»</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3F1293" w:rsidP="003F1293">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3250054100</w:t>
            </w:r>
          </w:p>
        </w:tc>
        <w:tc>
          <w:tcPr>
            <w:tcW w:w="1237" w:type="dxa"/>
            <w:tcBorders>
              <w:top w:val="single" w:sz="4" w:space="0" w:color="auto"/>
              <w:left w:val="nil"/>
              <w:bottom w:val="single" w:sz="4" w:space="0" w:color="auto"/>
              <w:right w:val="single" w:sz="4" w:space="0" w:color="auto"/>
            </w:tcBorders>
            <w:shd w:val="clear" w:color="auto" w:fill="auto"/>
            <w:vAlign w:val="center"/>
          </w:tcPr>
          <w:p w:rsidR="00087BEE" w:rsidRPr="00F70B56" w:rsidRDefault="003F1293" w:rsidP="003F1293">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325701001</w:t>
            </w:r>
          </w:p>
        </w:tc>
        <w:tc>
          <w:tcPr>
            <w:tcW w:w="1550"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производство, передача, сбыт тепловой энергии и теплоносителя</w:t>
            </w:r>
          </w:p>
        </w:tc>
        <w:tc>
          <w:tcPr>
            <w:tcW w:w="1417" w:type="dxa"/>
            <w:tcBorders>
              <w:top w:val="single" w:sz="4" w:space="0" w:color="auto"/>
              <w:left w:val="nil"/>
              <w:bottom w:val="single" w:sz="4" w:space="0" w:color="auto"/>
              <w:right w:val="single" w:sz="4" w:space="0" w:color="auto"/>
            </w:tcBorders>
            <w:shd w:val="clear" w:color="auto" w:fill="auto"/>
            <w:vAlign w:val="center"/>
          </w:tcPr>
          <w:p w:rsidR="00087BEE" w:rsidRPr="00F70B56" w:rsidRDefault="000D3630"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241050, г. Брянск, ул. Дуки, д. 78</w:t>
            </w:r>
          </w:p>
        </w:tc>
        <w:tc>
          <w:tcPr>
            <w:tcW w:w="1265" w:type="dxa"/>
            <w:tcBorders>
              <w:top w:val="single" w:sz="4" w:space="0" w:color="auto"/>
              <w:left w:val="nil"/>
              <w:bottom w:val="single" w:sz="4" w:space="0" w:color="auto"/>
              <w:right w:val="single" w:sz="4" w:space="0" w:color="auto"/>
            </w:tcBorders>
            <w:shd w:val="clear" w:color="auto" w:fill="auto"/>
            <w:vAlign w:val="center"/>
          </w:tcPr>
          <w:p w:rsidR="00087BEE" w:rsidRPr="00F70B56" w:rsidRDefault="000D3630"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241050, г. Брянск, ул. Дуки, д. 78</w:t>
            </w:r>
          </w:p>
        </w:tc>
        <w:tc>
          <w:tcPr>
            <w:tcW w:w="916"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9142C4" w:rsidP="000D3630">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 xml:space="preserve">+7 </w:t>
            </w:r>
            <w:r w:rsidR="000D3630" w:rsidRPr="00F70B56">
              <w:rPr>
                <w:rFonts w:ascii="Times New Roman" w:eastAsia="Times New Roman" w:hAnsi="Times New Roman" w:cs="Times New Roman"/>
                <w:color w:val="000000"/>
                <w:sz w:val="18"/>
                <w:szCs w:val="18"/>
                <w:lang w:eastAsia="ru-RU"/>
              </w:rPr>
              <w:t>4832</w:t>
            </w:r>
            <w:r w:rsidR="00087BEE" w:rsidRPr="00F70B56">
              <w:rPr>
                <w:rFonts w:ascii="Times New Roman" w:eastAsia="Times New Roman" w:hAnsi="Times New Roman" w:cs="Times New Roman"/>
                <w:color w:val="000000"/>
                <w:sz w:val="18"/>
                <w:szCs w:val="18"/>
                <w:lang w:eastAsia="ru-RU"/>
              </w:rPr>
              <w:t xml:space="preserve"> </w:t>
            </w:r>
            <w:r w:rsidR="000D3630" w:rsidRPr="00F70B56">
              <w:rPr>
                <w:rFonts w:ascii="Times New Roman" w:eastAsia="Times New Roman" w:hAnsi="Times New Roman" w:cs="Times New Roman"/>
                <w:color w:val="000000"/>
                <w:sz w:val="18"/>
                <w:szCs w:val="18"/>
                <w:lang w:eastAsia="ru-RU"/>
              </w:rPr>
              <w:t>66-62-18</w:t>
            </w:r>
          </w:p>
        </w:tc>
        <w:tc>
          <w:tcPr>
            <w:tcW w:w="628"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нет</w:t>
            </w:r>
          </w:p>
        </w:tc>
        <w:tc>
          <w:tcPr>
            <w:tcW w:w="2096" w:type="dxa"/>
            <w:tcBorders>
              <w:top w:val="single" w:sz="4" w:space="0" w:color="auto"/>
              <w:left w:val="nil"/>
              <w:bottom w:val="single" w:sz="4" w:space="0" w:color="auto"/>
              <w:right w:val="single" w:sz="4" w:space="0" w:color="auto"/>
            </w:tcBorders>
            <w:shd w:val="clear" w:color="auto" w:fill="auto"/>
            <w:vAlign w:val="center"/>
            <w:hideMark/>
          </w:tcPr>
          <w:p w:rsidR="000D3630" w:rsidRPr="00F70B56" w:rsidRDefault="000D3630" w:rsidP="009142C4">
            <w:pPr>
              <w:spacing w:after="0" w:line="240" w:lineRule="auto"/>
              <w:jc w:val="center"/>
              <w:rPr>
                <w:rFonts w:ascii="Times New Roman" w:eastAsia="Times New Roman" w:hAnsi="Times New Roman" w:cs="Times New Roman"/>
                <w:color w:val="0563C1"/>
                <w:sz w:val="18"/>
                <w:szCs w:val="18"/>
                <w:u w:val="single"/>
                <w:lang w:eastAsia="ru-RU"/>
              </w:rPr>
            </w:pPr>
          </w:p>
          <w:p w:rsidR="00087BEE" w:rsidRPr="00F70B56" w:rsidRDefault="00EB6580" w:rsidP="009142C4">
            <w:pPr>
              <w:spacing w:after="0" w:line="240" w:lineRule="auto"/>
              <w:jc w:val="center"/>
              <w:rPr>
                <w:rFonts w:ascii="Times New Roman" w:eastAsia="Times New Roman" w:hAnsi="Times New Roman" w:cs="Times New Roman"/>
                <w:color w:val="0563C1"/>
                <w:sz w:val="18"/>
                <w:szCs w:val="18"/>
                <w:u w:val="single"/>
                <w:lang w:eastAsia="ru-RU"/>
              </w:rPr>
            </w:pPr>
            <w:hyperlink r:id="rId42" w:history="1">
              <w:r w:rsidR="000D3630" w:rsidRPr="00F70B56">
                <w:rPr>
                  <w:rStyle w:val="a7"/>
                  <w:rFonts w:ascii="Times New Roman" w:eastAsia="Times New Roman" w:hAnsi="Times New Roman" w:cs="Times New Roman"/>
                  <w:sz w:val="18"/>
                  <w:szCs w:val="18"/>
                  <w:lang w:eastAsia="ru-RU"/>
                </w:rPr>
                <w:t>P.Chachilo@bkenergo.ru</w:t>
              </w:r>
            </w:hyperlink>
          </w:p>
          <w:p w:rsidR="000D3630" w:rsidRPr="00F70B56" w:rsidRDefault="000D3630" w:rsidP="009142C4">
            <w:pPr>
              <w:spacing w:after="0" w:line="240" w:lineRule="auto"/>
              <w:jc w:val="center"/>
              <w:rPr>
                <w:rFonts w:ascii="Times New Roman" w:eastAsia="Times New Roman" w:hAnsi="Times New Roman" w:cs="Times New Roman"/>
                <w:color w:val="0563C1"/>
                <w:sz w:val="18"/>
                <w:szCs w:val="18"/>
                <w:u w:val="single"/>
                <w:lang w:eastAsia="ru-RU"/>
              </w:rPr>
            </w:pP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0D3630" w:rsidRPr="00F70B56" w:rsidRDefault="000D3630"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Генеральный</w:t>
            </w:r>
          </w:p>
          <w:p w:rsidR="00087BEE" w:rsidRPr="00F70B56" w:rsidRDefault="00087BEE" w:rsidP="00087BEE">
            <w:pPr>
              <w:spacing w:after="0" w:line="240" w:lineRule="auto"/>
              <w:jc w:val="center"/>
              <w:rPr>
                <w:rFonts w:ascii="Times New Roman" w:eastAsia="Times New Roman" w:hAnsi="Times New Roman" w:cs="Times New Roman"/>
                <w:color w:val="000000"/>
                <w:sz w:val="18"/>
                <w:szCs w:val="18"/>
                <w:lang w:eastAsia="ru-RU"/>
              </w:rPr>
            </w:pPr>
            <w:r w:rsidRPr="00F70B56">
              <w:rPr>
                <w:rFonts w:ascii="Times New Roman" w:eastAsia="Times New Roman" w:hAnsi="Times New Roman" w:cs="Times New Roman"/>
                <w:color w:val="000000"/>
                <w:sz w:val="18"/>
                <w:szCs w:val="18"/>
                <w:lang w:eastAsia="ru-RU"/>
              </w:rPr>
              <w:t>директор</w:t>
            </w:r>
          </w:p>
        </w:tc>
        <w:tc>
          <w:tcPr>
            <w:tcW w:w="995" w:type="dxa"/>
            <w:tcBorders>
              <w:top w:val="single" w:sz="4" w:space="0" w:color="auto"/>
              <w:left w:val="nil"/>
              <w:bottom w:val="single" w:sz="4" w:space="0" w:color="auto"/>
              <w:right w:val="single" w:sz="4" w:space="0" w:color="auto"/>
            </w:tcBorders>
            <w:shd w:val="clear" w:color="auto" w:fill="auto"/>
            <w:vAlign w:val="center"/>
            <w:hideMark/>
          </w:tcPr>
          <w:p w:rsidR="00087BEE" w:rsidRPr="00F70B56" w:rsidRDefault="000D3630" w:rsidP="000D3630">
            <w:pPr>
              <w:spacing w:after="0" w:line="240" w:lineRule="auto"/>
              <w:jc w:val="center"/>
              <w:rPr>
                <w:rFonts w:ascii="Times New Roman" w:eastAsia="Times New Roman" w:hAnsi="Times New Roman" w:cs="Times New Roman"/>
                <w:color w:val="000000"/>
                <w:sz w:val="18"/>
                <w:szCs w:val="18"/>
                <w:lang w:eastAsia="ru-RU"/>
              </w:rPr>
            </w:pPr>
            <w:proofErr w:type="spellStart"/>
            <w:r w:rsidRPr="00F70B56">
              <w:rPr>
                <w:rFonts w:ascii="Times New Roman" w:eastAsia="Times New Roman" w:hAnsi="Times New Roman" w:cs="Times New Roman"/>
                <w:color w:val="000000"/>
                <w:sz w:val="18"/>
                <w:szCs w:val="18"/>
                <w:lang w:eastAsia="ru-RU"/>
              </w:rPr>
              <w:t>Граборов</w:t>
            </w:r>
            <w:proofErr w:type="spellEnd"/>
            <w:r w:rsidR="004275C5" w:rsidRPr="00F70B56">
              <w:rPr>
                <w:rFonts w:ascii="Times New Roman" w:eastAsia="Times New Roman" w:hAnsi="Times New Roman" w:cs="Times New Roman"/>
                <w:color w:val="000000"/>
                <w:sz w:val="18"/>
                <w:szCs w:val="18"/>
                <w:lang w:eastAsia="ru-RU"/>
              </w:rPr>
              <w:t xml:space="preserve"> </w:t>
            </w:r>
            <w:r w:rsidRPr="00F70B56">
              <w:rPr>
                <w:rFonts w:ascii="Times New Roman" w:eastAsia="Times New Roman" w:hAnsi="Times New Roman" w:cs="Times New Roman"/>
                <w:color w:val="000000"/>
                <w:sz w:val="18"/>
                <w:szCs w:val="18"/>
                <w:lang w:eastAsia="ru-RU"/>
              </w:rPr>
              <w:t>А</w:t>
            </w:r>
            <w:r w:rsidR="004275C5" w:rsidRPr="00F70B56">
              <w:rPr>
                <w:rFonts w:ascii="Times New Roman" w:eastAsia="Times New Roman" w:hAnsi="Times New Roman" w:cs="Times New Roman"/>
                <w:color w:val="000000"/>
                <w:sz w:val="18"/>
                <w:szCs w:val="18"/>
                <w:lang w:eastAsia="ru-RU"/>
              </w:rPr>
              <w:t>.</w:t>
            </w:r>
            <w:r w:rsidRPr="00F70B56">
              <w:rPr>
                <w:rFonts w:ascii="Times New Roman" w:eastAsia="Times New Roman" w:hAnsi="Times New Roman" w:cs="Times New Roman"/>
                <w:color w:val="000000"/>
                <w:sz w:val="18"/>
                <w:szCs w:val="18"/>
                <w:lang w:eastAsia="ru-RU"/>
              </w:rPr>
              <w:t>Н</w:t>
            </w:r>
            <w:r w:rsidR="004275C5" w:rsidRPr="00F70B56">
              <w:rPr>
                <w:rFonts w:ascii="Times New Roman" w:eastAsia="Times New Roman" w:hAnsi="Times New Roman" w:cs="Times New Roman"/>
                <w:color w:val="000000"/>
                <w:sz w:val="18"/>
                <w:szCs w:val="18"/>
                <w:lang w:eastAsia="ru-RU"/>
              </w:rPr>
              <w:t>.</w:t>
            </w:r>
          </w:p>
        </w:tc>
      </w:tr>
    </w:tbl>
    <w:p w:rsidR="00087BEE" w:rsidRDefault="00087BEE" w:rsidP="000034A6">
      <w:pPr>
        <w:spacing w:after="0" w:line="240" w:lineRule="auto"/>
        <w:rPr>
          <w:rFonts w:ascii="Times New Roman" w:hAnsi="Times New Roman" w:cs="Times New Roman"/>
          <w:sz w:val="24"/>
          <w:szCs w:val="24"/>
        </w:rPr>
      </w:pPr>
    </w:p>
    <w:p w:rsidR="00087BEE" w:rsidRDefault="00087BEE" w:rsidP="000034A6">
      <w:pPr>
        <w:spacing w:after="0" w:line="240" w:lineRule="auto"/>
        <w:rPr>
          <w:rFonts w:ascii="Times New Roman" w:hAnsi="Times New Roman" w:cs="Times New Roman"/>
          <w:sz w:val="24"/>
          <w:szCs w:val="24"/>
        </w:rPr>
      </w:pPr>
    </w:p>
    <w:p w:rsidR="00BB595E" w:rsidRDefault="00BB595E" w:rsidP="000034A6">
      <w:pPr>
        <w:spacing w:after="0" w:line="240" w:lineRule="auto"/>
        <w:rPr>
          <w:rFonts w:ascii="Times New Roman" w:hAnsi="Times New Roman" w:cs="Times New Roman"/>
          <w:sz w:val="24"/>
          <w:szCs w:val="24"/>
        </w:rPr>
        <w:sectPr w:rsidR="00BB595E" w:rsidSect="00087BEE">
          <w:pgSz w:w="16838" w:h="11906" w:orient="landscape"/>
          <w:pgMar w:top="1701" w:right="1134" w:bottom="850" w:left="1134" w:header="708" w:footer="708" w:gutter="0"/>
          <w:cols w:space="708"/>
          <w:docGrid w:linePitch="360"/>
        </w:sectPr>
      </w:pP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lastRenderedPageBreak/>
        <w:t>В соответствии с требованиями документа:</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 xml:space="preserve">Статус единой теплоснабжающей организации присваивается теплоснабжающей и (или) </w:t>
      </w:r>
      <w:proofErr w:type="spellStart"/>
      <w:r w:rsidRPr="003D01E8">
        <w:rPr>
          <w:rFonts w:ascii="Times New Roman" w:eastAsia="Calibri" w:hAnsi="Times New Roman" w:cs="Times New Roman"/>
          <w:sz w:val="24"/>
          <w:szCs w:val="24"/>
        </w:rPr>
        <w:t>теплосетевой</w:t>
      </w:r>
      <w:proofErr w:type="spellEnd"/>
      <w:r w:rsidRPr="003D01E8">
        <w:rPr>
          <w:rFonts w:ascii="Times New Roman" w:eastAsia="Calibri" w:hAnsi="Times New Roman" w:cs="Times New Roman"/>
          <w:sz w:val="24"/>
          <w:szCs w:val="24"/>
        </w:rPr>
        <w:t xml:space="preserve"> организации решением федерального органа исполнительной власти (в</w:t>
      </w:r>
      <w:r w:rsidR="00E650E9">
        <w:rPr>
          <w:rFonts w:ascii="Times New Roman" w:eastAsia="Calibri" w:hAnsi="Times New Roman" w:cs="Times New Roman"/>
          <w:sz w:val="24"/>
          <w:szCs w:val="24"/>
        </w:rPr>
        <w:t xml:space="preserve"> </w:t>
      </w:r>
      <w:r w:rsidRPr="003D01E8">
        <w:rPr>
          <w:rFonts w:ascii="Times New Roman" w:eastAsia="Calibri" w:hAnsi="Times New Roman" w:cs="Times New Roman"/>
          <w:sz w:val="24"/>
          <w:szCs w:val="24"/>
        </w:rPr>
        <w:t>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Для присвоении организации</w:t>
      </w:r>
      <w:r w:rsidR="00A60883">
        <w:rPr>
          <w:rFonts w:ascii="Times New Roman" w:eastAsia="Calibri" w:hAnsi="Times New Roman" w:cs="Times New Roman"/>
          <w:sz w:val="24"/>
          <w:szCs w:val="24"/>
        </w:rPr>
        <w:t xml:space="preserve"> </w:t>
      </w:r>
      <w:r w:rsidRPr="003D01E8">
        <w:rPr>
          <w:rFonts w:ascii="Times New Roman" w:eastAsia="Calibri" w:hAnsi="Times New Roman" w:cs="Times New Roman"/>
          <w:sz w:val="24"/>
          <w:szCs w:val="24"/>
        </w:rPr>
        <w:t>статуса единой теплоснабжающей организации на</w:t>
      </w:r>
      <w:r w:rsidR="00BE2827">
        <w:rPr>
          <w:rFonts w:ascii="Times New Roman" w:eastAsia="Calibri" w:hAnsi="Times New Roman" w:cs="Times New Roman"/>
          <w:sz w:val="24"/>
          <w:szCs w:val="24"/>
        </w:rPr>
        <w:t xml:space="preserve"> </w:t>
      </w:r>
      <w:r w:rsidRPr="003D01E8">
        <w:rPr>
          <w:rFonts w:ascii="Times New Roman" w:eastAsia="Calibri" w:hAnsi="Times New Roman" w:cs="Times New Roman"/>
          <w:sz w:val="24"/>
          <w:szCs w:val="24"/>
        </w:rPr>
        <w:t>территории поселения, городского округа лица, владеющие на праве собственности или иным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 сайте соответствующего субъекта Российской Федерации в информационно- телекоммуникационной сети «Интернет» (далее </w:t>
      </w:r>
      <w:r w:rsidR="00AE7677">
        <w:rPr>
          <w:rFonts w:ascii="Times New Roman" w:eastAsia="Calibri" w:hAnsi="Times New Roman" w:cs="Times New Roman"/>
          <w:sz w:val="24"/>
          <w:szCs w:val="24"/>
        </w:rPr>
        <w:t xml:space="preserve">– </w:t>
      </w:r>
      <w:r w:rsidRPr="003D01E8">
        <w:rPr>
          <w:rFonts w:ascii="Times New Roman" w:eastAsia="Calibri" w:hAnsi="Times New Roman" w:cs="Times New Roman"/>
          <w:sz w:val="24"/>
          <w:szCs w:val="24"/>
        </w:rPr>
        <w:t>официальный сайт).</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на территории поселения, городского округа существуют несколько систем теплоснабжения, уполномоченные органы вправе:</w:t>
      </w:r>
    </w:p>
    <w:p w:rsidR="003D01E8" w:rsidRPr="003D01E8" w:rsidRDefault="003D01E8" w:rsidP="00EC3463">
      <w:pPr>
        <w:numPr>
          <w:ilvl w:val="0"/>
          <w:numId w:val="1"/>
        </w:numPr>
        <w:spacing w:after="0" w:line="360" w:lineRule="auto"/>
        <w:ind w:left="0" w:right="-1"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определить единую теплоснабжающую организацию (организации) в каждой из систем теплоснабжения, расположенных в границах поселения, городского</w:t>
      </w:r>
      <w:r w:rsidR="00670C71">
        <w:rPr>
          <w:rFonts w:ascii="Times New Roman" w:eastAsia="Calibri" w:hAnsi="Times New Roman" w:cs="Times New Roman"/>
          <w:sz w:val="24"/>
          <w:szCs w:val="24"/>
        </w:rPr>
        <w:t xml:space="preserve"> </w:t>
      </w:r>
      <w:r w:rsidRPr="003D01E8">
        <w:rPr>
          <w:rFonts w:ascii="Times New Roman" w:eastAsia="Calibri" w:hAnsi="Times New Roman" w:cs="Times New Roman"/>
          <w:sz w:val="24"/>
          <w:szCs w:val="24"/>
        </w:rPr>
        <w:t>округа;</w:t>
      </w:r>
    </w:p>
    <w:p w:rsidR="003D01E8" w:rsidRPr="003D01E8" w:rsidRDefault="003D01E8" w:rsidP="00EC3463">
      <w:pPr>
        <w:numPr>
          <w:ilvl w:val="0"/>
          <w:numId w:val="1"/>
        </w:numPr>
        <w:spacing w:after="0" w:line="360" w:lineRule="auto"/>
        <w:ind w:left="0" w:right="-1" w:firstLine="426"/>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w:t>
      </w:r>
      <w:r w:rsidRPr="003D01E8">
        <w:rPr>
          <w:rFonts w:ascii="Times New Roman" w:eastAsia="Calibri" w:hAnsi="Times New Roman" w:cs="Times New Roman"/>
          <w:sz w:val="24"/>
          <w:szCs w:val="24"/>
        </w:rPr>
        <w:lastRenderedPageBreak/>
        <w:t>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3D01E8" w:rsidRPr="003D01E8" w:rsidRDefault="003D01E8" w:rsidP="000B3EAB">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 случае если в отношении зоны деятельности единой теплоснабжающей организации</w:t>
      </w:r>
    </w:p>
    <w:p w:rsidR="003D01E8" w:rsidRDefault="003D01E8" w:rsidP="0025446C">
      <w:pPr>
        <w:spacing w:after="0" w:line="360" w:lineRule="auto"/>
        <w:ind w:right="-1"/>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Критерии определения единой теплоснабжающей организации:</w:t>
      </w:r>
    </w:p>
    <w:p w:rsidR="003D01E8" w:rsidRPr="003D01E8" w:rsidRDefault="003D01E8" w:rsidP="00EC3463">
      <w:pPr>
        <w:numPr>
          <w:ilvl w:val="0"/>
          <w:numId w:val="2"/>
        </w:numPr>
        <w:tabs>
          <w:tab w:val="left" w:pos="851"/>
        </w:tabs>
        <w:spacing w:after="0" w:line="360" w:lineRule="auto"/>
        <w:ind w:left="0" w:right="-1" w:firstLine="567"/>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3D01E8" w:rsidRPr="003D01E8" w:rsidRDefault="003D01E8" w:rsidP="00EC3463">
      <w:pPr>
        <w:numPr>
          <w:ilvl w:val="0"/>
          <w:numId w:val="2"/>
        </w:numPr>
        <w:tabs>
          <w:tab w:val="left" w:pos="851"/>
        </w:tabs>
        <w:spacing w:after="0" w:line="360" w:lineRule="auto"/>
        <w:ind w:left="0" w:right="-1" w:firstLine="567"/>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размер собственного капитала;</w:t>
      </w:r>
    </w:p>
    <w:p w:rsidR="003D01E8" w:rsidRPr="003D01E8" w:rsidRDefault="003D01E8" w:rsidP="00EC3463">
      <w:pPr>
        <w:numPr>
          <w:ilvl w:val="0"/>
          <w:numId w:val="2"/>
        </w:numPr>
        <w:tabs>
          <w:tab w:val="left" w:pos="851"/>
        </w:tabs>
        <w:spacing w:after="0" w:line="360" w:lineRule="auto"/>
        <w:ind w:left="0" w:right="-1" w:firstLine="567"/>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способность в лучшей мере обеспечить надежность теплоснабжения в соответствующей системе теплоснабжения.</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3D01E8" w:rsidRPr="003D01E8" w:rsidRDefault="003D01E8" w:rsidP="0025446C">
      <w:pPr>
        <w:spacing w:after="0" w:line="360" w:lineRule="auto"/>
        <w:ind w:right="-1" w:firstLine="567"/>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Единая теплоснабжающая организация обязана:</w:t>
      </w:r>
    </w:p>
    <w:p w:rsidR="003D01E8" w:rsidRPr="003D01E8" w:rsidRDefault="003D01E8" w:rsidP="00EC3463">
      <w:pPr>
        <w:numPr>
          <w:ilvl w:val="0"/>
          <w:numId w:val="3"/>
        </w:numPr>
        <w:tabs>
          <w:tab w:val="left" w:pos="851"/>
        </w:tabs>
        <w:spacing w:after="0" w:line="360" w:lineRule="auto"/>
        <w:ind w:left="0" w:right="-1" w:firstLine="567"/>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3D01E8" w:rsidRPr="003D01E8" w:rsidRDefault="003D01E8" w:rsidP="00EC3463">
      <w:pPr>
        <w:numPr>
          <w:ilvl w:val="0"/>
          <w:numId w:val="3"/>
        </w:numPr>
        <w:tabs>
          <w:tab w:val="left" w:pos="851"/>
        </w:tabs>
        <w:spacing w:after="0" w:line="360" w:lineRule="auto"/>
        <w:ind w:left="0" w:right="-1" w:firstLine="567"/>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rsidR="003D01E8" w:rsidRPr="003D01E8" w:rsidRDefault="003D01E8" w:rsidP="00EC3463">
      <w:pPr>
        <w:numPr>
          <w:ilvl w:val="0"/>
          <w:numId w:val="3"/>
        </w:numPr>
        <w:tabs>
          <w:tab w:val="left" w:pos="851"/>
        </w:tabs>
        <w:spacing w:after="0" w:line="360" w:lineRule="auto"/>
        <w:ind w:left="0" w:right="-1" w:firstLine="567"/>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t xml:space="preserve">надлежащим образом исполнять обязательства перед иными теплоснабжающими и </w:t>
      </w:r>
      <w:proofErr w:type="spellStart"/>
      <w:r w:rsidRPr="003D01E8">
        <w:rPr>
          <w:rFonts w:ascii="Times New Roman" w:eastAsia="Calibri" w:hAnsi="Times New Roman" w:cs="Times New Roman"/>
          <w:sz w:val="24"/>
          <w:szCs w:val="24"/>
        </w:rPr>
        <w:t>теплосетевыми</w:t>
      </w:r>
      <w:proofErr w:type="spellEnd"/>
      <w:r w:rsidRPr="003D01E8">
        <w:rPr>
          <w:rFonts w:ascii="Times New Roman" w:eastAsia="Calibri" w:hAnsi="Times New Roman" w:cs="Times New Roman"/>
          <w:sz w:val="24"/>
          <w:szCs w:val="24"/>
        </w:rPr>
        <w:t xml:space="preserve"> организациями в зоне своей деятельности;</w:t>
      </w:r>
    </w:p>
    <w:p w:rsidR="003D01E8" w:rsidRDefault="003D01E8" w:rsidP="00EC3463">
      <w:pPr>
        <w:numPr>
          <w:ilvl w:val="0"/>
          <w:numId w:val="3"/>
        </w:numPr>
        <w:tabs>
          <w:tab w:val="left" w:pos="851"/>
        </w:tabs>
        <w:spacing w:after="0" w:line="360" w:lineRule="auto"/>
        <w:ind w:left="0" w:right="-1" w:firstLine="567"/>
        <w:contextualSpacing/>
        <w:jc w:val="both"/>
        <w:rPr>
          <w:rFonts w:ascii="Times New Roman" w:eastAsia="Calibri" w:hAnsi="Times New Roman" w:cs="Times New Roman"/>
          <w:sz w:val="24"/>
          <w:szCs w:val="24"/>
        </w:rPr>
      </w:pPr>
      <w:r w:rsidRPr="003D01E8">
        <w:rPr>
          <w:rFonts w:ascii="Times New Roman" w:eastAsia="Calibri" w:hAnsi="Times New Roman" w:cs="Times New Roman"/>
          <w:sz w:val="24"/>
          <w:szCs w:val="24"/>
        </w:rPr>
        <w:lastRenderedPageBreak/>
        <w:t>осуществлять контроль режимов потребления тепловой энергии в зоне своей деятельности.</w:t>
      </w:r>
    </w:p>
    <w:p w:rsidR="006F5D4E" w:rsidRDefault="006F5D4E" w:rsidP="0025446C">
      <w:pPr>
        <w:spacing w:after="0" w:line="360" w:lineRule="auto"/>
        <w:ind w:right="-1" w:firstLine="567"/>
        <w:contextualSpacing/>
        <w:jc w:val="both"/>
        <w:rPr>
          <w:rFonts w:ascii="Times New Roman" w:eastAsia="Calibri" w:hAnsi="Times New Roman" w:cs="Times New Roman"/>
          <w:b/>
          <w:sz w:val="24"/>
          <w:szCs w:val="24"/>
          <w:u w:val="single"/>
        </w:rPr>
      </w:pPr>
      <w:r w:rsidRPr="006F5D4E">
        <w:rPr>
          <w:rFonts w:ascii="Times New Roman" w:eastAsia="Calibri" w:hAnsi="Times New Roman" w:cs="Times New Roman"/>
          <w:sz w:val="24"/>
          <w:szCs w:val="24"/>
        </w:rPr>
        <w:t>В настоящее время</w:t>
      </w:r>
      <w:r w:rsidR="00670C71">
        <w:rPr>
          <w:rFonts w:ascii="Times New Roman" w:eastAsia="Calibri" w:hAnsi="Times New Roman" w:cs="Times New Roman"/>
          <w:sz w:val="24"/>
          <w:szCs w:val="24"/>
        </w:rPr>
        <w:t xml:space="preserve"> представленная теплоснабжающая организация ГУП «</w:t>
      </w:r>
      <w:proofErr w:type="spellStart"/>
      <w:r w:rsidR="00670C71">
        <w:rPr>
          <w:rFonts w:ascii="Times New Roman" w:eastAsia="Calibri" w:hAnsi="Times New Roman" w:cs="Times New Roman"/>
          <w:sz w:val="24"/>
          <w:szCs w:val="24"/>
        </w:rPr>
        <w:t>Брянсккоммунэнерго</w:t>
      </w:r>
      <w:proofErr w:type="spellEnd"/>
      <w:r w:rsidR="00670C71">
        <w:rPr>
          <w:rFonts w:ascii="Times New Roman" w:eastAsia="Calibri" w:hAnsi="Times New Roman" w:cs="Times New Roman"/>
          <w:sz w:val="24"/>
          <w:szCs w:val="24"/>
        </w:rPr>
        <w:t xml:space="preserve">» на территории </w:t>
      </w:r>
      <w:proofErr w:type="spellStart"/>
      <w:r w:rsidR="00676E3E">
        <w:rPr>
          <w:rFonts w:ascii="Times New Roman" w:eastAsia="Calibri" w:hAnsi="Times New Roman" w:cs="Times New Roman"/>
          <w:sz w:val="24"/>
          <w:szCs w:val="24"/>
        </w:rPr>
        <w:t>Пеклинского</w:t>
      </w:r>
      <w:proofErr w:type="spellEnd"/>
      <w:r w:rsidR="00181ED9">
        <w:rPr>
          <w:rFonts w:ascii="Times New Roman" w:eastAsia="Calibri" w:hAnsi="Times New Roman" w:cs="Times New Roman"/>
          <w:sz w:val="24"/>
          <w:szCs w:val="24"/>
        </w:rPr>
        <w:t xml:space="preserve"> сельского поселения </w:t>
      </w:r>
      <w:r w:rsidR="00BD7DF2">
        <w:rPr>
          <w:rFonts w:ascii="Times New Roman" w:eastAsia="Calibri" w:hAnsi="Times New Roman" w:cs="Times New Roman"/>
          <w:sz w:val="24"/>
          <w:szCs w:val="24"/>
        </w:rPr>
        <w:t xml:space="preserve">Дубровского муниципального района </w:t>
      </w:r>
      <w:r w:rsidR="00670C71" w:rsidRPr="00670C71">
        <w:rPr>
          <w:rFonts w:ascii="Times New Roman" w:eastAsia="Calibri" w:hAnsi="Times New Roman" w:cs="Times New Roman"/>
          <w:sz w:val="24"/>
          <w:szCs w:val="24"/>
        </w:rPr>
        <w:t>Брянской области по состоянию на 202</w:t>
      </w:r>
      <w:r w:rsidR="00803DB8">
        <w:rPr>
          <w:rFonts w:ascii="Times New Roman" w:eastAsia="Calibri" w:hAnsi="Times New Roman" w:cs="Times New Roman"/>
          <w:sz w:val="24"/>
          <w:szCs w:val="24"/>
        </w:rPr>
        <w:t xml:space="preserve">5 </w:t>
      </w:r>
      <w:r w:rsidR="00670C71" w:rsidRPr="00670C71">
        <w:rPr>
          <w:rFonts w:ascii="Times New Roman" w:eastAsia="Calibri" w:hAnsi="Times New Roman" w:cs="Times New Roman"/>
          <w:sz w:val="24"/>
          <w:szCs w:val="24"/>
        </w:rPr>
        <w:t>год</w:t>
      </w:r>
      <w:r w:rsidR="00670C71">
        <w:rPr>
          <w:rFonts w:ascii="Times New Roman" w:eastAsia="Calibri" w:hAnsi="Times New Roman" w:cs="Times New Roman"/>
          <w:sz w:val="24"/>
          <w:szCs w:val="24"/>
        </w:rPr>
        <w:t xml:space="preserve"> </w:t>
      </w:r>
      <w:r w:rsidR="00C74B3F" w:rsidRPr="00240874">
        <w:rPr>
          <w:rFonts w:ascii="Times New Roman" w:eastAsia="Calibri" w:hAnsi="Times New Roman" w:cs="Times New Roman"/>
          <w:b/>
          <w:sz w:val="24"/>
          <w:szCs w:val="24"/>
          <w:u w:val="single"/>
        </w:rPr>
        <w:t>о</w:t>
      </w:r>
      <w:r w:rsidRPr="00240874">
        <w:rPr>
          <w:rFonts w:ascii="Times New Roman" w:eastAsia="Calibri" w:hAnsi="Times New Roman" w:cs="Times New Roman"/>
          <w:b/>
          <w:sz w:val="24"/>
          <w:szCs w:val="24"/>
          <w:u w:val="single"/>
        </w:rPr>
        <w:t>твеча</w:t>
      </w:r>
      <w:r w:rsidR="00670C71" w:rsidRPr="00240874">
        <w:rPr>
          <w:rFonts w:ascii="Times New Roman" w:eastAsia="Calibri" w:hAnsi="Times New Roman" w:cs="Times New Roman"/>
          <w:b/>
          <w:sz w:val="24"/>
          <w:szCs w:val="24"/>
          <w:u w:val="single"/>
        </w:rPr>
        <w:t>е</w:t>
      </w:r>
      <w:r w:rsidR="00C74B3F" w:rsidRPr="00240874">
        <w:rPr>
          <w:rFonts w:ascii="Times New Roman" w:eastAsia="Calibri" w:hAnsi="Times New Roman" w:cs="Times New Roman"/>
          <w:b/>
          <w:sz w:val="24"/>
          <w:szCs w:val="24"/>
          <w:u w:val="single"/>
        </w:rPr>
        <w:t>т</w:t>
      </w:r>
      <w:r w:rsidR="00EC1CDE">
        <w:rPr>
          <w:rFonts w:ascii="Times New Roman" w:eastAsia="Calibri" w:hAnsi="Times New Roman" w:cs="Times New Roman"/>
          <w:b/>
          <w:sz w:val="24"/>
          <w:szCs w:val="24"/>
          <w:u w:val="single"/>
        </w:rPr>
        <w:t xml:space="preserve"> </w:t>
      </w:r>
      <w:r w:rsidR="00C74B3F" w:rsidRPr="00240874">
        <w:rPr>
          <w:rFonts w:ascii="Times New Roman" w:eastAsia="Calibri" w:hAnsi="Times New Roman" w:cs="Times New Roman"/>
          <w:b/>
          <w:sz w:val="24"/>
          <w:szCs w:val="24"/>
          <w:u w:val="single"/>
        </w:rPr>
        <w:t>в</w:t>
      </w:r>
      <w:r w:rsidRPr="00240874">
        <w:rPr>
          <w:rFonts w:ascii="Times New Roman" w:eastAsia="Calibri" w:hAnsi="Times New Roman" w:cs="Times New Roman"/>
          <w:b/>
          <w:sz w:val="24"/>
          <w:szCs w:val="24"/>
          <w:u w:val="single"/>
        </w:rPr>
        <w:t>сем</w:t>
      </w:r>
      <w:r w:rsidR="00670C71" w:rsidRPr="00240874">
        <w:rPr>
          <w:rFonts w:ascii="Times New Roman" w:eastAsia="Calibri" w:hAnsi="Times New Roman" w:cs="Times New Roman"/>
          <w:b/>
          <w:sz w:val="24"/>
          <w:szCs w:val="24"/>
          <w:u w:val="single"/>
        </w:rPr>
        <w:t xml:space="preserve"> </w:t>
      </w:r>
      <w:r w:rsidRPr="00240874">
        <w:rPr>
          <w:rFonts w:ascii="Times New Roman" w:eastAsia="Calibri" w:hAnsi="Times New Roman" w:cs="Times New Roman"/>
          <w:b/>
          <w:sz w:val="24"/>
          <w:szCs w:val="24"/>
          <w:u w:val="single"/>
        </w:rPr>
        <w:t>критери</w:t>
      </w:r>
      <w:r w:rsidR="00670C71" w:rsidRPr="00240874">
        <w:rPr>
          <w:rFonts w:ascii="Times New Roman" w:eastAsia="Calibri" w:hAnsi="Times New Roman" w:cs="Times New Roman"/>
          <w:b/>
          <w:sz w:val="24"/>
          <w:szCs w:val="24"/>
          <w:u w:val="single"/>
        </w:rPr>
        <w:t xml:space="preserve">ям </w:t>
      </w:r>
      <w:r w:rsidRPr="00240874">
        <w:rPr>
          <w:rFonts w:ascii="Times New Roman" w:eastAsia="Calibri" w:hAnsi="Times New Roman" w:cs="Times New Roman"/>
          <w:b/>
          <w:sz w:val="24"/>
          <w:szCs w:val="24"/>
          <w:u w:val="single"/>
        </w:rPr>
        <w:t>по определению статуса единой теплоснабжающей организации</w:t>
      </w:r>
      <w:r w:rsidR="00530CEF">
        <w:rPr>
          <w:rFonts w:ascii="Times New Roman" w:eastAsia="Calibri" w:hAnsi="Times New Roman" w:cs="Times New Roman"/>
          <w:b/>
          <w:sz w:val="24"/>
          <w:szCs w:val="24"/>
          <w:u w:val="single"/>
        </w:rPr>
        <w:t xml:space="preserve"> (технологическая зона №1)</w:t>
      </w:r>
      <w:r w:rsidRPr="00240874">
        <w:rPr>
          <w:rFonts w:ascii="Times New Roman" w:eastAsia="Calibri" w:hAnsi="Times New Roman" w:cs="Times New Roman"/>
          <w:b/>
          <w:sz w:val="24"/>
          <w:szCs w:val="24"/>
          <w:u w:val="single"/>
        </w:rPr>
        <w:t>.</w:t>
      </w:r>
    </w:p>
    <w:p w:rsidR="0009063E" w:rsidRDefault="00E50069" w:rsidP="000F2B5A">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231" w:name="_Toc213716946"/>
      <w:r>
        <w:rPr>
          <w:rFonts w:ascii="Times New Roman" w:eastAsia="Times New Roman" w:hAnsi="Times New Roman" w:cs="Times New Roman"/>
          <w:bCs/>
          <w:i/>
          <w:color w:val="auto"/>
          <w:sz w:val="24"/>
          <w:szCs w:val="24"/>
        </w:rPr>
        <w:t>в</w:t>
      </w:r>
      <w:r w:rsidR="0009063E" w:rsidRPr="000758DE">
        <w:rPr>
          <w:rFonts w:ascii="Times New Roman" w:eastAsia="Times New Roman" w:hAnsi="Times New Roman" w:cs="Times New Roman"/>
          <w:bCs/>
          <w:i/>
          <w:color w:val="auto"/>
          <w:sz w:val="24"/>
          <w:szCs w:val="24"/>
        </w:rPr>
        <w:t>)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31"/>
    </w:p>
    <w:p w:rsidR="001244DB" w:rsidRDefault="006F5D4E" w:rsidP="0025446C">
      <w:pPr>
        <w:spacing w:after="0" w:line="360" w:lineRule="auto"/>
        <w:ind w:right="-1" w:firstLine="567"/>
        <w:jc w:val="both"/>
        <w:rPr>
          <w:rFonts w:ascii="Times New Roman" w:hAnsi="Times New Roman" w:cs="Times New Roman"/>
          <w:b/>
          <w:sz w:val="24"/>
          <w:szCs w:val="24"/>
        </w:rPr>
      </w:pPr>
      <w:r w:rsidRPr="006F5D4E">
        <w:rPr>
          <w:rFonts w:ascii="Times New Roman" w:hAnsi="Times New Roman" w:cs="Times New Roman"/>
          <w:sz w:val="24"/>
          <w:szCs w:val="24"/>
        </w:rPr>
        <w:t>Заявки от других теплоснабжающих организаций на присвоение статуса единой теплоснабжающей организации</w:t>
      </w:r>
      <w:r w:rsidR="00C74B3F">
        <w:rPr>
          <w:rFonts w:ascii="Times New Roman" w:hAnsi="Times New Roman" w:cs="Times New Roman"/>
          <w:sz w:val="24"/>
          <w:szCs w:val="24"/>
        </w:rPr>
        <w:t xml:space="preserve"> на территории</w:t>
      </w:r>
      <w:r w:rsidR="00F6188E">
        <w:rPr>
          <w:rFonts w:ascii="Times New Roman" w:hAnsi="Times New Roman" w:cs="Times New Roman"/>
          <w:sz w:val="24"/>
          <w:szCs w:val="24"/>
        </w:rPr>
        <w:t xml:space="preserve"> </w:t>
      </w:r>
      <w:proofErr w:type="spellStart"/>
      <w:r w:rsidR="00676E3E">
        <w:rPr>
          <w:rFonts w:ascii="Times New Roman" w:hAnsi="Times New Roman" w:cs="Times New Roman"/>
          <w:sz w:val="24"/>
          <w:szCs w:val="24"/>
        </w:rPr>
        <w:t>Пеклинского</w:t>
      </w:r>
      <w:proofErr w:type="spellEnd"/>
      <w:r w:rsidR="004617C2">
        <w:rPr>
          <w:rFonts w:ascii="Times New Roman" w:hAnsi="Times New Roman" w:cs="Times New Roman"/>
          <w:sz w:val="24"/>
          <w:szCs w:val="24"/>
        </w:rPr>
        <w:t xml:space="preserve"> сельского поселения </w:t>
      </w:r>
      <w:r w:rsidR="00FE641C">
        <w:rPr>
          <w:rFonts w:ascii="Times New Roman" w:hAnsi="Times New Roman" w:cs="Times New Roman"/>
          <w:sz w:val="24"/>
          <w:szCs w:val="24"/>
        </w:rPr>
        <w:t>Дубровского муниципального района</w:t>
      </w:r>
      <w:r w:rsidR="00CB12B2">
        <w:rPr>
          <w:rFonts w:ascii="Times New Roman" w:hAnsi="Times New Roman" w:cs="Times New Roman"/>
          <w:sz w:val="24"/>
          <w:szCs w:val="24"/>
        </w:rPr>
        <w:t xml:space="preserve"> Б</w:t>
      </w:r>
      <w:r w:rsidR="00F6188E" w:rsidRPr="00F6188E">
        <w:rPr>
          <w:rFonts w:ascii="Times New Roman" w:hAnsi="Times New Roman" w:cs="Times New Roman"/>
          <w:sz w:val="24"/>
          <w:szCs w:val="24"/>
        </w:rPr>
        <w:t>рянской области</w:t>
      </w:r>
      <w:r w:rsidR="00F6188E">
        <w:rPr>
          <w:rFonts w:ascii="Times New Roman" w:hAnsi="Times New Roman" w:cs="Times New Roman"/>
          <w:sz w:val="24"/>
          <w:szCs w:val="24"/>
        </w:rPr>
        <w:t xml:space="preserve"> </w:t>
      </w:r>
      <w:r w:rsidR="00C74B3F" w:rsidRPr="00C74B3F">
        <w:rPr>
          <w:rFonts w:ascii="Times New Roman" w:hAnsi="Times New Roman" w:cs="Times New Roman"/>
          <w:sz w:val="24"/>
          <w:szCs w:val="24"/>
        </w:rPr>
        <w:t>по состоянию на 202</w:t>
      </w:r>
      <w:r w:rsidR="00803DB8">
        <w:rPr>
          <w:rFonts w:ascii="Times New Roman" w:hAnsi="Times New Roman" w:cs="Times New Roman"/>
          <w:sz w:val="24"/>
          <w:szCs w:val="24"/>
        </w:rPr>
        <w:t>5</w:t>
      </w:r>
      <w:r w:rsidR="00C74B3F" w:rsidRPr="00C74B3F">
        <w:rPr>
          <w:rFonts w:ascii="Times New Roman" w:hAnsi="Times New Roman" w:cs="Times New Roman"/>
          <w:sz w:val="24"/>
          <w:szCs w:val="24"/>
        </w:rPr>
        <w:t xml:space="preserve"> год</w:t>
      </w:r>
      <w:r w:rsidR="008A3CD9">
        <w:rPr>
          <w:rFonts w:ascii="Times New Roman" w:hAnsi="Times New Roman" w:cs="Times New Roman"/>
          <w:sz w:val="24"/>
          <w:szCs w:val="24"/>
        </w:rPr>
        <w:t xml:space="preserve">, </w:t>
      </w:r>
      <w:r w:rsidR="008A3CD9" w:rsidRPr="006A26BB">
        <w:rPr>
          <w:rFonts w:ascii="Times New Roman" w:hAnsi="Times New Roman" w:cs="Times New Roman"/>
          <w:b/>
          <w:sz w:val="24"/>
          <w:szCs w:val="24"/>
        </w:rPr>
        <w:t>не рассматривались.</w:t>
      </w:r>
    </w:p>
    <w:p w:rsidR="00A964DB" w:rsidRDefault="00A964DB" w:rsidP="00A964DB">
      <w:pPr>
        <w:spacing w:after="0" w:line="240" w:lineRule="auto"/>
        <w:ind w:right="-1" w:firstLine="567"/>
        <w:jc w:val="both"/>
        <w:rPr>
          <w:rFonts w:ascii="Times New Roman" w:hAnsi="Times New Roman" w:cs="Times New Roman"/>
          <w:b/>
          <w:sz w:val="24"/>
          <w:szCs w:val="24"/>
        </w:rPr>
      </w:pPr>
      <w:r w:rsidRPr="001244DB">
        <w:rPr>
          <w:rFonts w:ascii="Times New Roman" w:hAnsi="Times New Roman" w:cs="Times New Roman"/>
          <w:b/>
          <w:sz w:val="24"/>
          <w:szCs w:val="24"/>
        </w:rPr>
        <w:t>Таблица 15.2. Характеристики отапливаемого фонда</w:t>
      </w:r>
      <w:r>
        <w:rPr>
          <w:rFonts w:ascii="Times New Roman" w:hAnsi="Times New Roman" w:cs="Times New Roman"/>
          <w:b/>
          <w:sz w:val="24"/>
          <w:szCs w:val="24"/>
        </w:rPr>
        <w:t xml:space="preserve"> </w:t>
      </w:r>
      <w:proofErr w:type="spellStart"/>
      <w:r>
        <w:rPr>
          <w:rFonts w:ascii="Times New Roman" w:hAnsi="Times New Roman" w:cs="Times New Roman"/>
          <w:b/>
          <w:sz w:val="24"/>
          <w:szCs w:val="24"/>
        </w:rPr>
        <w:t>Пеклинское</w:t>
      </w:r>
      <w:proofErr w:type="spellEnd"/>
      <w:r>
        <w:rPr>
          <w:rFonts w:ascii="Times New Roman" w:hAnsi="Times New Roman" w:cs="Times New Roman"/>
          <w:b/>
          <w:sz w:val="24"/>
          <w:szCs w:val="24"/>
        </w:rPr>
        <w:t xml:space="preserve"> сельское поселение</w:t>
      </w:r>
    </w:p>
    <w:tbl>
      <w:tblPr>
        <w:tblStyle w:val="TableNormal"/>
        <w:tblW w:w="0" w:type="auto"/>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2"/>
        <w:gridCol w:w="2268"/>
        <w:gridCol w:w="3041"/>
        <w:gridCol w:w="1152"/>
        <w:gridCol w:w="1063"/>
      </w:tblGrid>
      <w:tr w:rsidR="00A964DB" w:rsidRPr="00EA52D9" w:rsidTr="00EA52D9">
        <w:trPr>
          <w:trHeight w:val="460"/>
          <w:jc w:val="center"/>
        </w:trPr>
        <w:tc>
          <w:tcPr>
            <w:tcW w:w="442" w:type="dxa"/>
            <w:vMerge w:val="restart"/>
            <w:tcBorders>
              <w:top w:val="single" w:sz="4" w:space="0" w:color="000000"/>
              <w:left w:val="single" w:sz="4" w:space="0" w:color="000000"/>
              <w:bottom w:val="single" w:sz="4" w:space="0" w:color="000000"/>
              <w:right w:val="single" w:sz="4" w:space="0" w:color="000000"/>
            </w:tcBorders>
            <w:vAlign w:val="center"/>
          </w:tcPr>
          <w:p w:rsidR="00A964DB" w:rsidRPr="00EA52D9" w:rsidRDefault="00A964DB" w:rsidP="004B0112">
            <w:pPr>
              <w:pStyle w:val="TableParagraph"/>
              <w:ind w:left="119"/>
              <w:jc w:val="left"/>
              <w:rPr>
                <w:b/>
              </w:rPr>
            </w:pPr>
            <w:r w:rsidRPr="00EA52D9">
              <w:rPr>
                <w:b/>
                <w:spacing w:val="-10"/>
              </w:rPr>
              <w:t>№</w:t>
            </w:r>
          </w:p>
        </w:tc>
        <w:tc>
          <w:tcPr>
            <w:tcW w:w="2268" w:type="dxa"/>
            <w:vMerge w:val="restart"/>
            <w:tcBorders>
              <w:top w:val="single" w:sz="4" w:space="0" w:color="000000"/>
              <w:left w:val="single" w:sz="4" w:space="0" w:color="000000"/>
              <w:bottom w:val="single" w:sz="4" w:space="0" w:color="000000"/>
              <w:right w:val="single" w:sz="4" w:space="0" w:color="000000"/>
            </w:tcBorders>
            <w:vAlign w:val="center"/>
          </w:tcPr>
          <w:p w:rsidR="00A964DB" w:rsidRPr="00EA52D9" w:rsidRDefault="00A964DB" w:rsidP="004B0112">
            <w:pPr>
              <w:pStyle w:val="TableParagraph"/>
              <w:ind w:left="479"/>
              <w:jc w:val="left"/>
              <w:rPr>
                <w:b/>
              </w:rPr>
            </w:pPr>
            <w:proofErr w:type="spellStart"/>
            <w:r w:rsidRPr="00EA52D9">
              <w:rPr>
                <w:b/>
              </w:rPr>
              <w:t>Адрес</w:t>
            </w:r>
            <w:proofErr w:type="spellEnd"/>
            <w:r w:rsidRPr="00EA52D9">
              <w:rPr>
                <w:b/>
                <w:spacing w:val="-7"/>
              </w:rPr>
              <w:t xml:space="preserve"> </w:t>
            </w:r>
            <w:proofErr w:type="spellStart"/>
            <w:r w:rsidRPr="00EA52D9">
              <w:rPr>
                <w:b/>
                <w:spacing w:val="-2"/>
              </w:rPr>
              <w:t>объекта</w:t>
            </w:r>
            <w:proofErr w:type="spellEnd"/>
          </w:p>
        </w:tc>
        <w:tc>
          <w:tcPr>
            <w:tcW w:w="3041" w:type="dxa"/>
            <w:vMerge w:val="restart"/>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EA52D9">
            <w:pPr>
              <w:pStyle w:val="TableParagraph"/>
              <w:spacing w:before="118"/>
              <w:ind w:right="73" w:hanging="55"/>
              <w:rPr>
                <w:b/>
              </w:rPr>
            </w:pPr>
            <w:proofErr w:type="spellStart"/>
            <w:r w:rsidRPr="00EA52D9">
              <w:rPr>
                <w:b/>
                <w:spacing w:val="-4"/>
              </w:rPr>
              <w:t>Тип</w:t>
            </w:r>
            <w:proofErr w:type="spellEnd"/>
            <w:r w:rsidRPr="00EA52D9">
              <w:rPr>
                <w:b/>
                <w:spacing w:val="-4"/>
              </w:rPr>
              <w:t xml:space="preserve"> </w:t>
            </w:r>
            <w:proofErr w:type="spellStart"/>
            <w:r w:rsidRPr="00EA52D9">
              <w:rPr>
                <w:b/>
                <w:spacing w:val="-2"/>
              </w:rPr>
              <w:t>объекта</w:t>
            </w:r>
            <w:proofErr w:type="spellEnd"/>
          </w:p>
        </w:tc>
        <w:tc>
          <w:tcPr>
            <w:tcW w:w="2215" w:type="dxa"/>
            <w:gridSpan w:val="2"/>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EA52D9">
            <w:pPr>
              <w:pStyle w:val="TableParagraph"/>
              <w:spacing w:line="230" w:lineRule="exact"/>
              <w:ind w:right="261" w:firstLine="69"/>
              <w:rPr>
                <w:b/>
              </w:rPr>
            </w:pPr>
            <w:proofErr w:type="spellStart"/>
            <w:r w:rsidRPr="00EA52D9">
              <w:rPr>
                <w:b/>
              </w:rPr>
              <w:t>Часовая</w:t>
            </w:r>
            <w:proofErr w:type="spellEnd"/>
            <w:r w:rsidRPr="00EA52D9">
              <w:rPr>
                <w:b/>
                <w:spacing w:val="-13"/>
              </w:rPr>
              <w:t xml:space="preserve"> </w:t>
            </w:r>
            <w:proofErr w:type="spellStart"/>
            <w:r w:rsidRPr="00EA52D9">
              <w:rPr>
                <w:b/>
              </w:rPr>
              <w:t>нагрузка</w:t>
            </w:r>
            <w:proofErr w:type="spellEnd"/>
            <w:r w:rsidRPr="00EA52D9">
              <w:rPr>
                <w:b/>
              </w:rPr>
              <w:t xml:space="preserve">, </w:t>
            </w:r>
            <w:proofErr w:type="spellStart"/>
            <w:r w:rsidRPr="00EA52D9">
              <w:rPr>
                <w:b/>
                <w:spacing w:val="-2"/>
              </w:rPr>
              <w:t>Гкал</w:t>
            </w:r>
            <w:proofErr w:type="spellEnd"/>
            <w:r w:rsidRPr="00EA52D9">
              <w:rPr>
                <w:b/>
                <w:spacing w:val="-2"/>
              </w:rPr>
              <w:t>/</w:t>
            </w:r>
            <w:proofErr w:type="spellStart"/>
            <w:r w:rsidRPr="00EA52D9">
              <w:rPr>
                <w:b/>
                <w:spacing w:val="-2"/>
              </w:rPr>
              <w:t>час</w:t>
            </w:r>
            <w:proofErr w:type="spellEnd"/>
          </w:p>
        </w:tc>
      </w:tr>
      <w:tr w:rsidR="00A964DB" w:rsidRPr="00EA52D9" w:rsidTr="00EA52D9">
        <w:trPr>
          <w:trHeight w:val="230"/>
          <w:jc w:val="center"/>
        </w:trPr>
        <w:tc>
          <w:tcPr>
            <w:tcW w:w="7966" w:type="dxa"/>
            <w:vMerge/>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rPr>
                <w:rFonts w:ascii="Times New Roman" w:eastAsia="Times New Roman" w:hAnsi="Times New Roman" w:cs="Times New Roman"/>
                <w:b/>
              </w:rPr>
            </w:pPr>
          </w:p>
        </w:tc>
        <w:tc>
          <w:tcPr>
            <w:tcW w:w="2268" w:type="dxa"/>
            <w:vMerge/>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rPr>
                <w:rFonts w:ascii="Times New Roman" w:eastAsia="Times New Roman" w:hAnsi="Times New Roman" w:cs="Times New Roman"/>
                <w:b/>
              </w:rPr>
            </w:pPr>
          </w:p>
        </w:tc>
        <w:tc>
          <w:tcPr>
            <w:tcW w:w="3041" w:type="dxa"/>
            <w:vMerge/>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rPr>
                <w:rFonts w:ascii="Times New Roman" w:eastAsia="Times New Roman" w:hAnsi="Times New Roman" w:cs="Times New Roman"/>
                <w:b/>
              </w:rPr>
            </w:pPr>
          </w:p>
        </w:tc>
        <w:tc>
          <w:tcPr>
            <w:tcW w:w="115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10" w:lineRule="exact"/>
              <w:ind w:left="8"/>
              <w:rPr>
                <w:b/>
              </w:rPr>
            </w:pPr>
            <w:proofErr w:type="spellStart"/>
            <w:r w:rsidRPr="00EA52D9">
              <w:rPr>
                <w:b/>
                <w:spacing w:val="-2"/>
              </w:rPr>
              <w:t>отопление</w:t>
            </w:r>
            <w:proofErr w:type="spellEnd"/>
          </w:p>
        </w:tc>
        <w:tc>
          <w:tcPr>
            <w:tcW w:w="1063"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10" w:lineRule="exact"/>
              <w:ind w:left="9" w:right="1"/>
              <w:rPr>
                <w:b/>
              </w:rPr>
            </w:pPr>
            <w:r w:rsidRPr="00EA52D9">
              <w:rPr>
                <w:b/>
                <w:spacing w:val="-5"/>
              </w:rPr>
              <w:t>ГВС</w:t>
            </w:r>
          </w:p>
        </w:tc>
      </w:tr>
      <w:tr w:rsidR="00A964DB" w:rsidRPr="00EA52D9" w:rsidTr="00EA52D9">
        <w:trPr>
          <w:trHeight w:val="258"/>
          <w:jc w:val="center"/>
        </w:trPr>
        <w:tc>
          <w:tcPr>
            <w:tcW w:w="7966" w:type="dxa"/>
            <w:gridSpan w:val="5"/>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before="26" w:line="212" w:lineRule="exact"/>
              <w:ind w:left="6"/>
              <w:rPr>
                <w:b/>
              </w:rPr>
            </w:pPr>
            <w:proofErr w:type="spellStart"/>
            <w:r w:rsidRPr="00EA52D9">
              <w:rPr>
                <w:b/>
              </w:rPr>
              <w:t>Котельная</w:t>
            </w:r>
            <w:proofErr w:type="spellEnd"/>
            <w:r w:rsidRPr="00EA52D9">
              <w:rPr>
                <w:b/>
                <w:spacing w:val="-6"/>
              </w:rPr>
              <w:t xml:space="preserve"> </w:t>
            </w:r>
            <w:r w:rsidRPr="00EA52D9">
              <w:rPr>
                <w:b/>
              </w:rPr>
              <w:t>д.</w:t>
            </w:r>
            <w:r w:rsidRPr="00EA52D9">
              <w:rPr>
                <w:b/>
                <w:spacing w:val="-4"/>
              </w:rPr>
              <w:t xml:space="preserve"> </w:t>
            </w:r>
            <w:proofErr w:type="spellStart"/>
            <w:r w:rsidRPr="00EA52D9">
              <w:rPr>
                <w:b/>
              </w:rPr>
              <w:t>Пеклино</w:t>
            </w:r>
            <w:proofErr w:type="spellEnd"/>
            <w:r w:rsidRPr="00EA52D9">
              <w:rPr>
                <w:b/>
                <w:spacing w:val="-4"/>
              </w:rPr>
              <w:t xml:space="preserve"> (</w:t>
            </w:r>
            <w:proofErr w:type="spellStart"/>
            <w:r w:rsidRPr="00EA52D9">
              <w:rPr>
                <w:b/>
                <w:spacing w:val="-4"/>
              </w:rPr>
              <w:t>газ</w:t>
            </w:r>
            <w:proofErr w:type="spellEnd"/>
            <w:r w:rsidRPr="00EA52D9">
              <w:rPr>
                <w:b/>
                <w:spacing w:val="-4"/>
              </w:rPr>
              <w:t>)</w:t>
            </w:r>
          </w:p>
        </w:tc>
      </w:tr>
      <w:tr w:rsidR="00A964DB" w:rsidRPr="00EA52D9" w:rsidTr="00EA52D9">
        <w:trPr>
          <w:trHeight w:val="316"/>
          <w:jc w:val="center"/>
        </w:trPr>
        <w:tc>
          <w:tcPr>
            <w:tcW w:w="44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4"/>
            </w:pPr>
            <w:r w:rsidRPr="00EA52D9">
              <w:rPr>
                <w:spacing w:val="-10"/>
              </w:rPr>
              <w:t>1</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4"/>
            </w:pPr>
            <w:proofErr w:type="spellStart"/>
            <w:r w:rsidRPr="00EA52D9">
              <w:t>ул</w:t>
            </w:r>
            <w:proofErr w:type="spellEnd"/>
            <w:r w:rsidRPr="00EA52D9">
              <w:t>.</w:t>
            </w:r>
            <w:r w:rsidRPr="00EA52D9">
              <w:rPr>
                <w:spacing w:val="-3"/>
              </w:rPr>
              <w:t xml:space="preserve"> </w:t>
            </w:r>
            <w:r w:rsidRPr="00EA52D9">
              <w:rPr>
                <w:spacing w:val="-2"/>
              </w:rPr>
              <w:t>Калинина,44</w:t>
            </w:r>
          </w:p>
        </w:tc>
        <w:tc>
          <w:tcPr>
            <w:tcW w:w="3041"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7" w:right="3"/>
            </w:pPr>
            <w:proofErr w:type="spellStart"/>
            <w:r w:rsidRPr="00EA52D9">
              <w:t>Жилой</w:t>
            </w:r>
            <w:proofErr w:type="spellEnd"/>
            <w:r w:rsidRPr="00EA52D9">
              <w:rPr>
                <w:spacing w:val="-2"/>
              </w:rPr>
              <w:t xml:space="preserve"> </w:t>
            </w:r>
            <w:proofErr w:type="spellStart"/>
            <w:r w:rsidRPr="00EA52D9">
              <w:t>дом</w:t>
            </w:r>
            <w:proofErr w:type="spellEnd"/>
            <w:r w:rsidRPr="00EA52D9">
              <w:rPr>
                <w:spacing w:val="-1"/>
              </w:rPr>
              <w:t xml:space="preserve"> </w:t>
            </w:r>
            <w:r w:rsidRPr="00EA52D9">
              <w:rPr>
                <w:spacing w:val="-2"/>
              </w:rPr>
              <w:t>(</w:t>
            </w:r>
            <w:proofErr w:type="spellStart"/>
            <w:r w:rsidRPr="00EA52D9">
              <w:rPr>
                <w:spacing w:val="-2"/>
              </w:rPr>
              <w:t>общежитие</w:t>
            </w:r>
            <w:proofErr w:type="spellEnd"/>
            <w:r w:rsidRPr="00EA52D9">
              <w:rPr>
                <w:spacing w:val="-2"/>
              </w:rPr>
              <w:t>)</w:t>
            </w:r>
          </w:p>
        </w:tc>
        <w:tc>
          <w:tcPr>
            <w:tcW w:w="115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8" w:right="2"/>
            </w:pPr>
            <w:r w:rsidRPr="00EA52D9">
              <w:rPr>
                <w:spacing w:val="-2"/>
              </w:rPr>
              <w:t>0,082</w:t>
            </w:r>
          </w:p>
        </w:tc>
        <w:tc>
          <w:tcPr>
            <w:tcW w:w="1063"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9"/>
            </w:pPr>
            <w:r w:rsidRPr="00EA52D9">
              <w:rPr>
                <w:spacing w:val="-10"/>
              </w:rPr>
              <w:t>-</w:t>
            </w:r>
          </w:p>
        </w:tc>
      </w:tr>
      <w:tr w:rsidR="00A964DB" w:rsidRPr="00EA52D9" w:rsidTr="00EA52D9">
        <w:trPr>
          <w:trHeight w:val="318"/>
          <w:jc w:val="center"/>
        </w:trPr>
        <w:tc>
          <w:tcPr>
            <w:tcW w:w="44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3" w:lineRule="exact"/>
              <w:ind w:left="4"/>
            </w:pPr>
            <w:r w:rsidRPr="00EA52D9">
              <w:rPr>
                <w:spacing w:val="-10"/>
              </w:rPr>
              <w:t>2</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3" w:lineRule="exact"/>
              <w:ind w:left="4"/>
            </w:pPr>
            <w:proofErr w:type="spellStart"/>
            <w:r w:rsidRPr="00EA52D9">
              <w:t>ул</w:t>
            </w:r>
            <w:proofErr w:type="spellEnd"/>
            <w:r w:rsidRPr="00EA52D9">
              <w:t>.</w:t>
            </w:r>
            <w:r w:rsidRPr="00EA52D9">
              <w:rPr>
                <w:spacing w:val="-3"/>
              </w:rPr>
              <w:t xml:space="preserve"> </w:t>
            </w:r>
            <w:r w:rsidRPr="00EA52D9">
              <w:rPr>
                <w:spacing w:val="-2"/>
              </w:rPr>
              <w:t>Калинина,32</w:t>
            </w:r>
          </w:p>
        </w:tc>
        <w:tc>
          <w:tcPr>
            <w:tcW w:w="3041"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3" w:lineRule="exact"/>
              <w:ind w:left="7" w:right="3"/>
            </w:pPr>
            <w:proofErr w:type="spellStart"/>
            <w:r w:rsidRPr="00EA52D9">
              <w:t>Дом</w:t>
            </w:r>
            <w:proofErr w:type="spellEnd"/>
            <w:r w:rsidRPr="00EA52D9">
              <w:t xml:space="preserve"> </w:t>
            </w:r>
            <w:proofErr w:type="spellStart"/>
            <w:r w:rsidRPr="00EA52D9">
              <w:rPr>
                <w:spacing w:val="-2"/>
              </w:rPr>
              <w:t>культуры</w:t>
            </w:r>
            <w:proofErr w:type="spellEnd"/>
          </w:p>
        </w:tc>
        <w:tc>
          <w:tcPr>
            <w:tcW w:w="115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3" w:lineRule="exact"/>
              <w:ind w:left="8" w:right="2"/>
            </w:pPr>
            <w:r w:rsidRPr="00EA52D9">
              <w:rPr>
                <w:spacing w:val="-2"/>
              </w:rPr>
              <w:t>0,105</w:t>
            </w:r>
          </w:p>
        </w:tc>
        <w:tc>
          <w:tcPr>
            <w:tcW w:w="1063"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3" w:lineRule="exact"/>
              <w:ind w:left="9"/>
            </w:pPr>
            <w:r w:rsidRPr="00EA52D9">
              <w:rPr>
                <w:spacing w:val="-10"/>
              </w:rPr>
              <w:t>-</w:t>
            </w:r>
          </w:p>
        </w:tc>
      </w:tr>
      <w:tr w:rsidR="00A964DB" w:rsidRPr="00EA52D9" w:rsidTr="00EA52D9">
        <w:trPr>
          <w:trHeight w:val="316"/>
          <w:jc w:val="center"/>
        </w:trPr>
        <w:tc>
          <w:tcPr>
            <w:tcW w:w="44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4"/>
            </w:pPr>
            <w:r w:rsidRPr="00EA52D9">
              <w:rPr>
                <w:spacing w:val="-10"/>
              </w:rPr>
              <w:t>3</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4"/>
            </w:pPr>
            <w:proofErr w:type="spellStart"/>
            <w:r w:rsidRPr="00EA52D9">
              <w:t>ул</w:t>
            </w:r>
            <w:proofErr w:type="spellEnd"/>
            <w:r w:rsidRPr="00EA52D9">
              <w:t>.</w:t>
            </w:r>
            <w:r w:rsidRPr="00EA52D9">
              <w:rPr>
                <w:spacing w:val="-3"/>
              </w:rPr>
              <w:t xml:space="preserve"> </w:t>
            </w:r>
            <w:r w:rsidRPr="00EA52D9">
              <w:rPr>
                <w:spacing w:val="-2"/>
              </w:rPr>
              <w:t>Калинина,26</w:t>
            </w:r>
          </w:p>
        </w:tc>
        <w:tc>
          <w:tcPr>
            <w:tcW w:w="3041"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7" w:right="2"/>
            </w:pPr>
            <w:proofErr w:type="spellStart"/>
            <w:r w:rsidRPr="00EA52D9">
              <w:rPr>
                <w:spacing w:val="-2"/>
              </w:rPr>
              <w:t>Амбулатория</w:t>
            </w:r>
            <w:proofErr w:type="spellEnd"/>
          </w:p>
        </w:tc>
        <w:tc>
          <w:tcPr>
            <w:tcW w:w="115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8" w:right="2"/>
            </w:pPr>
            <w:r w:rsidRPr="00EA52D9">
              <w:rPr>
                <w:spacing w:val="-2"/>
              </w:rPr>
              <w:t>0,049</w:t>
            </w:r>
          </w:p>
        </w:tc>
        <w:tc>
          <w:tcPr>
            <w:tcW w:w="1063"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9"/>
            </w:pPr>
            <w:r w:rsidRPr="00EA52D9">
              <w:rPr>
                <w:spacing w:val="-10"/>
              </w:rPr>
              <w:t>-</w:t>
            </w:r>
          </w:p>
        </w:tc>
      </w:tr>
      <w:tr w:rsidR="00A964DB" w:rsidRPr="00EA52D9" w:rsidTr="00EA52D9">
        <w:trPr>
          <w:trHeight w:val="318"/>
          <w:jc w:val="center"/>
        </w:trPr>
        <w:tc>
          <w:tcPr>
            <w:tcW w:w="44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4"/>
            </w:pPr>
            <w:r w:rsidRPr="00EA52D9">
              <w:rPr>
                <w:spacing w:val="-10"/>
              </w:rPr>
              <w:t>4</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4"/>
            </w:pPr>
            <w:proofErr w:type="spellStart"/>
            <w:r w:rsidRPr="00EA52D9">
              <w:t>ул</w:t>
            </w:r>
            <w:proofErr w:type="spellEnd"/>
            <w:r w:rsidRPr="00EA52D9">
              <w:t>.</w:t>
            </w:r>
            <w:r w:rsidRPr="00EA52D9">
              <w:rPr>
                <w:spacing w:val="-3"/>
              </w:rPr>
              <w:t xml:space="preserve"> </w:t>
            </w:r>
            <w:r w:rsidRPr="00EA52D9">
              <w:rPr>
                <w:spacing w:val="-2"/>
              </w:rPr>
              <w:t>Калинина,28</w:t>
            </w:r>
          </w:p>
        </w:tc>
        <w:tc>
          <w:tcPr>
            <w:tcW w:w="3041"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7" w:right="2"/>
            </w:pPr>
            <w:proofErr w:type="spellStart"/>
            <w:r w:rsidRPr="00EA52D9">
              <w:t>Школа</w:t>
            </w:r>
            <w:proofErr w:type="spellEnd"/>
            <w:r w:rsidRPr="00EA52D9">
              <w:t>/</w:t>
            </w:r>
            <w:proofErr w:type="spellStart"/>
            <w:r w:rsidRPr="00EA52D9">
              <w:t>детский</w:t>
            </w:r>
            <w:proofErr w:type="spellEnd"/>
            <w:r w:rsidRPr="00EA52D9">
              <w:rPr>
                <w:spacing w:val="-7"/>
              </w:rPr>
              <w:t xml:space="preserve"> </w:t>
            </w:r>
            <w:proofErr w:type="spellStart"/>
            <w:r w:rsidRPr="00EA52D9">
              <w:rPr>
                <w:spacing w:val="-5"/>
              </w:rPr>
              <w:t>сад</w:t>
            </w:r>
            <w:proofErr w:type="spellEnd"/>
          </w:p>
        </w:tc>
        <w:tc>
          <w:tcPr>
            <w:tcW w:w="115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8" w:right="2"/>
            </w:pPr>
            <w:r w:rsidRPr="00EA52D9">
              <w:rPr>
                <w:spacing w:val="-2"/>
              </w:rPr>
              <w:t>0,058</w:t>
            </w:r>
          </w:p>
        </w:tc>
        <w:tc>
          <w:tcPr>
            <w:tcW w:w="1063"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9"/>
            </w:pPr>
            <w:r w:rsidRPr="00EA52D9">
              <w:rPr>
                <w:spacing w:val="-10"/>
              </w:rPr>
              <w:t>-</w:t>
            </w:r>
          </w:p>
        </w:tc>
      </w:tr>
      <w:tr w:rsidR="00A964DB" w:rsidRPr="00EA52D9" w:rsidTr="00EA52D9">
        <w:trPr>
          <w:trHeight w:val="316"/>
          <w:jc w:val="center"/>
        </w:trPr>
        <w:tc>
          <w:tcPr>
            <w:tcW w:w="44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4"/>
            </w:pPr>
            <w:r w:rsidRPr="00EA52D9">
              <w:rPr>
                <w:spacing w:val="-10"/>
              </w:rPr>
              <w:t>5</w:t>
            </w:r>
          </w:p>
        </w:tc>
        <w:tc>
          <w:tcPr>
            <w:tcW w:w="2268"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4"/>
            </w:pPr>
            <w:proofErr w:type="spellStart"/>
            <w:r w:rsidRPr="00EA52D9">
              <w:t>ул</w:t>
            </w:r>
            <w:proofErr w:type="spellEnd"/>
            <w:r w:rsidRPr="00EA52D9">
              <w:t>.</w:t>
            </w:r>
            <w:r w:rsidRPr="00EA52D9">
              <w:rPr>
                <w:spacing w:val="-3"/>
              </w:rPr>
              <w:t xml:space="preserve"> </w:t>
            </w:r>
            <w:r w:rsidRPr="00EA52D9">
              <w:rPr>
                <w:spacing w:val="-2"/>
              </w:rPr>
              <w:t>Калинина,45</w:t>
            </w:r>
          </w:p>
        </w:tc>
        <w:tc>
          <w:tcPr>
            <w:tcW w:w="3041"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7" w:right="1"/>
            </w:pPr>
            <w:proofErr w:type="spellStart"/>
            <w:r w:rsidRPr="00EA52D9">
              <w:t>Здание</w:t>
            </w:r>
            <w:proofErr w:type="spellEnd"/>
            <w:r w:rsidRPr="00EA52D9">
              <w:rPr>
                <w:spacing w:val="-4"/>
              </w:rPr>
              <w:t xml:space="preserve"> </w:t>
            </w:r>
            <w:proofErr w:type="spellStart"/>
            <w:r w:rsidRPr="00EA52D9">
              <w:t>пожарного</w:t>
            </w:r>
            <w:proofErr w:type="spellEnd"/>
            <w:r w:rsidRPr="00EA52D9">
              <w:rPr>
                <w:spacing w:val="-1"/>
              </w:rPr>
              <w:t xml:space="preserve"> </w:t>
            </w:r>
            <w:proofErr w:type="spellStart"/>
            <w:r w:rsidRPr="00EA52D9">
              <w:rPr>
                <w:spacing w:val="-4"/>
              </w:rPr>
              <w:t>поста</w:t>
            </w:r>
            <w:proofErr w:type="spellEnd"/>
          </w:p>
        </w:tc>
        <w:tc>
          <w:tcPr>
            <w:tcW w:w="1152"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8" w:right="2"/>
            </w:pPr>
            <w:r w:rsidRPr="00EA52D9">
              <w:rPr>
                <w:spacing w:val="-2"/>
              </w:rPr>
              <w:t>0,017</w:t>
            </w:r>
          </w:p>
        </w:tc>
        <w:tc>
          <w:tcPr>
            <w:tcW w:w="1063" w:type="dxa"/>
            <w:tcBorders>
              <w:top w:val="single" w:sz="4" w:space="0" w:color="000000"/>
              <w:left w:val="single" w:sz="4" w:space="0" w:color="000000"/>
              <w:bottom w:val="single" w:sz="4" w:space="0" w:color="000000"/>
              <w:right w:val="single" w:sz="4" w:space="0" w:color="000000"/>
            </w:tcBorders>
            <w:vAlign w:val="center"/>
            <w:hideMark/>
          </w:tcPr>
          <w:p w:rsidR="00A964DB" w:rsidRPr="00EA52D9" w:rsidRDefault="00A964DB" w:rsidP="004B0112">
            <w:pPr>
              <w:pStyle w:val="TableParagraph"/>
              <w:spacing w:line="270" w:lineRule="exact"/>
              <w:ind w:left="9"/>
            </w:pPr>
            <w:r w:rsidRPr="00EA52D9">
              <w:rPr>
                <w:spacing w:val="-10"/>
              </w:rPr>
              <w:t>-</w:t>
            </w:r>
          </w:p>
        </w:tc>
      </w:tr>
    </w:tbl>
    <w:p w:rsidR="00A964DB" w:rsidRDefault="00A964DB" w:rsidP="0025446C">
      <w:pPr>
        <w:spacing w:after="0" w:line="360" w:lineRule="auto"/>
        <w:ind w:right="-1" w:firstLine="567"/>
        <w:jc w:val="both"/>
        <w:rPr>
          <w:rFonts w:ascii="Times New Roman" w:hAnsi="Times New Roman" w:cs="Times New Roman"/>
          <w:sz w:val="24"/>
          <w:szCs w:val="24"/>
        </w:rPr>
      </w:pPr>
    </w:p>
    <w:p w:rsidR="00A964DB" w:rsidRDefault="00A964DB" w:rsidP="0025446C">
      <w:pPr>
        <w:spacing w:after="0" w:line="360" w:lineRule="auto"/>
        <w:ind w:right="-1" w:firstLine="567"/>
        <w:jc w:val="both"/>
        <w:rPr>
          <w:rFonts w:ascii="Times New Roman" w:hAnsi="Times New Roman" w:cs="Times New Roman"/>
          <w:sz w:val="24"/>
          <w:szCs w:val="24"/>
        </w:rPr>
      </w:pPr>
    </w:p>
    <w:p w:rsidR="00A964DB" w:rsidRDefault="00A964DB" w:rsidP="0025446C">
      <w:pPr>
        <w:spacing w:after="0" w:line="360" w:lineRule="auto"/>
        <w:ind w:right="-1" w:firstLine="567"/>
        <w:jc w:val="both"/>
        <w:rPr>
          <w:rFonts w:ascii="Times New Roman" w:hAnsi="Times New Roman" w:cs="Times New Roman"/>
          <w:sz w:val="24"/>
          <w:szCs w:val="24"/>
        </w:rPr>
        <w:sectPr w:rsidR="00A964DB" w:rsidSect="00BB595E">
          <w:pgSz w:w="11906" w:h="16838"/>
          <w:pgMar w:top="1134" w:right="850" w:bottom="1134" w:left="1701" w:header="708" w:footer="708" w:gutter="0"/>
          <w:cols w:space="708"/>
          <w:docGrid w:linePitch="360"/>
        </w:sectPr>
      </w:pPr>
    </w:p>
    <w:p w:rsidR="00AB304F" w:rsidRDefault="00AB304F" w:rsidP="00057C38">
      <w:pPr>
        <w:pStyle w:val="1"/>
        <w:keepNext w:val="0"/>
        <w:keepLines w:val="0"/>
        <w:widowControl w:val="0"/>
        <w:tabs>
          <w:tab w:val="left" w:pos="851"/>
        </w:tabs>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232" w:name="_Toc213716947"/>
      <w:r w:rsidRPr="00AB304F">
        <w:rPr>
          <w:rFonts w:ascii="Times New Roman" w:eastAsia="Times New Roman" w:hAnsi="Times New Roman" w:cs="Times New Roman"/>
          <w:b/>
          <w:bCs/>
          <w:color w:val="auto"/>
          <w:sz w:val="24"/>
          <w:szCs w:val="24"/>
        </w:rPr>
        <w:lastRenderedPageBreak/>
        <w:t>Глава 16. Реестр мероприятий схемы теплоснабжения.</w:t>
      </w:r>
      <w:bookmarkEnd w:id="232"/>
    </w:p>
    <w:p w:rsidR="00AB304F" w:rsidRDefault="0009063E" w:rsidP="00A4316F">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233" w:name="_Toc213716948"/>
      <w:r w:rsidRPr="000758DE">
        <w:rPr>
          <w:rFonts w:ascii="Times New Roman" w:eastAsia="Times New Roman" w:hAnsi="Times New Roman" w:cs="Times New Roman"/>
          <w:bCs/>
          <w:i/>
          <w:color w:val="auto"/>
          <w:sz w:val="24"/>
          <w:szCs w:val="24"/>
        </w:rPr>
        <w:t>а) перечень мероприятий по строительству, реконструкции, техническому перевооружению и (или) модернизации источников тепловой энергии</w:t>
      </w:r>
      <w:r w:rsidR="00F049BF">
        <w:rPr>
          <w:rFonts w:ascii="Times New Roman" w:eastAsia="Times New Roman" w:hAnsi="Times New Roman" w:cs="Times New Roman"/>
          <w:bCs/>
          <w:i/>
          <w:color w:val="auto"/>
          <w:sz w:val="24"/>
          <w:szCs w:val="24"/>
        </w:rPr>
        <w:t xml:space="preserve"> и </w:t>
      </w:r>
      <w:r w:rsidR="00F049BF" w:rsidRPr="000758DE">
        <w:rPr>
          <w:rFonts w:ascii="Times New Roman" w:eastAsia="Times New Roman" w:hAnsi="Times New Roman" w:cs="Times New Roman"/>
          <w:bCs/>
          <w:i/>
          <w:color w:val="auto"/>
          <w:sz w:val="24"/>
          <w:szCs w:val="24"/>
        </w:rPr>
        <w:t>тепловых сетей и сооружений на них</w:t>
      </w:r>
      <w:r w:rsidRPr="000758DE">
        <w:rPr>
          <w:rFonts w:ascii="Times New Roman" w:eastAsia="Times New Roman" w:hAnsi="Times New Roman" w:cs="Times New Roman"/>
          <w:bCs/>
          <w:i/>
          <w:color w:val="auto"/>
          <w:sz w:val="24"/>
          <w:szCs w:val="24"/>
        </w:rPr>
        <w:t>;</w:t>
      </w:r>
      <w:bookmarkEnd w:id="233"/>
    </w:p>
    <w:p w:rsidR="008111A7" w:rsidRDefault="008111A7" w:rsidP="00715891">
      <w:pPr>
        <w:tabs>
          <w:tab w:val="left" w:pos="0"/>
        </w:tabs>
        <w:spacing w:after="0" w:line="360" w:lineRule="auto"/>
        <w:ind w:firstLine="567"/>
        <w:jc w:val="both"/>
        <w:rPr>
          <w:rFonts w:ascii="Times New Roman" w:eastAsia="Times New Roman" w:hAnsi="Times New Roman" w:cs="Times New Roman"/>
          <w:sz w:val="24"/>
          <w:szCs w:val="24"/>
          <w:lang w:eastAsia="ru-RU"/>
        </w:rPr>
      </w:pPr>
      <w:r w:rsidRPr="00B84C95">
        <w:rPr>
          <w:rFonts w:ascii="Times New Roman" w:eastAsia="Times New Roman" w:hAnsi="Times New Roman" w:cs="Times New Roman"/>
          <w:sz w:val="24"/>
          <w:szCs w:val="24"/>
          <w:lang w:eastAsia="ru-RU"/>
        </w:rPr>
        <w:t xml:space="preserve">На территории </w:t>
      </w:r>
      <w:proofErr w:type="spellStart"/>
      <w:r w:rsidR="00676E3E">
        <w:rPr>
          <w:rFonts w:ascii="Times New Roman" w:eastAsia="Times New Roman" w:hAnsi="Times New Roman" w:cs="Times New Roman"/>
          <w:sz w:val="24"/>
          <w:szCs w:val="24"/>
          <w:lang w:eastAsia="ru-RU"/>
        </w:rPr>
        <w:t>Пеклинского</w:t>
      </w:r>
      <w:proofErr w:type="spellEnd"/>
      <w:r w:rsidR="00D11F5E">
        <w:rPr>
          <w:rFonts w:ascii="Times New Roman" w:eastAsia="Times New Roman" w:hAnsi="Times New Roman" w:cs="Times New Roman"/>
          <w:sz w:val="24"/>
          <w:szCs w:val="24"/>
          <w:lang w:eastAsia="ru-RU"/>
        </w:rPr>
        <w:t xml:space="preserve"> сельского поселения </w:t>
      </w:r>
      <w:r>
        <w:rPr>
          <w:rFonts w:ascii="Times New Roman" w:eastAsia="Times New Roman" w:hAnsi="Times New Roman" w:cs="Times New Roman"/>
          <w:sz w:val="24"/>
          <w:szCs w:val="24"/>
          <w:lang w:eastAsia="ru-RU"/>
        </w:rPr>
        <w:t xml:space="preserve">Дубровского муниципального района Брянской области строительство, </w:t>
      </w:r>
      <w:r w:rsidRPr="009A1790">
        <w:rPr>
          <w:rFonts w:ascii="Times New Roman" w:eastAsia="Times New Roman" w:hAnsi="Times New Roman" w:cs="Times New Roman"/>
          <w:sz w:val="24"/>
          <w:szCs w:val="24"/>
          <w:lang w:eastAsia="ru-RU"/>
        </w:rPr>
        <w:t>реконструкци</w:t>
      </w:r>
      <w:r>
        <w:rPr>
          <w:rFonts w:ascii="Times New Roman" w:eastAsia="Times New Roman" w:hAnsi="Times New Roman" w:cs="Times New Roman"/>
          <w:sz w:val="24"/>
          <w:szCs w:val="24"/>
          <w:lang w:eastAsia="ru-RU"/>
        </w:rPr>
        <w:t xml:space="preserve">я и </w:t>
      </w:r>
      <w:r w:rsidRPr="009A1790">
        <w:rPr>
          <w:rFonts w:ascii="Times New Roman" w:eastAsia="Times New Roman" w:hAnsi="Times New Roman" w:cs="Times New Roman"/>
          <w:sz w:val="24"/>
          <w:szCs w:val="24"/>
          <w:lang w:eastAsia="ru-RU"/>
        </w:rPr>
        <w:t>техническое перевооружение</w:t>
      </w:r>
      <w:r>
        <w:rPr>
          <w:rFonts w:ascii="Times New Roman" w:eastAsia="Times New Roman" w:hAnsi="Times New Roman" w:cs="Times New Roman"/>
          <w:sz w:val="24"/>
          <w:szCs w:val="24"/>
          <w:lang w:eastAsia="ru-RU"/>
        </w:rPr>
        <w:t xml:space="preserve"> в системе теплоснабжения</w:t>
      </w:r>
      <w:r w:rsidR="005F218C">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рекомендуется провести:</w:t>
      </w:r>
    </w:p>
    <w:p w:rsidR="00057C38" w:rsidRPr="00B03EAA" w:rsidRDefault="00057C38" w:rsidP="00407FA1">
      <w:pPr>
        <w:pStyle w:val="a9"/>
        <w:numPr>
          <w:ilvl w:val="0"/>
          <w:numId w:val="55"/>
        </w:numPr>
        <w:tabs>
          <w:tab w:val="left" w:pos="567"/>
          <w:tab w:val="left" w:pos="851"/>
        </w:tabs>
        <w:spacing w:line="360" w:lineRule="auto"/>
        <w:ind w:left="0" w:firstLine="567"/>
        <w:jc w:val="both"/>
        <w:rPr>
          <w:rFonts w:ascii="Times New Roman" w:hAnsi="Times New Roman"/>
          <w:b/>
          <w:kern w:val="2"/>
          <w:sz w:val="24"/>
          <w:szCs w:val="24"/>
          <w:u w:val="single"/>
          <w:shd w:val="clear" w:color="auto" w:fill="FFFFFF"/>
        </w:rPr>
      </w:pPr>
      <w:r w:rsidRPr="00B03EAA">
        <w:rPr>
          <w:rFonts w:ascii="Times New Roman" w:hAnsi="Times New Roman"/>
          <w:b/>
          <w:kern w:val="2"/>
          <w:sz w:val="24"/>
          <w:szCs w:val="24"/>
          <w:u w:val="single"/>
          <w:shd w:val="clear" w:color="auto" w:fill="FFFFFF"/>
          <w:lang w:val="ru-RU"/>
        </w:rPr>
        <w:t>Р</w:t>
      </w:r>
      <w:proofErr w:type="spellStart"/>
      <w:r w:rsidRPr="00B03EAA">
        <w:rPr>
          <w:rFonts w:ascii="Times New Roman" w:hAnsi="Times New Roman"/>
          <w:b/>
          <w:kern w:val="2"/>
          <w:sz w:val="24"/>
          <w:szCs w:val="24"/>
          <w:u w:val="single"/>
          <w:shd w:val="clear" w:color="auto" w:fill="FFFFFF"/>
        </w:rPr>
        <w:t>еализация</w:t>
      </w:r>
      <w:proofErr w:type="spellEnd"/>
      <w:r w:rsidRPr="00B03EAA">
        <w:rPr>
          <w:rFonts w:ascii="Times New Roman" w:hAnsi="Times New Roman"/>
          <w:b/>
          <w:kern w:val="2"/>
          <w:sz w:val="24"/>
          <w:szCs w:val="24"/>
          <w:u w:val="single"/>
          <w:shd w:val="clear" w:color="auto" w:fill="FFFFFF"/>
        </w:rPr>
        <w:t xml:space="preserve"> мероприятий по сохранению существующей системы, с проведением работ по модернизации устаревшего оборудования</w:t>
      </w:r>
      <w:r w:rsidRPr="00B03EAA">
        <w:rPr>
          <w:rFonts w:ascii="Times New Roman" w:hAnsi="Times New Roman"/>
          <w:b/>
          <w:kern w:val="2"/>
          <w:sz w:val="24"/>
          <w:szCs w:val="24"/>
          <w:u w:val="single"/>
          <w:shd w:val="clear" w:color="auto" w:fill="FFFFFF"/>
          <w:lang w:val="ru-RU"/>
        </w:rPr>
        <w:t xml:space="preserve">, </w:t>
      </w:r>
      <w:r w:rsidRPr="00B03EAA">
        <w:rPr>
          <w:rFonts w:ascii="Times New Roman" w:hAnsi="Times New Roman"/>
          <w:b/>
          <w:kern w:val="2"/>
          <w:sz w:val="24"/>
          <w:szCs w:val="24"/>
          <w:u w:val="single"/>
          <w:shd w:val="clear" w:color="auto" w:fill="FFFFFF"/>
        </w:rPr>
        <w:t>замен</w:t>
      </w:r>
      <w:r w:rsidRPr="00B03EAA">
        <w:rPr>
          <w:rFonts w:ascii="Times New Roman" w:hAnsi="Times New Roman"/>
          <w:b/>
          <w:kern w:val="2"/>
          <w:sz w:val="24"/>
          <w:szCs w:val="24"/>
          <w:u w:val="single"/>
          <w:shd w:val="clear" w:color="auto" w:fill="FFFFFF"/>
          <w:lang w:val="ru-RU"/>
        </w:rPr>
        <w:t xml:space="preserve">а </w:t>
      </w:r>
      <w:r w:rsidRPr="00B03EAA">
        <w:rPr>
          <w:rFonts w:ascii="Times New Roman" w:hAnsi="Times New Roman"/>
          <w:b/>
          <w:kern w:val="2"/>
          <w:sz w:val="24"/>
          <w:szCs w:val="24"/>
          <w:u w:val="single"/>
          <w:shd w:val="clear" w:color="auto" w:fill="FFFFFF"/>
        </w:rPr>
        <w:t>ветхих участков тепловых сетей</w:t>
      </w:r>
      <w:r w:rsidRPr="00B03EAA">
        <w:rPr>
          <w:rFonts w:ascii="Times New Roman" w:hAnsi="Times New Roman"/>
          <w:b/>
          <w:kern w:val="2"/>
          <w:sz w:val="24"/>
          <w:szCs w:val="24"/>
          <w:u w:val="single"/>
          <w:shd w:val="clear" w:color="auto" w:fill="FFFFFF"/>
          <w:lang w:val="ru-RU"/>
        </w:rPr>
        <w:t xml:space="preserve"> не нормативной надежности.</w:t>
      </w:r>
    </w:p>
    <w:p w:rsidR="00715891" w:rsidRPr="0000497B" w:rsidRDefault="00715891" w:rsidP="00715891">
      <w:pPr>
        <w:spacing w:after="0" w:line="360" w:lineRule="auto"/>
        <w:ind w:firstLine="567"/>
        <w:jc w:val="both"/>
        <w:rPr>
          <w:rFonts w:ascii="Times New Roman" w:eastAsia="Times New Roman" w:hAnsi="Times New Roman" w:cs="Times New Roman"/>
          <w:b/>
          <w:sz w:val="24"/>
          <w:szCs w:val="24"/>
          <w:lang w:eastAsia="ru-RU"/>
        </w:rPr>
      </w:pPr>
      <w:r w:rsidRPr="00795D5F">
        <w:rPr>
          <w:rFonts w:ascii="Times New Roman" w:eastAsia="Times New Roman" w:hAnsi="Times New Roman" w:cs="Times New Roman"/>
          <w:sz w:val="24"/>
          <w:szCs w:val="24"/>
          <w:lang w:eastAsia="ru-RU"/>
        </w:rPr>
        <w:t xml:space="preserve">Учитывая, что Генеральным планом </w:t>
      </w:r>
      <w:proofErr w:type="spellStart"/>
      <w:r w:rsidR="00676E3E">
        <w:rPr>
          <w:rFonts w:ascii="Times New Roman" w:eastAsia="Times New Roman" w:hAnsi="Times New Roman" w:cs="Times New Roman"/>
          <w:sz w:val="24"/>
          <w:szCs w:val="24"/>
          <w:lang w:eastAsia="ru-RU"/>
        </w:rPr>
        <w:t>Пеклинского</w:t>
      </w:r>
      <w:proofErr w:type="spellEnd"/>
      <w:r w:rsidR="00D11F5E">
        <w:rPr>
          <w:rFonts w:ascii="Times New Roman" w:eastAsia="Times New Roman" w:hAnsi="Times New Roman" w:cs="Times New Roman"/>
          <w:sz w:val="24"/>
          <w:szCs w:val="24"/>
          <w:lang w:eastAsia="ru-RU"/>
        </w:rPr>
        <w:t xml:space="preserve"> сельского поселения </w:t>
      </w:r>
      <w:r w:rsidRPr="00795D5F">
        <w:rPr>
          <w:rFonts w:ascii="Times New Roman" w:eastAsia="Times New Roman" w:hAnsi="Times New Roman" w:cs="Times New Roman"/>
          <w:sz w:val="24"/>
          <w:szCs w:val="24"/>
          <w:lang w:eastAsia="ru-RU"/>
        </w:rPr>
        <w:t>не предусмотрено</w:t>
      </w:r>
      <w:r>
        <w:rPr>
          <w:rFonts w:ascii="Times New Roman" w:eastAsia="Times New Roman" w:hAnsi="Times New Roman" w:cs="Times New Roman"/>
          <w:sz w:val="24"/>
          <w:szCs w:val="24"/>
          <w:lang w:eastAsia="ru-RU"/>
        </w:rPr>
        <w:t xml:space="preserve"> </w:t>
      </w:r>
      <w:r w:rsidRPr="00795D5F">
        <w:rPr>
          <w:rFonts w:ascii="Times New Roman" w:eastAsia="Times New Roman" w:hAnsi="Times New Roman" w:cs="Times New Roman"/>
          <w:sz w:val="24"/>
          <w:szCs w:val="24"/>
          <w:lang w:eastAsia="ru-RU"/>
        </w:rPr>
        <w:t xml:space="preserve">изменение </w:t>
      </w:r>
      <w:r>
        <w:rPr>
          <w:rFonts w:ascii="Times New Roman" w:eastAsia="Times New Roman" w:hAnsi="Times New Roman" w:cs="Times New Roman"/>
          <w:sz w:val="24"/>
          <w:szCs w:val="24"/>
          <w:lang w:eastAsia="ru-RU"/>
        </w:rPr>
        <w:t xml:space="preserve">существующей </w:t>
      </w:r>
      <w:r w:rsidRPr="00795D5F">
        <w:rPr>
          <w:rFonts w:ascii="Times New Roman" w:eastAsia="Times New Roman" w:hAnsi="Times New Roman" w:cs="Times New Roman"/>
          <w:sz w:val="24"/>
          <w:szCs w:val="24"/>
          <w:lang w:eastAsia="ru-RU"/>
        </w:rPr>
        <w:t>схемы теплоснабжения, теплоснабжение перспективных объектов, которые планируется</w:t>
      </w:r>
      <w:r>
        <w:rPr>
          <w:rFonts w:ascii="Times New Roman" w:eastAsia="Times New Roman" w:hAnsi="Times New Roman" w:cs="Times New Roman"/>
          <w:sz w:val="24"/>
          <w:szCs w:val="24"/>
          <w:lang w:eastAsia="ru-RU"/>
        </w:rPr>
        <w:t xml:space="preserve"> </w:t>
      </w:r>
      <w:r w:rsidRPr="00795D5F">
        <w:rPr>
          <w:rFonts w:ascii="Times New Roman" w:eastAsia="Times New Roman" w:hAnsi="Times New Roman" w:cs="Times New Roman"/>
          <w:sz w:val="24"/>
          <w:szCs w:val="24"/>
          <w:lang w:eastAsia="ru-RU"/>
        </w:rPr>
        <w:t xml:space="preserve">разместить вне зоны действия существующих котельных, </w:t>
      </w:r>
      <w:r w:rsidRPr="0000497B">
        <w:rPr>
          <w:rFonts w:ascii="Times New Roman" w:eastAsia="Times New Roman" w:hAnsi="Times New Roman" w:cs="Times New Roman"/>
          <w:b/>
          <w:sz w:val="24"/>
          <w:szCs w:val="24"/>
          <w:lang w:eastAsia="ru-RU"/>
        </w:rPr>
        <w:t>предлагается осуществить от автономных источников. Изменения производственных зон не планируется.</w:t>
      </w:r>
    </w:p>
    <w:p w:rsidR="00AB304F" w:rsidRPr="000758DE" w:rsidRDefault="004C103E" w:rsidP="00D34703">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Cs/>
          <w:i/>
          <w:color w:val="auto"/>
          <w:sz w:val="24"/>
          <w:szCs w:val="24"/>
        </w:rPr>
      </w:pPr>
      <w:bookmarkStart w:id="234" w:name="_Toc213716949"/>
      <w:r>
        <w:rPr>
          <w:rFonts w:ascii="Times New Roman" w:eastAsia="Times New Roman" w:hAnsi="Times New Roman" w:cs="Times New Roman"/>
          <w:bCs/>
          <w:i/>
          <w:color w:val="auto"/>
          <w:sz w:val="24"/>
          <w:szCs w:val="24"/>
        </w:rPr>
        <w:t>б</w:t>
      </w:r>
      <w:r w:rsidR="0009063E" w:rsidRPr="000758DE">
        <w:rPr>
          <w:rFonts w:ascii="Times New Roman" w:eastAsia="Times New Roman" w:hAnsi="Times New Roman" w:cs="Times New Roman"/>
          <w:bCs/>
          <w:i/>
          <w:color w:val="auto"/>
          <w:sz w:val="24"/>
          <w:szCs w:val="24"/>
        </w:rPr>
        <w:t>) перечень мероприятий, обеспечивающих перевод открытых систем теплоснабжения (горячего водоснабжения), отдельных участков таких систем на закрытые системы горячего водоснабжения.</w:t>
      </w:r>
      <w:bookmarkEnd w:id="234"/>
    </w:p>
    <w:p w:rsidR="00F049BF" w:rsidRPr="00F049BF" w:rsidRDefault="009A174E" w:rsidP="00F02CA9">
      <w:pPr>
        <w:spacing w:after="0" w:line="360" w:lineRule="auto"/>
        <w:ind w:firstLine="567"/>
        <w:rPr>
          <w:rFonts w:ascii="Times New Roman" w:hAnsi="Times New Roman" w:cs="Times New Roman"/>
          <w:sz w:val="24"/>
          <w:szCs w:val="24"/>
        </w:rPr>
      </w:pPr>
      <w:r>
        <w:rPr>
          <w:rFonts w:ascii="Times New Roman" w:hAnsi="Times New Roman" w:cs="Times New Roman"/>
          <w:sz w:val="24"/>
          <w:szCs w:val="24"/>
        </w:rPr>
        <w:t>Система теплоснабжения – закрытая, м</w:t>
      </w:r>
      <w:r w:rsidR="00F02CA9">
        <w:rPr>
          <w:rFonts w:ascii="Times New Roman" w:hAnsi="Times New Roman" w:cs="Times New Roman"/>
          <w:sz w:val="24"/>
          <w:szCs w:val="24"/>
        </w:rPr>
        <w:t>ероприятия не требуются.</w:t>
      </w:r>
    </w:p>
    <w:p w:rsidR="00F049BF" w:rsidRDefault="00F049BF" w:rsidP="00F02CA9">
      <w:pPr>
        <w:spacing w:after="0" w:line="360" w:lineRule="auto"/>
      </w:pPr>
    </w:p>
    <w:p w:rsidR="0000497B" w:rsidRDefault="0000497B" w:rsidP="00F02CA9">
      <w:pPr>
        <w:spacing w:after="0" w:line="360" w:lineRule="auto"/>
      </w:pPr>
    </w:p>
    <w:p w:rsidR="0000497B" w:rsidRDefault="0000497B" w:rsidP="00F02CA9">
      <w:pPr>
        <w:spacing w:after="0" w:line="360" w:lineRule="auto"/>
      </w:pPr>
    </w:p>
    <w:p w:rsidR="0000497B" w:rsidRDefault="0000497B" w:rsidP="00F02CA9">
      <w:pPr>
        <w:spacing w:after="0" w:line="360" w:lineRule="auto"/>
      </w:pPr>
    </w:p>
    <w:p w:rsidR="0000497B" w:rsidRDefault="0000497B" w:rsidP="00F02CA9">
      <w:pPr>
        <w:spacing w:after="0" w:line="360" w:lineRule="auto"/>
      </w:pPr>
    </w:p>
    <w:p w:rsidR="0000497B" w:rsidRDefault="0000497B" w:rsidP="00F02CA9">
      <w:pPr>
        <w:spacing w:after="0" w:line="360" w:lineRule="auto"/>
      </w:pPr>
    </w:p>
    <w:p w:rsidR="0000497B" w:rsidRDefault="0000497B" w:rsidP="00F02CA9">
      <w:pPr>
        <w:spacing w:after="0" w:line="360" w:lineRule="auto"/>
      </w:pPr>
    </w:p>
    <w:p w:rsidR="0000497B" w:rsidRDefault="0000497B" w:rsidP="00F02CA9">
      <w:pPr>
        <w:spacing w:after="0" w:line="360" w:lineRule="auto"/>
      </w:pPr>
    </w:p>
    <w:p w:rsidR="0000497B" w:rsidRDefault="0000497B" w:rsidP="00F02CA9">
      <w:pPr>
        <w:spacing w:after="0" w:line="360" w:lineRule="auto"/>
      </w:pPr>
    </w:p>
    <w:p w:rsidR="001F34FD" w:rsidRDefault="001F34FD" w:rsidP="00F02CA9">
      <w:pPr>
        <w:spacing w:after="0" w:line="360" w:lineRule="auto"/>
      </w:pPr>
    </w:p>
    <w:p w:rsidR="001F34FD" w:rsidRDefault="001F34FD" w:rsidP="00F02CA9">
      <w:pPr>
        <w:spacing w:after="0" w:line="360" w:lineRule="auto"/>
      </w:pPr>
    </w:p>
    <w:p w:rsidR="001F34FD" w:rsidRDefault="001F34FD" w:rsidP="00F02CA9">
      <w:pPr>
        <w:spacing w:after="0" w:line="360" w:lineRule="auto"/>
      </w:pPr>
    </w:p>
    <w:p w:rsidR="0030218A" w:rsidRDefault="0030218A" w:rsidP="00F02CA9">
      <w:pPr>
        <w:spacing w:after="0" w:line="360" w:lineRule="auto"/>
      </w:pPr>
    </w:p>
    <w:p w:rsidR="0030218A" w:rsidRDefault="0030218A" w:rsidP="00F02CA9">
      <w:pPr>
        <w:spacing w:after="0" w:line="360" w:lineRule="auto"/>
      </w:pPr>
    </w:p>
    <w:p w:rsidR="00255627" w:rsidRDefault="00255627" w:rsidP="00F02CA9">
      <w:pPr>
        <w:spacing w:after="0" w:line="360" w:lineRule="auto"/>
      </w:pPr>
    </w:p>
    <w:p w:rsidR="00A26F4F" w:rsidRDefault="00A26F4F" w:rsidP="00AB304F"/>
    <w:p w:rsidR="00AB304F" w:rsidRPr="00B52E90" w:rsidRDefault="00AB304F" w:rsidP="00ED2270">
      <w:pPr>
        <w:pStyle w:val="1"/>
        <w:keepNext w:val="0"/>
        <w:keepLines w:val="0"/>
        <w:widowControl w:val="0"/>
        <w:autoSpaceDE w:val="0"/>
        <w:autoSpaceDN w:val="0"/>
        <w:spacing w:before="0" w:line="276" w:lineRule="auto"/>
        <w:ind w:right="854" w:firstLine="567"/>
        <w:jc w:val="both"/>
        <w:rPr>
          <w:rFonts w:ascii="Times New Roman" w:eastAsia="Times New Roman" w:hAnsi="Times New Roman" w:cs="Times New Roman"/>
          <w:b/>
          <w:bCs/>
          <w:color w:val="auto"/>
          <w:sz w:val="24"/>
          <w:szCs w:val="24"/>
        </w:rPr>
      </w:pPr>
      <w:bookmarkStart w:id="235" w:name="_Toc213716950"/>
      <w:r w:rsidRPr="00B52E90">
        <w:rPr>
          <w:rFonts w:ascii="Times New Roman" w:eastAsia="Times New Roman" w:hAnsi="Times New Roman" w:cs="Times New Roman"/>
          <w:b/>
          <w:bCs/>
          <w:color w:val="auto"/>
          <w:sz w:val="24"/>
          <w:szCs w:val="24"/>
        </w:rPr>
        <w:lastRenderedPageBreak/>
        <w:t>Глава 17. Замечания и предложения к проекту схемы теплоснабжения.</w:t>
      </w:r>
      <w:bookmarkEnd w:id="235"/>
    </w:p>
    <w:p w:rsidR="00B52E90" w:rsidRPr="00B52E90" w:rsidRDefault="00B52E90" w:rsidP="00ED2270">
      <w:pPr>
        <w:shd w:val="clear" w:color="auto" w:fill="FFFFFF"/>
        <w:spacing w:after="0" w:line="276" w:lineRule="auto"/>
        <w:ind w:firstLine="567"/>
        <w:jc w:val="both"/>
        <w:rPr>
          <w:rFonts w:ascii="Times New Roman" w:eastAsia="Times New Roman" w:hAnsi="Times New Roman" w:cs="Times New Roman"/>
          <w:b/>
          <w:bCs/>
          <w:sz w:val="24"/>
          <w:szCs w:val="24"/>
        </w:rPr>
      </w:pPr>
      <w:r w:rsidRPr="00B52E90">
        <w:rPr>
          <w:rFonts w:ascii="Times New Roman" w:hAnsi="Times New Roman" w:cs="Times New Roman"/>
          <w:b/>
          <w:bCs/>
          <w:spacing w:val="-1"/>
          <w:sz w:val="24"/>
          <w:szCs w:val="24"/>
        </w:rPr>
        <w:t xml:space="preserve">17.1. </w:t>
      </w:r>
      <w:r w:rsidRPr="00B52E90">
        <w:rPr>
          <w:rFonts w:ascii="Times New Roman" w:eastAsia="Times New Roman" w:hAnsi="Times New Roman" w:cs="Times New Roman"/>
          <w:b/>
          <w:bCs/>
          <w:spacing w:val="-1"/>
          <w:sz w:val="24"/>
          <w:szCs w:val="24"/>
        </w:rPr>
        <w:t>Перечень замечаний и предложений, поступивших при утверждении</w:t>
      </w:r>
      <w:r>
        <w:rPr>
          <w:rFonts w:ascii="Times New Roman" w:eastAsia="Times New Roman" w:hAnsi="Times New Roman" w:cs="Times New Roman"/>
          <w:b/>
          <w:bCs/>
          <w:spacing w:val="-1"/>
          <w:sz w:val="24"/>
          <w:szCs w:val="24"/>
        </w:rPr>
        <w:t xml:space="preserve"> </w:t>
      </w:r>
      <w:r w:rsidRPr="00B52E90">
        <w:rPr>
          <w:rFonts w:ascii="Times New Roman" w:eastAsia="Times New Roman" w:hAnsi="Times New Roman" w:cs="Times New Roman"/>
          <w:b/>
          <w:bCs/>
          <w:sz w:val="24"/>
          <w:szCs w:val="24"/>
        </w:rPr>
        <w:t>схемы теплоснабжения.</w:t>
      </w:r>
    </w:p>
    <w:tbl>
      <w:tblPr>
        <w:tblW w:w="96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4A0" w:firstRow="1" w:lastRow="0" w:firstColumn="1" w:lastColumn="0" w:noHBand="0" w:noVBand="1"/>
      </w:tblPr>
      <w:tblGrid>
        <w:gridCol w:w="466"/>
        <w:gridCol w:w="5870"/>
        <w:gridCol w:w="1589"/>
        <w:gridCol w:w="1694"/>
      </w:tblGrid>
      <w:tr w:rsidR="00B52E90" w:rsidRPr="00B52E90" w:rsidTr="009B1E14">
        <w:trPr>
          <w:trHeight w:val="1114"/>
          <w:jc w:val="center"/>
        </w:trPr>
        <w:tc>
          <w:tcPr>
            <w:tcW w:w="466" w:type="dxa"/>
            <w:shd w:val="clear" w:color="auto" w:fill="FFFFFF"/>
            <w:vAlign w:val="center"/>
            <w:hideMark/>
          </w:tcPr>
          <w:p w:rsidR="00B52E90" w:rsidRPr="00B52E90" w:rsidRDefault="00B52E90" w:rsidP="009B1E14">
            <w:pPr>
              <w:shd w:val="clear" w:color="auto" w:fill="FFFFFF"/>
              <w:spacing w:after="0" w:line="240" w:lineRule="auto"/>
              <w:jc w:val="center"/>
              <w:rPr>
                <w:rFonts w:ascii="Times New Roman" w:hAnsi="Times New Roman" w:cs="Times New Roman"/>
                <w:b/>
                <w:sz w:val="20"/>
                <w:szCs w:val="20"/>
                <w:lang w:eastAsia="ru-RU"/>
              </w:rPr>
            </w:pPr>
            <w:r w:rsidRPr="00B52E90">
              <w:rPr>
                <w:rFonts w:ascii="Times New Roman" w:eastAsia="Times New Roman" w:hAnsi="Times New Roman" w:cs="Times New Roman"/>
                <w:b/>
                <w:sz w:val="24"/>
                <w:szCs w:val="24"/>
              </w:rPr>
              <w:t>№</w:t>
            </w:r>
          </w:p>
          <w:p w:rsidR="00B52E90" w:rsidRPr="00B52E90" w:rsidRDefault="00B52E90" w:rsidP="009B1E14">
            <w:pPr>
              <w:shd w:val="clear" w:color="auto" w:fill="FFFFFF"/>
              <w:spacing w:after="0" w:line="240" w:lineRule="auto"/>
              <w:jc w:val="center"/>
              <w:rPr>
                <w:rFonts w:ascii="Times New Roman" w:hAnsi="Times New Roman" w:cs="Times New Roman"/>
                <w:b/>
                <w:sz w:val="20"/>
                <w:szCs w:val="20"/>
                <w:lang w:eastAsia="ru-RU"/>
              </w:rPr>
            </w:pPr>
            <w:r w:rsidRPr="00B52E90">
              <w:rPr>
                <w:rFonts w:ascii="Times New Roman" w:eastAsia="Times New Roman" w:hAnsi="Times New Roman" w:cs="Times New Roman"/>
                <w:b/>
                <w:sz w:val="24"/>
                <w:szCs w:val="24"/>
              </w:rPr>
              <w:t>п</w:t>
            </w:r>
            <w:r>
              <w:rPr>
                <w:rFonts w:ascii="Times New Roman" w:eastAsia="Times New Roman" w:hAnsi="Times New Roman" w:cs="Times New Roman"/>
                <w:b/>
                <w:sz w:val="24"/>
                <w:szCs w:val="24"/>
              </w:rPr>
              <w:t>/</w:t>
            </w:r>
            <w:r w:rsidRPr="00B52E90">
              <w:rPr>
                <w:rFonts w:ascii="Times New Roman" w:eastAsia="Times New Roman" w:hAnsi="Times New Roman" w:cs="Times New Roman"/>
                <w:b/>
                <w:sz w:val="24"/>
                <w:szCs w:val="24"/>
              </w:rPr>
              <w:t>п</w:t>
            </w:r>
          </w:p>
        </w:tc>
        <w:tc>
          <w:tcPr>
            <w:tcW w:w="5870" w:type="dxa"/>
            <w:shd w:val="clear" w:color="auto" w:fill="FFFFFF"/>
            <w:vAlign w:val="center"/>
            <w:hideMark/>
          </w:tcPr>
          <w:p w:rsidR="00B52E90" w:rsidRPr="00B52E90" w:rsidRDefault="00B52E90" w:rsidP="009B1E14">
            <w:pPr>
              <w:shd w:val="clear" w:color="auto" w:fill="FFFFFF"/>
              <w:spacing w:after="0" w:line="240" w:lineRule="auto"/>
              <w:jc w:val="center"/>
              <w:rPr>
                <w:rFonts w:ascii="Times New Roman" w:hAnsi="Times New Roman" w:cs="Times New Roman"/>
                <w:b/>
              </w:rPr>
            </w:pPr>
            <w:r w:rsidRPr="00B52E90">
              <w:rPr>
                <w:rFonts w:ascii="Times New Roman" w:eastAsia="Times New Roman" w:hAnsi="Times New Roman" w:cs="Times New Roman"/>
                <w:b/>
                <w:sz w:val="24"/>
                <w:szCs w:val="24"/>
              </w:rPr>
              <w:t>Замечания и предложения к</w:t>
            </w:r>
          </w:p>
          <w:p w:rsidR="00B52E90" w:rsidRPr="00B52E90" w:rsidRDefault="002F60D0" w:rsidP="002F60D0">
            <w:pPr>
              <w:shd w:val="clear" w:color="auto" w:fill="FFFFFF"/>
              <w:spacing w:after="0" w:line="240" w:lineRule="auto"/>
              <w:jc w:val="center"/>
              <w:rPr>
                <w:rFonts w:ascii="Times New Roman" w:hAnsi="Times New Roman" w:cs="Times New Roman"/>
                <w:b/>
              </w:rPr>
            </w:pPr>
            <w:r>
              <w:rPr>
                <w:rFonts w:ascii="Times New Roman" w:eastAsia="Times New Roman" w:hAnsi="Times New Roman" w:cs="Times New Roman"/>
                <w:b/>
                <w:spacing w:val="-1"/>
                <w:sz w:val="24"/>
                <w:szCs w:val="24"/>
              </w:rPr>
              <w:t>р</w:t>
            </w:r>
            <w:r w:rsidR="00B52E90" w:rsidRPr="00B52E90">
              <w:rPr>
                <w:rFonts w:ascii="Times New Roman" w:eastAsia="Times New Roman" w:hAnsi="Times New Roman" w:cs="Times New Roman"/>
                <w:b/>
                <w:spacing w:val="-1"/>
                <w:sz w:val="24"/>
                <w:szCs w:val="24"/>
              </w:rPr>
              <w:t>азработке схемы теплоснабжения</w:t>
            </w:r>
          </w:p>
        </w:tc>
        <w:tc>
          <w:tcPr>
            <w:tcW w:w="1589" w:type="dxa"/>
            <w:shd w:val="clear" w:color="auto" w:fill="FFFFFF"/>
            <w:vAlign w:val="center"/>
            <w:hideMark/>
          </w:tcPr>
          <w:p w:rsidR="00B52E90" w:rsidRPr="00B52E90" w:rsidRDefault="00B52E90" w:rsidP="009B1E14">
            <w:pPr>
              <w:shd w:val="clear" w:color="auto" w:fill="FFFFFF"/>
              <w:spacing w:after="0" w:line="240" w:lineRule="auto"/>
              <w:jc w:val="center"/>
              <w:rPr>
                <w:rFonts w:ascii="Times New Roman" w:hAnsi="Times New Roman" w:cs="Times New Roman"/>
                <w:b/>
              </w:rPr>
            </w:pPr>
            <w:r w:rsidRPr="00B52E90">
              <w:rPr>
                <w:rFonts w:ascii="Times New Roman" w:eastAsia="Times New Roman" w:hAnsi="Times New Roman" w:cs="Times New Roman"/>
                <w:b/>
                <w:sz w:val="24"/>
                <w:szCs w:val="24"/>
              </w:rPr>
              <w:t>Дата</w:t>
            </w:r>
          </w:p>
          <w:p w:rsidR="00B52E90" w:rsidRPr="00B52E90" w:rsidRDefault="00B52E90" w:rsidP="009B1E14">
            <w:pPr>
              <w:shd w:val="clear" w:color="auto" w:fill="FFFFFF"/>
              <w:spacing w:after="0" w:line="240" w:lineRule="auto"/>
              <w:jc w:val="center"/>
              <w:rPr>
                <w:rFonts w:ascii="Times New Roman" w:hAnsi="Times New Roman" w:cs="Times New Roman"/>
                <w:b/>
              </w:rPr>
            </w:pPr>
            <w:r w:rsidRPr="00B52E90">
              <w:rPr>
                <w:rFonts w:ascii="Times New Roman" w:eastAsia="Times New Roman" w:hAnsi="Times New Roman" w:cs="Times New Roman"/>
                <w:b/>
                <w:sz w:val="24"/>
                <w:szCs w:val="24"/>
              </w:rPr>
              <w:t>внесения</w:t>
            </w:r>
          </w:p>
          <w:p w:rsidR="00B52E90" w:rsidRPr="00B52E90" w:rsidRDefault="00B52E90" w:rsidP="009B1E14">
            <w:pPr>
              <w:shd w:val="clear" w:color="auto" w:fill="FFFFFF"/>
              <w:spacing w:after="0" w:line="240" w:lineRule="auto"/>
              <w:jc w:val="center"/>
              <w:rPr>
                <w:rFonts w:ascii="Times New Roman" w:hAnsi="Times New Roman" w:cs="Times New Roman"/>
                <w:b/>
              </w:rPr>
            </w:pPr>
            <w:r w:rsidRPr="00B52E90">
              <w:rPr>
                <w:rFonts w:ascii="Times New Roman" w:eastAsia="Times New Roman" w:hAnsi="Times New Roman" w:cs="Times New Roman"/>
                <w:b/>
                <w:sz w:val="24"/>
                <w:szCs w:val="24"/>
              </w:rPr>
              <w:t xml:space="preserve">замечаний и </w:t>
            </w:r>
            <w:r w:rsidRPr="00B52E90">
              <w:rPr>
                <w:rFonts w:ascii="Times New Roman" w:eastAsia="Times New Roman" w:hAnsi="Times New Roman" w:cs="Times New Roman"/>
                <w:b/>
                <w:spacing w:val="-2"/>
                <w:sz w:val="24"/>
                <w:szCs w:val="24"/>
              </w:rPr>
              <w:t>предложений</w:t>
            </w:r>
          </w:p>
        </w:tc>
        <w:tc>
          <w:tcPr>
            <w:tcW w:w="1694" w:type="dxa"/>
            <w:shd w:val="clear" w:color="auto" w:fill="FFFFFF"/>
            <w:vAlign w:val="center"/>
            <w:hideMark/>
          </w:tcPr>
          <w:p w:rsidR="00B52E90" w:rsidRPr="00B52E90" w:rsidRDefault="00B52E90" w:rsidP="009B1E14">
            <w:pPr>
              <w:shd w:val="clear" w:color="auto" w:fill="FFFFFF"/>
              <w:spacing w:after="0" w:line="240" w:lineRule="auto"/>
              <w:jc w:val="center"/>
              <w:rPr>
                <w:rFonts w:ascii="Times New Roman" w:hAnsi="Times New Roman" w:cs="Times New Roman"/>
                <w:b/>
              </w:rPr>
            </w:pPr>
            <w:r w:rsidRPr="00B52E90">
              <w:rPr>
                <w:rFonts w:ascii="Times New Roman" w:eastAsia="Times New Roman" w:hAnsi="Times New Roman" w:cs="Times New Roman"/>
                <w:b/>
                <w:spacing w:val="-2"/>
                <w:sz w:val="24"/>
                <w:szCs w:val="24"/>
              </w:rPr>
              <w:t>Кем внесены</w:t>
            </w:r>
          </w:p>
          <w:p w:rsidR="00B52E90" w:rsidRPr="00B52E90" w:rsidRDefault="00B52E90" w:rsidP="009B1E14">
            <w:pPr>
              <w:shd w:val="clear" w:color="auto" w:fill="FFFFFF"/>
              <w:spacing w:after="0" w:line="240" w:lineRule="auto"/>
              <w:jc w:val="center"/>
              <w:rPr>
                <w:rFonts w:ascii="Times New Roman" w:hAnsi="Times New Roman" w:cs="Times New Roman"/>
                <w:b/>
              </w:rPr>
            </w:pPr>
            <w:r w:rsidRPr="00B52E90">
              <w:rPr>
                <w:rFonts w:ascii="Times New Roman" w:eastAsia="Times New Roman" w:hAnsi="Times New Roman" w:cs="Times New Roman"/>
                <w:b/>
                <w:spacing w:val="-2"/>
                <w:sz w:val="24"/>
                <w:szCs w:val="24"/>
              </w:rPr>
              <w:t>замечания и</w:t>
            </w:r>
          </w:p>
          <w:p w:rsidR="00B52E90" w:rsidRPr="00B52E90" w:rsidRDefault="00B52E90" w:rsidP="009B1E14">
            <w:pPr>
              <w:shd w:val="clear" w:color="auto" w:fill="FFFFFF"/>
              <w:spacing w:after="0" w:line="240" w:lineRule="auto"/>
              <w:jc w:val="center"/>
              <w:rPr>
                <w:rFonts w:ascii="Times New Roman" w:hAnsi="Times New Roman" w:cs="Times New Roman"/>
                <w:b/>
              </w:rPr>
            </w:pPr>
            <w:r w:rsidRPr="00B52E90">
              <w:rPr>
                <w:rFonts w:ascii="Times New Roman" w:eastAsia="Times New Roman" w:hAnsi="Times New Roman" w:cs="Times New Roman"/>
                <w:b/>
                <w:spacing w:val="-2"/>
                <w:sz w:val="24"/>
                <w:szCs w:val="24"/>
              </w:rPr>
              <w:t>предложения</w:t>
            </w:r>
          </w:p>
        </w:tc>
      </w:tr>
      <w:tr w:rsidR="00B52E90" w:rsidRPr="00B52E90" w:rsidTr="009B1E14">
        <w:trPr>
          <w:trHeight w:val="1687"/>
          <w:jc w:val="center"/>
        </w:trPr>
        <w:tc>
          <w:tcPr>
            <w:tcW w:w="466" w:type="dxa"/>
            <w:shd w:val="clear" w:color="auto" w:fill="FFFFFF"/>
          </w:tcPr>
          <w:p w:rsidR="00B52E90" w:rsidRPr="00B52E90" w:rsidRDefault="00B52E90" w:rsidP="009B1E14">
            <w:pPr>
              <w:shd w:val="clear" w:color="auto" w:fill="FFFFFF"/>
              <w:spacing w:line="256" w:lineRule="auto"/>
              <w:rPr>
                <w:rFonts w:ascii="Times New Roman" w:hAnsi="Times New Roman" w:cs="Times New Roman"/>
                <w:sz w:val="20"/>
                <w:szCs w:val="20"/>
                <w:lang w:eastAsia="ru-RU"/>
              </w:rPr>
            </w:pPr>
          </w:p>
        </w:tc>
        <w:tc>
          <w:tcPr>
            <w:tcW w:w="5870" w:type="dxa"/>
            <w:shd w:val="clear" w:color="auto" w:fill="FFFFFF"/>
          </w:tcPr>
          <w:p w:rsidR="00B52E90" w:rsidRPr="00B52E90" w:rsidRDefault="00B52E90" w:rsidP="009B1E14">
            <w:pPr>
              <w:shd w:val="clear" w:color="auto" w:fill="FFFFFF"/>
              <w:spacing w:line="256" w:lineRule="auto"/>
              <w:ind w:left="1738"/>
              <w:rPr>
                <w:rFonts w:ascii="Times New Roman" w:hAnsi="Times New Roman" w:cs="Times New Roman"/>
              </w:rPr>
            </w:pPr>
          </w:p>
        </w:tc>
        <w:tc>
          <w:tcPr>
            <w:tcW w:w="1589" w:type="dxa"/>
            <w:shd w:val="clear" w:color="auto" w:fill="FFFFFF"/>
          </w:tcPr>
          <w:p w:rsidR="00B52E90" w:rsidRPr="00B52E90" w:rsidRDefault="00B52E90" w:rsidP="009B1E14">
            <w:pPr>
              <w:shd w:val="clear" w:color="auto" w:fill="FFFFFF"/>
              <w:spacing w:line="256" w:lineRule="auto"/>
              <w:jc w:val="center"/>
              <w:rPr>
                <w:rFonts w:ascii="Times New Roman" w:hAnsi="Times New Roman" w:cs="Times New Roman"/>
              </w:rPr>
            </w:pPr>
          </w:p>
        </w:tc>
        <w:tc>
          <w:tcPr>
            <w:tcW w:w="1694" w:type="dxa"/>
            <w:shd w:val="clear" w:color="auto" w:fill="FFFFFF"/>
          </w:tcPr>
          <w:p w:rsidR="00B52E90" w:rsidRPr="00B52E90" w:rsidRDefault="00B52E90" w:rsidP="009B1E14">
            <w:pPr>
              <w:shd w:val="clear" w:color="auto" w:fill="FFFFFF"/>
              <w:spacing w:line="256" w:lineRule="auto"/>
              <w:jc w:val="center"/>
              <w:rPr>
                <w:rFonts w:ascii="Times New Roman" w:hAnsi="Times New Roman" w:cs="Times New Roman"/>
              </w:rPr>
            </w:pPr>
          </w:p>
        </w:tc>
      </w:tr>
      <w:tr w:rsidR="00B52E90" w:rsidRPr="00B52E90" w:rsidTr="009B1E14">
        <w:trPr>
          <w:trHeight w:hRule="exact" w:val="1863"/>
          <w:jc w:val="center"/>
        </w:trPr>
        <w:tc>
          <w:tcPr>
            <w:tcW w:w="466" w:type="dxa"/>
            <w:shd w:val="clear" w:color="auto" w:fill="FFFFFF"/>
          </w:tcPr>
          <w:p w:rsidR="00B52E90" w:rsidRPr="00B52E90" w:rsidRDefault="00B52E90" w:rsidP="009B1E14">
            <w:pPr>
              <w:shd w:val="clear" w:color="auto" w:fill="FFFFFF"/>
              <w:spacing w:line="256" w:lineRule="auto"/>
              <w:rPr>
                <w:rFonts w:ascii="Times New Roman" w:hAnsi="Times New Roman" w:cs="Times New Roman"/>
              </w:rPr>
            </w:pPr>
          </w:p>
        </w:tc>
        <w:tc>
          <w:tcPr>
            <w:tcW w:w="5870" w:type="dxa"/>
            <w:shd w:val="clear" w:color="auto" w:fill="FFFFFF"/>
          </w:tcPr>
          <w:p w:rsidR="00B52E90" w:rsidRPr="00B52E90" w:rsidRDefault="00B52E90" w:rsidP="009B1E14">
            <w:pPr>
              <w:shd w:val="clear" w:color="auto" w:fill="FFFFFF"/>
              <w:spacing w:line="256" w:lineRule="auto"/>
              <w:ind w:left="1070"/>
              <w:rPr>
                <w:rFonts w:ascii="Times New Roman" w:hAnsi="Times New Roman" w:cs="Times New Roman"/>
              </w:rPr>
            </w:pPr>
          </w:p>
        </w:tc>
        <w:tc>
          <w:tcPr>
            <w:tcW w:w="1589" w:type="dxa"/>
            <w:shd w:val="clear" w:color="auto" w:fill="FFFFFF"/>
          </w:tcPr>
          <w:p w:rsidR="00B52E90" w:rsidRPr="00B52E90" w:rsidRDefault="00B52E90" w:rsidP="009B1E14">
            <w:pPr>
              <w:shd w:val="clear" w:color="auto" w:fill="FFFFFF"/>
              <w:spacing w:line="274" w:lineRule="exact"/>
              <w:jc w:val="center"/>
              <w:rPr>
                <w:rFonts w:ascii="Times New Roman" w:hAnsi="Times New Roman" w:cs="Times New Roman"/>
              </w:rPr>
            </w:pPr>
          </w:p>
        </w:tc>
        <w:tc>
          <w:tcPr>
            <w:tcW w:w="1694" w:type="dxa"/>
            <w:shd w:val="clear" w:color="auto" w:fill="FFFFFF"/>
          </w:tcPr>
          <w:p w:rsidR="00B52E90" w:rsidRPr="00B52E90" w:rsidRDefault="00B52E90" w:rsidP="009B1E14">
            <w:pPr>
              <w:shd w:val="clear" w:color="auto" w:fill="FFFFFF"/>
              <w:spacing w:line="256" w:lineRule="auto"/>
              <w:jc w:val="center"/>
              <w:rPr>
                <w:rFonts w:ascii="Times New Roman" w:hAnsi="Times New Roman" w:cs="Times New Roman"/>
              </w:rPr>
            </w:pPr>
          </w:p>
        </w:tc>
      </w:tr>
      <w:tr w:rsidR="00B52E90" w:rsidRPr="00B52E90" w:rsidTr="009B1E14">
        <w:trPr>
          <w:trHeight w:hRule="exact" w:val="1834"/>
          <w:jc w:val="center"/>
        </w:trPr>
        <w:tc>
          <w:tcPr>
            <w:tcW w:w="466" w:type="dxa"/>
            <w:shd w:val="clear" w:color="auto" w:fill="FFFFFF"/>
          </w:tcPr>
          <w:p w:rsidR="00B52E90" w:rsidRPr="00B52E90" w:rsidRDefault="00B52E90" w:rsidP="009B1E14">
            <w:pPr>
              <w:shd w:val="clear" w:color="auto" w:fill="FFFFFF"/>
              <w:spacing w:line="256" w:lineRule="auto"/>
              <w:rPr>
                <w:rFonts w:ascii="Times New Roman" w:hAnsi="Times New Roman" w:cs="Times New Roman"/>
              </w:rPr>
            </w:pPr>
          </w:p>
        </w:tc>
        <w:tc>
          <w:tcPr>
            <w:tcW w:w="5870" w:type="dxa"/>
            <w:shd w:val="clear" w:color="auto" w:fill="FFFFFF"/>
          </w:tcPr>
          <w:p w:rsidR="00B52E90" w:rsidRPr="00B52E90" w:rsidRDefault="00B52E90" w:rsidP="009B1E14">
            <w:pPr>
              <w:shd w:val="clear" w:color="auto" w:fill="FFFFFF"/>
              <w:spacing w:line="256" w:lineRule="auto"/>
              <w:ind w:left="1070"/>
              <w:rPr>
                <w:rFonts w:ascii="Times New Roman" w:hAnsi="Times New Roman" w:cs="Times New Roman"/>
              </w:rPr>
            </w:pPr>
          </w:p>
        </w:tc>
        <w:tc>
          <w:tcPr>
            <w:tcW w:w="1589" w:type="dxa"/>
            <w:shd w:val="clear" w:color="auto" w:fill="FFFFFF"/>
          </w:tcPr>
          <w:p w:rsidR="00B52E90" w:rsidRPr="00B52E90" w:rsidRDefault="00B52E90" w:rsidP="009B1E14">
            <w:pPr>
              <w:shd w:val="clear" w:color="auto" w:fill="FFFFFF"/>
              <w:spacing w:line="274" w:lineRule="exact"/>
              <w:jc w:val="center"/>
              <w:rPr>
                <w:rFonts w:ascii="Times New Roman" w:hAnsi="Times New Roman" w:cs="Times New Roman"/>
              </w:rPr>
            </w:pPr>
          </w:p>
        </w:tc>
        <w:tc>
          <w:tcPr>
            <w:tcW w:w="1694" w:type="dxa"/>
            <w:shd w:val="clear" w:color="auto" w:fill="FFFFFF"/>
          </w:tcPr>
          <w:p w:rsidR="00B52E90" w:rsidRPr="00B52E90" w:rsidRDefault="00B52E90" w:rsidP="009B1E14">
            <w:pPr>
              <w:shd w:val="clear" w:color="auto" w:fill="FFFFFF"/>
              <w:spacing w:line="256" w:lineRule="auto"/>
              <w:jc w:val="center"/>
              <w:rPr>
                <w:rFonts w:ascii="Times New Roman" w:hAnsi="Times New Roman" w:cs="Times New Roman"/>
              </w:rPr>
            </w:pPr>
          </w:p>
        </w:tc>
      </w:tr>
      <w:tr w:rsidR="00B52E90" w:rsidRPr="00B52E90" w:rsidTr="009B1E14">
        <w:trPr>
          <w:trHeight w:hRule="exact" w:val="1714"/>
          <w:jc w:val="center"/>
        </w:trPr>
        <w:tc>
          <w:tcPr>
            <w:tcW w:w="466" w:type="dxa"/>
            <w:shd w:val="clear" w:color="auto" w:fill="FFFFFF"/>
          </w:tcPr>
          <w:p w:rsidR="00B52E90" w:rsidRPr="00B52E90" w:rsidRDefault="00B52E90" w:rsidP="009B1E14">
            <w:pPr>
              <w:shd w:val="clear" w:color="auto" w:fill="FFFFFF"/>
              <w:spacing w:line="256" w:lineRule="auto"/>
              <w:rPr>
                <w:rFonts w:ascii="Times New Roman" w:hAnsi="Times New Roman" w:cs="Times New Roman"/>
              </w:rPr>
            </w:pPr>
          </w:p>
        </w:tc>
        <w:tc>
          <w:tcPr>
            <w:tcW w:w="5870" w:type="dxa"/>
            <w:shd w:val="clear" w:color="auto" w:fill="FFFFFF"/>
          </w:tcPr>
          <w:p w:rsidR="00B52E90" w:rsidRPr="00B52E90" w:rsidRDefault="00B52E90" w:rsidP="009B1E14">
            <w:pPr>
              <w:shd w:val="clear" w:color="auto" w:fill="FFFFFF"/>
              <w:spacing w:line="256" w:lineRule="auto"/>
              <w:ind w:left="1070"/>
              <w:rPr>
                <w:rFonts w:ascii="Times New Roman" w:hAnsi="Times New Roman" w:cs="Times New Roman"/>
              </w:rPr>
            </w:pPr>
          </w:p>
        </w:tc>
        <w:tc>
          <w:tcPr>
            <w:tcW w:w="1589" w:type="dxa"/>
            <w:shd w:val="clear" w:color="auto" w:fill="FFFFFF"/>
          </w:tcPr>
          <w:p w:rsidR="00B52E90" w:rsidRPr="00B52E90" w:rsidRDefault="00B52E90" w:rsidP="009B1E14">
            <w:pPr>
              <w:shd w:val="clear" w:color="auto" w:fill="FFFFFF"/>
              <w:spacing w:line="274" w:lineRule="exact"/>
              <w:jc w:val="center"/>
              <w:rPr>
                <w:rFonts w:ascii="Times New Roman" w:hAnsi="Times New Roman" w:cs="Times New Roman"/>
              </w:rPr>
            </w:pPr>
          </w:p>
        </w:tc>
        <w:tc>
          <w:tcPr>
            <w:tcW w:w="1694" w:type="dxa"/>
            <w:shd w:val="clear" w:color="auto" w:fill="FFFFFF"/>
          </w:tcPr>
          <w:p w:rsidR="00B52E90" w:rsidRPr="00B52E90" w:rsidRDefault="00B52E90" w:rsidP="009B1E14">
            <w:pPr>
              <w:shd w:val="clear" w:color="auto" w:fill="FFFFFF"/>
              <w:spacing w:line="256" w:lineRule="auto"/>
              <w:jc w:val="center"/>
              <w:rPr>
                <w:rFonts w:ascii="Times New Roman" w:hAnsi="Times New Roman" w:cs="Times New Roman"/>
              </w:rPr>
            </w:pPr>
          </w:p>
        </w:tc>
      </w:tr>
      <w:tr w:rsidR="00B52E90" w:rsidRPr="00B52E90" w:rsidTr="009B1E14">
        <w:trPr>
          <w:trHeight w:hRule="exact" w:val="1966"/>
          <w:jc w:val="center"/>
        </w:trPr>
        <w:tc>
          <w:tcPr>
            <w:tcW w:w="466" w:type="dxa"/>
            <w:shd w:val="clear" w:color="auto" w:fill="FFFFFF"/>
          </w:tcPr>
          <w:p w:rsidR="00B52E90" w:rsidRPr="00B52E90" w:rsidRDefault="00B52E90" w:rsidP="009B1E14">
            <w:pPr>
              <w:shd w:val="clear" w:color="auto" w:fill="FFFFFF"/>
              <w:spacing w:line="256" w:lineRule="auto"/>
              <w:rPr>
                <w:rFonts w:ascii="Times New Roman" w:hAnsi="Times New Roman" w:cs="Times New Roman"/>
              </w:rPr>
            </w:pPr>
          </w:p>
        </w:tc>
        <w:tc>
          <w:tcPr>
            <w:tcW w:w="5870" w:type="dxa"/>
            <w:shd w:val="clear" w:color="auto" w:fill="FFFFFF"/>
          </w:tcPr>
          <w:p w:rsidR="00B52E90" w:rsidRPr="00B52E90" w:rsidRDefault="00B52E90" w:rsidP="009B1E14">
            <w:pPr>
              <w:shd w:val="clear" w:color="auto" w:fill="FFFFFF"/>
              <w:spacing w:line="256" w:lineRule="auto"/>
              <w:ind w:left="1070"/>
              <w:rPr>
                <w:rFonts w:ascii="Times New Roman" w:hAnsi="Times New Roman" w:cs="Times New Roman"/>
              </w:rPr>
            </w:pPr>
          </w:p>
        </w:tc>
        <w:tc>
          <w:tcPr>
            <w:tcW w:w="1589" w:type="dxa"/>
            <w:shd w:val="clear" w:color="auto" w:fill="FFFFFF"/>
          </w:tcPr>
          <w:p w:rsidR="00B52E90" w:rsidRPr="00B52E90" w:rsidRDefault="00B52E90" w:rsidP="009B1E14">
            <w:pPr>
              <w:shd w:val="clear" w:color="auto" w:fill="FFFFFF"/>
              <w:spacing w:line="274" w:lineRule="exact"/>
              <w:jc w:val="center"/>
              <w:rPr>
                <w:rFonts w:ascii="Times New Roman" w:hAnsi="Times New Roman" w:cs="Times New Roman"/>
              </w:rPr>
            </w:pPr>
          </w:p>
        </w:tc>
        <w:tc>
          <w:tcPr>
            <w:tcW w:w="1694" w:type="dxa"/>
            <w:shd w:val="clear" w:color="auto" w:fill="FFFFFF"/>
          </w:tcPr>
          <w:p w:rsidR="00B52E90" w:rsidRPr="00B52E90" w:rsidRDefault="00B52E90" w:rsidP="009B1E14">
            <w:pPr>
              <w:shd w:val="clear" w:color="auto" w:fill="FFFFFF"/>
              <w:spacing w:line="256" w:lineRule="auto"/>
              <w:jc w:val="center"/>
              <w:rPr>
                <w:rFonts w:ascii="Times New Roman" w:hAnsi="Times New Roman" w:cs="Times New Roman"/>
              </w:rPr>
            </w:pPr>
          </w:p>
        </w:tc>
      </w:tr>
      <w:tr w:rsidR="00B52E90" w:rsidRPr="00B52E90" w:rsidTr="009B1E14">
        <w:trPr>
          <w:trHeight w:hRule="exact" w:val="1993"/>
          <w:jc w:val="center"/>
        </w:trPr>
        <w:tc>
          <w:tcPr>
            <w:tcW w:w="466" w:type="dxa"/>
            <w:shd w:val="clear" w:color="auto" w:fill="FFFFFF"/>
          </w:tcPr>
          <w:p w:rsidR="00B52E90" w:rsidRPr="00B52E90" w:rsidRDefault="00B52E90" w:rsidP="009B1E14">
            <w:pPr>
              <w:shd w:val="clear" w:color="auto" w:fill="FFFFFF"/>
              <w:spacing w:line="256" w:lineRule="auto"/>
              <w:rPr>
                <w:rFonts w:ascii="Times New Roman" w:hAnsi="Times New Roman" w:cs="Times New Roman"/>
              </w:rPr>
            </w:pPr>
          </w:p>
        </w:tc>
        <w:tc>
          <w:tcPr>
            <w:tcW w:w="5870" w:type="dxa"/>
            <w:shd w:val="clear" w:color="auto" w:fill="FFFFFF"/>
          </w:tcPr>
          <w:p w:rsidR="00B52E90" w:rsidRPr="00B52E90" w:rsidRDefault="00B52E90" w:rsidP="009B1E14">
            <w:pPr>
              <w:shd w:val="clear" w:color="auto" w:fill="FFFFFF"/>
              <w:spacing w:line="256" w:lineRule="auto"/>
              <w:ind w:left="1070"/>
              <w:rPr>
                <w:rFonts w:ascii="Times New Roman" w:hAnsi="Times New Roman" w:cs="Times New Roman"/>
              </w:rPr>
            </w:pPr>
          </w:p>
        </w:tc>
        <w:tc>
          <w:tcPr>
            <w:tcW w:w="1589" w:type="dxa"/>
            <w:shd w:val="clear" w:color="auto" w:fill="FFFFFF"/>
          </w:tcPr>
          <w:p w:rsidR="00B52E90" w:rsidRPr="00B52E90" w:rsidRDefault="00B52E90" w:rsidP="009B1E14">
            <w:pPr>
              <w:shd w:val="clear" w:color="auto" w:fill="FFFFFF"/>
              <w:spacing w:line="274" w:lineRule="exact"/>
              <w:jc w:val="center"/>
              <w:rPr>
                <w:rFonts w:ascii="Times New Roman" w:hAnsi="Times New Roman" w:cs="Times New Roman"/>
              </w:rPr>
            </w:pPr>
          </w:p>
        </w:tc>
        <w:tc>
          <w:tcPr>
            <w:tcW w:w="1694" w:type="dxa"/>
            <w:shd w:val="clear" w:color="auto" w:fill="FFFFFF"/>
          </w:tcPr>
          <w:p w:rsidR="00B52E90" w:rsidRPr="00B52E90" w:rsidRDefault="00B52E90" w:rsidP="009B1E14">
            <w:pPr>
              <w:shd w:val="clear" w:color="auto" w:fill="FFFFFF"/>
              <w:spacing w:line="256" w:lineRule="auto"/>
              <w:jc w:val="center"/>
              <w:rPr>
                <w:rFonts w:ascii="Times New Roman" w:hAnsi="Times New Roman" w:cs="Times New Roman"/>
              </w:rPr>
            </w:pPr>
          </w:p>
        </w:tc>
      </w:tr>
    </w:tbl>
    <w:p w:rsidR="00AF103F" w:rsidRDefault="00AF103F" w:rsidP="00AB304F"/>
    <w:p w:rsidR="00AB304F" w:rsidRDefault="00AB304F" w:rsidP="00ED2270">
      <w:pPr>
        <w:pStyle w:val="1"/>
        <w:keepNext w:val="0"/>
        <w:keepLines w:val="0"/>
        <w:widowControl w:val="0"/>
        <w:autoSpaceDE w:val="0"/>
        <w:autoSpaceDN w:val="0"/>
        <w:spacing w:before="0" w:line="276" w:lineRule="auto"/>
        <w:ind w:right="-1" w:firstLine="567"/>
        <w:jc w:val="both"/>
        <w:rPr>
          <w:rFonts w:ascii="Times New Roman" w:eastAsia="Times New Roman" w:hAnsi="Times New Roman" w:cs="Times New Roman"/>
          <w:b/>
          <w:bCs/>
          <w:color w:val="auto"/>
          <w:sz w:val="24"/>
          <w:szCs w:val="24"/>
        </w:rPr>
      </w:pPr>
      <w:bookmarkStart w:id="236" w:name="_Toc213716951"/>
      <w:r w:rsidRPr="00AB304F">
        <w:rPr>
          <w:rFonts w:ascii="Times New Roman" w:eastAsia="Times New Roman" w:hAnsi="Times New Roman" w:cs="Times New Roman"/>
          <w:b/>
          <w:bCs/>
          <w:color w:val="auto"/>
          <w:sz w:val="24"/>
          <w:szCs w:val="24"/>
        </w:rPr>
        <w:lastRenderedPageBreak/>
        <w:t>Глава 18. Сводный том изменений, выполненных в доработанной и (или) актуализированной схеме теплоснабжения.</w:t>
      </w:r>
      <w:bookmarkEnd w:id="236"/>
    </w:p>
    <w:p w:rsidR="00834726" w:rsidRPr="00834726" w:rsidRDefault="00834726" w:rsidP="00834726">
      <w:pPr>
        <w:suppressAutoHyphens/>
        <w:spacing w:after="0" w:line="360" w:lineRule="auto"/>
        <w:ind w:firstLine="567"/>
        <w:jc w:val="both"/>
        <w:rPr>
          <w:rFonts w:ascii="Times New Roman" w:eastAsia="Calibri" w:hAnsi="Times New Roman" w:cs="Times New Roman"/>
          <w:sz w:val="24"/>
          <w:szCs w:val="24"/>
          <w:lang w:eastAsia="ar-SA"/>
        </w:rPr>
      </w:pPr>
      <w:r w:rsidRPr="00834726">
        <w:rPr>
          <w:rFonts w:ascii="Times New Roman" w:eastAsia="Calibri" w:hAnsi="Times New Roman" w:cs="Times New Roman"/>
          <w:sz w:val="24"/>
          <w:szCs w:val="24"/>
          <w:lang w:eastAsia="ar-SA"/>
        </w:rPr>
        <w:t xml:space="preserve">Документ </w:t>
      </w:r>
      <w:r w:rsidR="00AF103F">
        <w:rPr>
          <w:rFonts w:ascii="Times New Roman" w:eastAsia="Calibri" w:hAnsi="Times New Roman" w:cs="Times New Roman"/>
          <w:sz w:val="24"/>
          <w:szCs w:val="24"/>
          <w:lang w:eastAsia="ar-SA"/>
        </w:rPr>
        <w:t xml:space="preserve">разработан </w:t>
      </w:r>
      <w:r w:rsidRPr="00834726">
        <w:rPr>
          <w:rFonts w:ascii="Times New Roman" w:eastAsia="Calibri" w:hAnsi="Times New Roman" w:cs="Times New Roman"/>
          <w:sz w:val="24"/>
          <w:szCs w:val="24"/>
          <w:lang w:eastAsia="ar-SA"/>
        </w:rPr>
        <w:t>в соответствии с изменениями в Постановлении Правительства РФ от 22 февраля 2012 г. №154 «О требованиях к схемам теплоснабжения, порядку их разработке и утверждения».</w:t>
      </w:r>
    </w:p>
    <w:p w:rsidR="00834726" w:rsidRPr="00AF103F" w:rsidRDefault="00834726" w:rsidP="005871F8">
      <w:pPr>
        <w:widowControl w:val="0"/>
        <w:adjustRightInd w:val="0"/>
        <w:spacing w:after="0" w:line="240" w:lineRule="auto"/>
        <w:ind w:firstLine="567"/>
        <w:jc w:val="both"/>
        <w:textAlignment w:val="baseline"/>
        <w:rPr>
          <w:rFonts w:ascii="Times New Roman" w:eastAsia="Microsoft YaHei" w:hAnsi="Times New Roman" w:cs="Times New Roman"/>
          <w:b/>
          <w:spacing w:val="-5"/>
          <w:sz w:val="24"/>
          <w:szCs w:val="18"/>
          <w:lang w:val="x-none"/>
        </w:rPr>
      </w:pPr>
      <w:r w:rsidRPr="00AF103F">
        <w:rPr>
          <w:rFonts w:ascii="Times New Roman" w:eastAsia="Microsoft YaHei" w:hAnsi="Times New Roman" w:cs="Times New Roman"/>
          <w:b/>
          <w:bCs/>
          <w:spacing w:val="-5"/>
          <w:sz w:val="24"/>
          <w:szCs w:val="18"/>
          <w:lang w:val="x-none"/>
        </w:rPr>
        <w:t xml:space="preserve">Таблица </w:t>
      </w:r>
      <w:r w:rsidRPr="00AF103F">
        <w:rPr>
          <w:rFonts w:ascii="Times New Roman" w:eastAsia="Microsoft YaHei" w:hAnsi="Times New Roman" w:cs="Times New Roman"/>
          <w:b/>
          <w:bCs/>
          <w:spacing w:val="-5"/>
          <w:sz w:val="24"/>
          <w:szCs w:val="18"/>
        </w:rPr>
        <w:t>18</w:t>
      </w:r>
      <w:r w:rsidR="00AF103F" w:rsidRPr="00AF103F">
        <w:rPr>
          <w:rFonts w:ascii="Times New Roman" w:eastAsia="Microsoft YaHei" w:hAnsi="Times New Roman" w:cs="Times New Roman"/>
          <w:b/>
          <w:bCs/>
          <w:spacing w:val="-5"/>
          <w:sz w:val="24"/>
          <w:szCs w:val="18"/>
        </w:rPr>
        <w:t xml:space="preserve">.1. </w:t>
      </w:r>
      <w:r w:rsidRPr="00AF103F">
        <w:rPr>
          <w:rFonts w:ascii="Times New Roman" w:eastAsia="Microsoft YaHei" w:hAnsi="Times New Roman" w:cs="Times New Roman"/>
          <w:b/>
          <w:spacing w:val="-5"/>
          <w:sz w:val="24"/>
          <w:szCs w:val="18"/>
          <w:lang w:val="x-none"/>
        </w:rPr>
        <w:t xml:space="preserve">Реестр изменений, включенных в </w:t>
      </w:r>
      <w:r w:rsidR="00AF103F" w:rsidRPr="00AF103F">
        <w:rPr>
          <w:rFonts w:ascii="Times New Roman" w:eastAsia="Microsoft YaHei" w:hAnsi="Times New Roman" w:cs="Times New Roman"/>
          <w:b/>
          <w:spacing w:val="-5"/>
          <w:sz w:val="24"/>
          <w:szCs w:val="18"/>
        </w:rPr>
        <w:t xml:space="preserve">разработанную </w:t>
      </w:r>
      <w:r w:rsidRPr="00AF103F">
        <w:rPr>
          <w:rFonts w:ascii="Times New Roman" w:eastAsia="Microsoft YaHei" w:hAnsi="Times New Roman" w:cs="Times New Roman"/>
          <w:b/>
          <w:spacing w:val="-5"/>
          <w:sz w:val="24"/>
          <w:szCs w:val="18"/>
          <w:lang w:val="x-none"/>
        </w:rPr>
        <w:t>схему теплоснабжения.</w:t>
      </w:r>
    </w:p>
    <w:tbl>
      <w:tblPr>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62"/>
        <w:gridCol w:w="3119"/>
        <w:gridCol w:w="5953"/>
      </w:tblGrid>
      <w:tr w:rsidR="00834726" w:rsidRPr="00834726" w:rsidTr="00D04B6D">
        <w:trPr>
          <w:tblHeader/>
        </w:trPr>
        <w:tc>
          <w:tcPr>
            <w:tcW w:w="562" w:type="dxa"/>
            <w:shd w:val="clear" w:color="auto" w:fill="auto"/>
            <w:vAlign w:val="center"/>
          </w:tcPr>
          <w:p w:rsidR="00834726" w:rsidRPr="00FD596E" w:rsidRDefault="00834726" w:rsidP="00FD596E">
            <w:pPr>
              <w:autoSpaceDE w:val="0"/>
              <w:autoSpaceDN w:val="0"/>
              <w:adjustRightInd w:val="0"/>
              <w:spacing w:after="0" w:line="240" w:lineRule="auto"/>
              <w:jc w:val="center"/>
              <w:rPr>
                <w:rFonts w:ascii="Times New Roman" w:eastAsia="Calibri" w:hAnsi="Times New Roman" w:cs="Times New Roman"/>
                <w:b/>
                <w:color w:val="000000"/>
                <w:sz w:val="24"/>
                <w:szCs w:val="24"/>
              </w:rPr>
            </w:pPr>
            <w:r w:rsidRPr="00FD596E">
              <w:rPr>
                <w:rFonts w:ascii="Times New Roman" w:eastAsia="Calibri" w:hAnsi="Times New Roman" w:cs="Times New Roman"/>
                <w:b/>
                <w:color w:val="000000"/>
                <w:sz w:val="24"/>
                <w:szCs w:val="24"/>
              </w:rPr>
              <w:t>№ п/п</w:t>
            </w:r>
          </w:p>
        </w:tc>
        <w:tc>
          <w:tcPr>
            <w:tcW w:w="3119" w:type="dxa"/>
            <w:shd w:val="clear" w:color="auto" w:fill="auto"/>
            <w:vAlign w:val="center"/>
          </w:tcPr>
          <w:p w:rsidR="00834726" w:rsidRPr="00FD596E" w:rsidRDefault="00834726" w:rsidP="00FD596E">
            <w:pPr>
              <w:autoSpaceDE w:val="0"/>
              <w:autoSpaceDN w:val="0"/>
              <w:adjustRightInd w:val="0"/>
              <w:spacing w:after="0" w:line="240" w:lineRule="auto"/>
              <w:jc w:val="center"/>
              <w:rPr>
                <w:rFonts w:ascii="Times New Roman" w:eastAsia="Calibri" w:hAnsi="Times New Roman" w:cs="Times New Roman"/>
                <w:b/>
                <w:color w:val="000000"/>
                <w:sz w:val="24"/>
                <w:szCs w:val="24"/>
              </w:rPr>
            </w:pPr>
            <w:r w:rsidRPr="00FD596E">
              <w:rPr>
                <w:rFonts w:ascii="Times New Roman" w:eastAsia="Calibri" w:hAnsi="Times New Roman" w:cs="Times New Roman"/>
                <w:b/>
                <w:color w:val="000000"/>
                <w:sz w:val="24"/>
                <w:szCs w:val="24"/>
              </w:rPr>
              <w:t>Разделы схемы теплоснабжения и главы обосновывающих материалов</w:t>
            </w:r>
          </w:p>
        </w:tc>
        <w:tc>
          <w:tcPr>
            <w:tcW w:w="5953" w:type="dxa"/>
            <w:shd w:val="clear" w:color="auto" w:fill="auto"/>
            <w:vAlign w:val="center"/>
          </w:tcPr>
          <w:p w:rsidR="00834726" w:rsidRPr="00FD596E" w:rsidRDefault="007D4FBC" w:rsidP="00FD596E">
            <w:pPr>
              <w:autoSpaceDE w:val="0"/>
              <w:autoSpaceDN w:val="0"/>
              <w:adjustRightInd w:val="0"/>
              <w:spacing w:after="0" w:line="240" w:lineRule="auto"/>
              <w:jc w:val="center"/>
              <w:rPr>
                <w:rFonts w:ascii="Times New Roman" w:eastAsia="Calibri" w:hAnsi="Times New Roman" w:cs="Times New Roman"/>
                <w:b/>
                <w:color w:val="000000"/>
                <w:sz w:val="24"/>
                <w:szCs w:val="24"/>
              </w:rPr>
            </w:pPr>
            <w:r w:rsidRPr="00FD596E">
              <w:rPr>
                <w:rFonts w:ascii="Times New Roman" w:eastAsia="Calibri" w:hAnsi="Times New Roman" w:cs="Times New Roman"/>
                <w:b/>
                <w:color w:val="000000"/>
                <w:sz w:val="24"/>
                <w:szCs w:val="24"/>
              </w:rPr>
              <w:t>Содержание</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w:t>
            </w:r>
          </w:p>
        </w:tc>
        <w:tc>
          <w:tcPr>
            <w:tcW w:w="5953" w:type="dxa"/>
            <w:shd w:val="clear" w:color="auto" w:fill="auto"/>
            <w:vAlign w:val="center"/>
          </w:tcPr>
          <w:p w:rsidR="00932819" w:rsidRDefault="00932819" w:rsidP="00FD596E">
            <w:pPr>
              <w:widowControl w:val="0"/>
              <w:autoSpaceDE w:val="0"/>
              <w:autoSpaceDN w:val="0"/>
              <w:spacing w:after="0" w:line="240" w:lineRule="auto"/>
              <w:jc w:val="both"/>
              <w:rPr>
                <w:rFonts w:ascii="Times New Roman" w:eastAsia="Times New Roman" w:hAnsi="Times New Roman" w:cs="Times New Roman"/>
                <w:sz w:val="24"/>
                <w:szCs w:val="24"/>
                <w:lang w:eastAsia="ru-RU" w:bidi="ru-RU"/>
              </w:rPr>
            </w:pPr>
            <w:r w:rsidRPr="00932819">
              <w:rPr>
                <w:rFonts w:ascii="Times New Roman" w:eastAsia="Times New Roman" w:hAnsi="Times New Roman" w:cs="Times New Roman"/>
                <w:sz w:val="24"/>
                <w:szCs w:val="24"/>
                <w:lang w:eastAsia="ru-RU" w:bidi="ru-RU"/>
              </w:rPr>
              <w:t>Зон</w:t>
            </w:r>
            <w:r w:rsidR="005871F8">
              <w:rPr>
                <w:rFonts w:ascii="Times New Roman" w:eastAsia="Times New Roman" w:hAnsi="Times New Roman" w:cs="Times New Roman"/>
                <w:sz w:val="24"/>
                <w:szCs w:val="24"/>
                <w:lang w:eastAsia="ru-RU" w:bidi="ru-RU"/>
              </w:rPr>
              <w:t xml:space="preserve">а </w:t>
            </w:r>
            <w:r w:rsidRPr="00932819">
              <w:rPr>
                <w:rFonts w:ascii="Times New Roman" w:eastAsia="Times New Roman" w:hAnsi="Times New Roman" w:cs="Times New Roman"/>
                <w:sz w:val="24"/>
                <w:szCs w:val="24"/>
                <w:lang w:eastAsia="ru-RU" w:bidi="ru-RU"/>
              </w:rPr>
              <w:t>действия теплоснабжающ</w:t>
            </w:r>
            <w:r w:rsidR="005871F8">
              <w:rPr>
                <w:rFonts w:ascii="Times New Roman" w:eastAsia="Times New Roman" w:hAnsi="Times New Roman" w:cs="Times New Roman"/>
                <w:sz w:val="24"/>
                <w:szCs w:val="24"/>
                <w:lang w:eastAsia="ru-RU" w:bidi="ru-RU"/>
              </w:rPr>
              <w:t xml:space="preserve">ей </w:t>
            </w:r>
            <w:r w:rsidRPr="00932819">
              <w:rPr>
                <w:rFonts w:ascii="Times New Roman" w:eastAsia="Times New Roman" w:hAnsi="Times New Roman" w:cs="Times New Roman"/>
                <w:sz w:val="24"/>
                <w:szCs w:val="24"/>
                <w:lang w:eastAsia="ru-RU" w:bidi="ru-RU"/>
              </w:rPr>
              <w:t>организации соответству</w:t>
            </w:r>
            <w:r w:rsidR="005871F8">
              <w:rPr>
                <w:rFonts w:ascii="Times New Roman" w:eastAsia="Times New Roman" w:hAnsi="Times New Roman" w:cs="Times New Roman"/>
                <w:sz w:val="24"/>
                <w:szCs w:val="24"/>
                <w:lang w:eastAsia="ru-RU" w:bidi="ru-RU"/>
              </w:rPr>
              <w:t xml:space="preserve">ет </w:t>
            </w:r>
            <w:r w:rsidRPr="00932819">
              <w:rPr>
                <w:rFonts w:ascii="Times New Roman" w:eastAsia="Times New Roman" w:hAnsi="Times New Roman" w:cs="Times New Roman"/>
                <w:sz w:val="24"/>
                <w:szCs w:val="24"/>
                <w:lang w:eastAsia="ru-RU" w:bidi="ru-RU"/>
              </w:rPr>
              <w:t>зон</w:t>
            </w:r>
            <w:r w:rsidR="005871F8">
              <w:rPr>
                <w:rFonts w:ascii="Times New Roman" w:eastAsia="Times New Roman" w:hAnsi="Times New Roman" w:cs="Times New Roman"/>
                <w:sz w:val="24"/>
                <w:szCs w:val="24"/>
                <w:lang w:eastAsia="ru-RU" w:bidi="ru-RU"/>
              </w:rPr>
              <w:t xml:space="preserve">е </w:t>
            </w:r>
            <w:r w:rsidRPr="00932819">
              <w:rPr>
                <w:rFonts w:ascii="Times New Roman" w:eastAsia="Times New Roman" w:hAnsi="Times New Roman" w:cs="Times New Roman"/>
                <w:sz w:val="24"/>
                <w:szCs w:val="24"/>
                <w:lang w:eastAsia="ru-RU" w:bidi="ru-RU"/>
              </w:rPr>
              <w:t>действия источник</w:t>
            </w:r>
            <w:r w:rsidR="005871F8">
              <w:rPr>
                <w:rFonts w:ascii="Times New Roman" w:eastAsia="Times New Roman" w:hAnsi="Times New Roman" w:cs="Times New Roman"/>
                <w:sz w:val="24"/>
                <w:szCs w:val="24"/>
                <w:lang w:eastAsia="ru-RU" w:bidi="ru-RU"/>
              </w:rPr>
              <w:t xml:space="preserve">ов </w:t>
            </w:r>
            <w:r w:rsidRPr="00932819">
              <w:rPr>
                <w:rFonts w:ascii="Times New Roman" w:eastAsia="Times New Roman" w:hAnsi="Times New Roman" w:cs="Times New Roman"/>
                <w:sz w:val="24"/>
                <w:szCs w:val="24"/>
                <w:lang w:eastAsia="ru-RU" w:bidi="ru-RU"/>
              </w:rPr>
              <w:t xml:space="preserve">тепловой энергии входящих в эти зоны. </w:t>
            </w:r>
          </w:p>
          <w:p w:rsidR="00834726" w:rsidRPr="00834726" w:rsidRDefault="00932819" w:rsidP="00FD596E">
            <w:pPr>
              <w:widowControl w:val="0"/>
              <w:autoSpaceDE w:val="0"/>
              <w:autoSpaceDN w:val="0"/>
              <w:spacing w:after="0" w:line="240" w:lineRule="auto"/>
              <w:jc w:val="both"/>
              <w:rPr>
                <w:rFonts w:ascii="Times New Roman" w:eastAsia="Times New Roman" w:hAnsi="Times New Roman" w:cs="Times New Roman"/>
                <w:sz w:val="24"/>
                <w:szCs w:val="24"/>
                <w:lang w:eastAsia="ru-RU" w:bidi="ru-RU"/>
              </w:rPr>
            </w:pPr>
            <w:r w:rsidRPr="00932819">
              <w:rPr>
                <w:rFonts w:ascii="Times New Roman" w:eastAsia="Times New Roman" w:hAnsi="Times New Roman" w:cs="Times New Roman"/>
                <w:sz w:val="24"/>
                <w:szCs w:val="24"/>
                <w:lang w:eastAsia="ru-RU" w:bidi="ru-RU"/>
              </w:rPr>
              <w:t>Определен</w:t>
            </w:r>
            <w:r w:rsidR="005871F8">
              <w:rPr>
                <w:rFonts w:ascii="Times New Roman" w:eastAsia="Times New Roman" w:hAnsi="Times New Roman" w:cs="Times New Roman"/>
                <w:sz w:val="24"/>
                <w:szCs w:val="24"/>
                <w:lang w:eastAsia="ru-RU" w:bidi="ru-RU"/>
              </w:rPr>
              <w:t xml:space="preserve">а 1 </w:t>
            </w:r>
            <w:r w:rsidRPr="00932819">
              <w:rPr>
                <w:rFonts w:ascii="Times New Roman" w:eastAsia="Times New Roman" w:hAnsi="Times New Roman" w:cs="Times New Roman"/>
                <w:sz w:val="24"/>
                <w:szCs w:val="24"/>
                <w:lang w:eastAsia="ru-RU" w:bidi="ru-RU"/>
              </w:rPr>
              <w:t>технологическ</w:t>
            </w:r>
            <w:r w:rsidR="005871F8">
              <w:rPr>
                <w:rFonts w:ascii="Times New Roman" w:eastAsia="Times New Roman" w:hAnsi="Times New Roman" w:cs="Times New Roman"/>
                <w:sz w:val="24"/>
                <w:szCs w:val="24"/>
                <w:lang w:eastAsia="ru-RU" w:bidi="ru-RU"/>
              </w:rPr>
              <w:t xml:space="preserve">ая </w:t>
            </w:r>
            <w:r w:rsidRPr="00932819">
              <w:rPr>
                <w:rFonts w:ascii="Times New Roman" w:eastAsia="Times New Roman" w:hAnsi="Times New Roman" w:cs="Times New Roman"/>
                <w:sz w:val="24"/>
                <w:szCs w:val="24"/>
                <w:lang w:eastAsia="ru-RU" w:bidi="ru-RU"/>
              </w:rPr>
              <w:t>зон</w:t>
            </w:r>
            <w:r w:rsidR="005871F8">
              <w:rPr>
                <w:rFonts w:ascii="Times New Roman" w:eastAsia="Times New Roman" w:hAnsi="Times New Roman" w:cs="Times New Roman"/>
                <w:sz w:val="24"/>
                <w:szCs w:val="24"/>
                <w:lang w:eastAsia="ru-RU" w:bidi="ru-RU"/>
              </w:rPr>
              <w:t>а</w:t>
            </w:r>
            <w:r w:rsidRPr="00932819">
              <w:rPr>
                <w:rFonts w:ascii="Times New Roman" w:eastAsia="Times New Roman" w:hAnsi="Times New Roman" w:cs="Times New Roman"/>
                <w:sz w:val="24"/>
                <w:szCs w:val="24"/>
                <w:lang w:eastAsia="ru-RU" w:bidi="ru-RU"/>
              </w:rPr>
              <w:t>, в котор</w:t>
            </w:r>
            <w:r w:rsidR="005871F8">
              <w:rPr>
                <w:rFonts w:ascii="Times New Roman" w:eastAsia="Times New Roman" w:hAnsi="Times New Roman" w:cs="Times New Roman"/>
                <w:sz w:val="24"/>
                <w:szCs w:val="24"/>
                <w:lang w:eastAsia="ru-RU" w:bidi="ru-RU"/>
              </w:rPr>
              <w:t xml:space="preserve">ой </w:t>
            </w:r>
            <w:r w:rsidRPr="00932819">
              <w:rPr>
                <w:rFonts w:ascii="Times New Roman" w:eastAsia="Times New Roman" w:hAnsi="Times New Roman" w:cs="Times New Roman"/>
                <w:sz w:val="24"/>
                <w:szCs w:val="24"/>
                <w:lang w:eastAsia="ru-RU" w:bidi="ru-RU"/>
              </w:rPr>
              <w:t>потребители подключены к централизованной системе теплоснабжения и включают в себя источники тепловой эн</w:t>
            </w:r>
            <w:r>
              <w:rPr>
                <w:rFonts w:ascii="Times New Roman" w:eastAsia="Times New Roman" w:hAnsi="Times New Roman" w:cs="Times New Roman"/>
                <w:sz w:val="24"/>
                <w:szCs w:val="24"/>
                <w:lang w:eastAsia="ru-RU" w:bidi="ru-RU"/>
              </w:rPr>
              <w:t>ергии.</w:t>
            </w:r>
          </w:p>
        </w:tc>
      </w:tr>
      <w:tr w:rsidR="00834726" w:rsidRPr="00834726" w:rsidTr="00D04B6D">
        <w:trPr>
          <w:trHeight w:val="761"/>
        </w:trPr>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2</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2</w:t>
            </w:r>
          </w:p>
        </w:tc>
        <w:tc>
          <w:tcPr>
            <w:tcW w:w="5953" w:type="dxa"/>
            <w:shd w:val="clear" w:color="auto" w:fill="auto"/>
            <w:vAlign w:val="center"/>
          </w:tcPr>
          <w:p w:rsidR="00834726" w:rsidRPr="00834726" w:rsidRDefault="00DC379E" w:rsidP="00FD596E">
            <w:pPr>
              <w:spacing w:after="0" w:line="240" w:lineRule="auto"/>
              <w:rPr>
                <w:rFonts w:ascii="Times New Roman" w:eastAsia="Times New Roman" w:hAnsi="Times New Roman" w:cs="Times New Roman"/>
                <w:sz w:val="24"/>
                <w:szCs w:val="24"/>
                <w:lang w:eastAsia="ru-RU" w:bidi="ru-RU"/>
              </w:rPr>
            </w:pPr>
            <w:r w:rsidRPr="00DC379E">
              <w:rPr>
                <w:rFonts w:ascii="Times New Roman" w:eastAsia="Times New Roman" w:hAnsi="Times New Roman" w:cs="Times New Roman"/>
                <w:color w:val="000000"/>
                <w:sz w:val="24"/>
                <w:szCs w:val="24"/>
                <w:lang w:eastAsia="ru-RU"/>
              </w:rPr>
              <w:t>Базовый и перспективный уровень потребления тепла</w:t>
            </w:r>
            <w:r w:rsidRPr="00DC379E">
              <w:rPr>
                <w:rFonts w:ascii="Times New Roman" w:eastAsia="Times New Roman" w:hAnsi="Times New Roman" w:cs="Times New Roman"/>
                <w:bCs/>
                <w:sz w:val="24"/>
                <w:szCs w:val="24"/>
                <w:lang w:eastAsia="ru-RU"/>
              </w:rPr>
              <w:t xml:space="preserve"> по котельным, с учетом перспективной застройки территории</w:t>
            </w:r>
            <w:r w:rsidR="00927119">
              <w:rPr>
                <w:rFonts w:ascii="Times New Roman" w:eastAsia="Times New Roman" w:hAnsi="Times New Roman" w:cs="Times New Roman"/>
                <w:bCs/>
                <w:sz w:val="24"/>
                <w:szCs w:val="24"/>
                <w:lang w:eastAsia="ru-RU"/>
              </w:rPr>
              <w:t>.</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3</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3</w:t>
            </w:r>
          </w:p>
        </w:tc>
        <w:tc>
          <w:tcPr>
            <w:tcW w:w="5953" w:type="dxa"/>
            <w:shd w:val="clear" w:color="auto" w:fill="auto"/>
            <w:vAlign w:val="center"/>
          </w:tcPr>
          <w:p w:rsidR="00834726" w:rsidRPr="00834726" w:rsidRDefault="003C3173" w:rsidP="00FD596E">
            <w:pPr>
              <w:widowControl w:val="0"/>
              <w:tabs>
                <w:tab w:val="left" w:pos="247"/>
              </w:tabs>
              <w:autoSpaceDE w:val="0"/>
              <w:autoSpaceDN w:val="0"/>
              <w:spacing w:after="0" w:line="240" w:lineRule="auto"/>
              <w:jc w:val="both"/>
              <w:rPr>
                <w:rFonts w:ascii="Times New Roman" w:eastAsia="Times New Roman" w:hAnsi="Times New Roman" w:cs="Times New Roman"/>
                <w:sz w:val="24"/>
                <w:szCs w:val="24"/>
                <w:lang w:eastAsia="ru-RU" w:bidi="ru-RU"/>
              </w:rPr>
            </w:pPr>
            <w:r>
              <w:rPr>
                <w:rFonts w:ascii="Times New Roman" w:eastAsia="Times New Roman" w:hAnsi="Times New Roman" w:cs="Times New Roman"/>
                <w:sz w:val="24"/>
                <w:szCs w:val="24"/>
                <w:lang w:eastAsia="ru-RU" w:bidi="ru-RU"/>
              </w:rPr>
              <w:t>Разработана электронная модель системы теплоснабжения</w:t>
            </w:r>
            <w:r w:rsidR="00927119">
              <w:rPr>
                <w:rFonts w:ascii="Times New Roman" w:eastAsia="Times New Roman" w:hAnsi="Times New Roman" w:cs="Times New Roman"/>
                <w:sz w:val="24"/>
                <w:szCs w:val="24"/>
                <w:lang w:eastAsia="ru-RU" w:bidi="ru-RU"/>
              </w:rPr>
              <w:t>.</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4</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4</w:t>
            </w:r>
          </w:p>
        </w:tc>
        <w:tc>
          <w:tcPr>
            <w:tcW w:w="5953" w:type="dxa"/>
            <w:shd w:val="clear" w:color="auto" w:fill="auto"/>
            <w:vAlign w:val="center"/>
          </w:tcPr>
          <w:p w:rsidR="00834726" w:rsidRPr="00834726" w:rsidRDefault="00EA4046" w:rsidP="00FD596E">
            <w:pPr>
              <w:widowControl w:val="0"/>
              <w:autoSpaceDE w:val="0"/>
              <w:autoSpaceDN w:val="0"/>
              <w:spacing w:after="0" w:line="240" w:lineRule="auto"/>
              <w:jc w:val="both"/>
              <w:rPr>
                <w:rFonts w:ascii="Times New Roman" w:eastAsia="Times New Roman" w:hAnsi="Times New Roman" w:cs="Times New Roman"/>
                <w:sz w:val="24"/>
                <w:szCs w:val="24"/>
                <w:lang w:eastAsia="ru-RU" w:bidi="ru-RU"/>
              </w:rPr>
            </w:pPr>
            <w:r w:rsidRPr="00EA4046">
              <w:rPr>
                <w:rFonts w:ascii="Times New Roman" w:eastAsia="Times New Roman" w:hAnsi="Times New Roman" w:cs="Times New Roman"/>
                <w:sz w:val="24"/>
                <w:szCs w:val="24"/>
                <w:lang w:eastAsia="ru-RU" w:bidi="ru-RU"/>
              </w:rPr>
              <w:t>Существующие и перспективные балансы тепловой мощности источников тепловой энергии и</w:t>
            </w:r>
            <w:r>
              <w:rPr>
                <w:rFonts w:ascii="Times New Roman" w:eastAsia="Times New Roman" w:hAnsi="Times New Roman" w:cs="Times New Roman"/>
                <w:sz w:val="24"/>
                <w:szCs w:val="24"/>
                <w:lang w:eastAsia="ru-RU" w:bidi="ru-RU"/>
              </w:rPr>
              <w:t xml:space="preserve"> тепловой нагрузки потребителей, с учетом перспективной застройки территории</w:t>
            </w:r>
            <w:r w:rsidR="00BA4221">
              <w:rPr>
                <w:rFonts w:ascii="Times New Roman" w:eastAsia="Times New Roman" w:hAnsi="Times New Roman" w:cs="Times New Roman"/>
                <w:sz w:val="24"/>
                <w:szCs w:val="24"/>
                <w:lang w:eastAsia="ru-RU" w:bidi="ru-RU"/>
              </w:rPr>
              <w:t>.</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5</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5</w:t>
            </w:r>
          </w:p>
        </w:tc>
        <w:tc>
          <w:tcPr>
            <w:tcW w:w="5953" w:type="dxa"/>
            <w:shd w:val="clear" w:color="auto" w:fill="auto"/>
            <w:vAlign w:val="center"/>
          </w:tcPr>
          <w:p w:rsidR="00834726" w:rsidRPr="00834726" w:rsidRDefault="003C081C" w:rsidP="00FD596E">
            <w:pPr>
              <w:widowControl w:val="0"/>
              <w:autoSpaceDE w:val="0"/>
              <w:autoSpaceDN w:val="0"/>
              <w:spacing w:after="0" w:line="240" w:lineRule="auto"/>
              <w:jc w:val="both"/>
              <w:rPr>
                <w:rFonts w:ascii="Times New Roman" w:eastAsia="Times New Roman" w:hAnsi="Times New Roman" w:cs="Times New Roman"/>
                <w:sz w:val="24"/>
                <w:szCs w:val="24"/>
                <w:lang w:eastAsia="ru-RU" w:bidi="ru-RU"/>
              </w:rPr>
            </w:pPr>
            <w:r w:rsidRPr="003C081C">
              <w:rPr>
                <w:rFonts w:ascii="Times New Roman" w:eastAsia="Times New Roman" w:hAnsi="Times New Roman" w:cs="Times New Roman"/>
                <w:sz w:val="24"/>
                <w:szCs w:val="24"/>
                <w:lang w:eastAsia="ru-RU" w:bidi="ru-RU"/>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6</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6</w:t>
            </w:r>
          </w:p>
        </w:tc>
        <w:tc>
          <w:tcPr>
            <w:tcW w:w="5953" w:type="dxa"/>
            <w:shd w:val="clear" w:color="auto" w:fill="auto"/>
            <w:vAlign w:val="center"/>
          </w:tcPr>
          <w:p w:rsidR="00782875" w:rsidRPr="00834726" w:rsidRDefault="00A77649" w:rsidP="00FD596E">
            <w:pPr>
              <w:widowControl w:val="0"/>
              <w:autoSpaceDE w:val="0"/>
              <w:autoSpaceDN w:val="0"/>
              <w:spacing w:after="0" w:line="240" w:lineRule="auto"/>
              <w:jc w:val="both"/>
              <w:rPr>
                <w:rFonts w:ascii="Times New Roman" w:eastAsia="Times New Roman" w:hAnsi="Times New Roman" w:cs="Times New Roman"/>
                <w:sz w:val="24"/>
                <w:szCs w:val="24"/>
                <w:lang w:eastAsia="ru-RU" w:bidi="ru-RU"/>
              </w:rPr>
            </w:pPr>
            <w:r w:rsidRPr="00A77649">
              <w:rPr>
                <w:rFonts w:ascii="Times New Roman" w:eastAsia="Times New Roman" w:hAnsi="Times New Roman" w:cs="Times New Roman"/>
                <w:sz w:val="24"/>
                <w:szCs w:val="24"/>
                <w:lang w:eastAsia="ru-RU" w:bidi="ru-RU"/>
              </w:rPr>
              <w:t>Балансы</w:t>
            </w:r>
            <w:r>
              <w:rPr>
                <w:rFonts w:ascii="Times New Roman" w:eastAsia="Times New Roman" w:hAnsi="Times New Roman" w:cs="Times New Roman"/>
                <w:sz w:val="24"/>
                <w:szCs w:val="24"/>
                <w:lang w:eastAsia="ru-RU" w:bidi="ru-RU"/>
              </w:rPr>
              <w:t xml:space="preserve"> </w:t>
            </w:r>
            <w:r w:rsidRPr="00A77649">
              <w:rPr>
                <w:rFonts w:ascii="Times New Roman" w:eastAsia="Times New Roman" w:hAnsi="Times New Roman" w:cs="Times New Roman"/>
                <w:sz w:val="24"/>
                <w:szCs w:val="24"/>
                <w:lang w:eastAsia="ru-RU" w:bidi="ru-RU"/>
              </w:rPr>
              <w:t>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определяются расходы сетевой воды, объем сетей и теплопроводов и потери в сетях по нормативам потерь в зависимости</w:t>
            </w:r>
            <w:r>
              <w:rPr>
                <w:rFonts w:ascii="Times New Roman" w:eastAsia="Times New Roman" w:hAnsi="Times New Roman" w:cs="Times New Roman"/>
                <w:sz w:val="24"/>
                <w:szCs w:val="24"/>
                <w:lang w:eastAsia="ru-RU" w:bidi="ru-RU"/>
              </w:rPr>
              <w:t xml:space="preserve"> от вида системы теплоснабжения, с учетом перспективной застройки территории.</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7</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7</w:t>
            </w:r>
          </w:p>
        </w:tc>
        <w:tc>
          <w:tcPr>
            <w:tcW w:w="5953" w:type="dxa"/>
            <w:shd w:val="clear" w:color="auto" w:fill="auto"/>
            <w:vAlign w:val="center"/>
          </w:tcPr>
          <w:p w:rsidR="00834726" w:rsidRPr="00834726" w:rsidRDefault="002278A4" w:rsidP="00FD596E">
            <w:pPr>
              <w:widowControl w:val="0"/>
              <w:autoSpaceDE w:val="0"/>
              <w:autoSpaceDN w:val="0"/>
              <w:spacing w:after="0" w:line="240" w:lineRule="auto"/>
              <w:jc w:val="both"/>
              <w:rPr>
                <w:rFonts w:ascii="Times New Roman" w:eastAsia="Times New Roman" w:hAnsi="Times New Roman" w:cs="Times New Roman"/>
                <w:sz w:val="24"/>
                <w:szCs w:val="24"/>
                <w:lang w:eastAsia="ru-RU" w:bidi="ru-RU"/>
              </w:rPr>
            </w:pPr>
            <w:r>
              <w:rPr>
                <w:rFonts w:ascii="Times New Roman" w:eastAsia="Times New Roman" w:hAnsi="Times New Roman" w:cs="Times New Roman"/>
                <w:sz w:val="24"/>
                <w:szCs w:val="24"/>
                <w:lang w:eastAsia="ru-RU" w:bidi="ru-RU"/>
              </w:rPr>
              <w:t>Перечень мероприятий  по модернизации и техническом перевооружении источников тепловой энергии</w:t>
            </w:r>
            <w:r w:rsidR="00C17801">
              <w:rPr>
                <w:rFonts w:ascii="Times New Roman" w:eastAsia="Times New Roman" w:hAnsi="Times New Roman" w:cs="Times New Roman"/>
                <w:sz w:val="24"/>
                <w:szCs w:val="24"/>
                <w:lang w:eastAsia="ru-RU" w:bidi="ru-RU"/>
              </w:rPr>
              <w:t>.</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8</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8</w:t>
            </w:r>
          </w:p>
        </w:tc>
        <w:tc>
          <w:tcPr>
            <w:tcW w:w="5953" w:type="dxa"/>
            <w:shd w:val="clear" w:color="auto" w:fill="auto"/>
            <w:vAlign w:val="center"/>
          </w:tcPr>
          <w:p w:rsidR="00834726" w:rsidRPr="00834726" w:rsidRDefault="00C17801"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C17801">
              <w:rPr>
                <w:rFonts w:ascii="Times New Roman" w:eastAsia="Calibri" w:hAnsi="Times New Roman" w:cs="Times New Roman"/>
                <w:color w:val="000000"/>
                <w:sz w:val="24"/>
                <w:szCs w:val="24"/>
              </w:rPr>
              <w:t xml:space="preserve">Перечень мероприятий  по модернизации и техническом перевооружении </w:t>
            </w:r>
            <w:r>
              <w:rPr>
                <w:rFonts w:ascii="Times New Roman" w:eastAsia="Calibri" w:hAnsi="Times New Roman" w:cs="Times New Roman"/>
                <w:color w:val="000000"/>
                <w:sz w:val="24"/>
                <w:szCs w:val="24"/>
              </w:rPr>
              <w:t>тепловых сетей.</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lastRenderedPageBreak/>
              <w:t>9</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9</w:t>
            </w:r>
          </w:p>
        </w:tc>
        <w:tc>
          <w:tcPr>
            <w:tcW w:w="5953" w:type="dxa"/>
            <w:shd w:val="clear" w:color="auto" w:fill="auto"/>
            <w:vAlign w:val="center"/>
          </w:tcPr>
          <w:p w:rsidR="00834726" w:rsidRPr="00834726" w:rsidRDefault="000661EE"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 xml:space="preserve">Система </w:t>
            </w:r>
            <w:r w:rsidR="002422F6">
              <w:rPr>
                <w:rFonts w:ascii="Times New Roman" w:eastAsia="Calibri" w:hAnsi="Times New Roman" w:cs="Times New Roman"/>
                <w:color w:val="000000"/>
                <w:sz w:val="24"/>
                <w:szCs w:val="24"/>
              </w:rPr>
              <w:t xml:space="preserve">теплоснабжения </w:t>
            </w:r>
            <w:r>
              <w:rPr>
                <w:rFonts w:ascii="Times New Roman" w:eastAsia="Calibri" w:hAnsi="Times New Roman" w:cs="Times New Roman"/>
                <w:color w:val="000000"/>
                <w:sz w:val="24"/>
                <w:szCs w:val="24"/>
              </w:rPr>
              <w:t>– закрытая.</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10</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10</w:t>
            </w:r>
          </w:p>
        </w:tc>
        <w:tc>
          <w:tcPr>
            <w:tcW w:w="5953" w:type="dxa"/>
            <w:shd w:val="clear" w:color="auto" w:fill="auto"/>
            <w:vAlign w:val="center"/>
          </w:tcPr>
          <w:p w:rsidR="00834726" w:rsidRPr="00834726" w:rsidRDefault="00503A4B"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503A4B">
              <w:rPr>
                <w:rFonts w:ascii="Times New Roman" w:eastAsia="Calibri" w:hAnsi="Times New Roman" w:cs="Times New Roman"/>
                <w:color w:val="000000"/>
                <w:sz w:val="24"/>
                <w:szCs w:val="24"/>
              </w:rPr>
              <w:t>Основным видом топлива для котельных является природный газ.</w:t>
            </w:r>
            <w:r>
              <w:rPr>
                <w:rFonts w:ascii="Times New Roman" w:eastAsia="Calibri" w:hAnsi="Times New Roman" w:cs="Times New Roman"/>
                <w:color w:val="000000"/>
                <w:sz w:val="24"/>
                <w:szCs w:val="24"/>
              </w:rPr>
              <w:t xml:space="preserve"> </w:t>
            </w:r>
            <w:r w:rsidRPr="00503A4B">
              <w:rPr>
                <w:rFonts w:ascii="Times New Roman" w:eastAsia="Calibri" w:hAnsi="Times New Roman" w:cs="Times New Roman"/>
                <w:color w:val="000000"/>
                <w:sz w:val="24"/>
                <w:szCs w:val="24"/>
              </w:rPr>
              <w:t xml:space="preserve">Существующие и перспективные балансы </w:t>
            </w:r>
            <w:r>
              <w:rPr>
                <w:rFonts w:ascii="Times New Roman" w:eastAsia="Calibri" w:hAnsi="Times New Roman" w:cs="Times New Roman"/>
                <w:color w:val="000000"/>
                <w:sz w:val="24"/>
                <w:szCs w:val="24"/>
              </w:rPr>
              <w:t xml:space="preserve">котельно-печного топлива источников тепловой энергии, </w:t>
            </w:r>
            <w:r w:rsidRPr="00503A4B">
              <w:rPr>
                <w:rFonts w:ascii="Times New Roman" w:eastAsia="Calibri" w:hAnsi="Times New Roman" w:cs="Times New Roman"/>
                <w:color w:val="000000"/>
                <w:sz w:val="24"/>
                <w:szCs w:val="24"/>
              </w:rPr>
              <w:t>с учетом перспективной застройки территории.</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11</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11</w:t>
            </w:r>
          </w:p>
        </w:tc>
        <w:tc>
          <w:tcPr>
            <w:tcW w:w="5953" w:type="dxa"/>
            <w:shd w:val="clear" w:color="auto" w:fill="auto"/>
            <w:vAlign w:val="center"/>
          </w:tcPr>
          <w:p w:rsidR="00834726" w:rsidRPr="00834726" w:rsidRDefault="00503A4B"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503A4B">
              <w:rPr>
                <w:rFonts w:ascii="Times New Roman" w:eastAsia="Calibri" w:hAnsi="Times New Roman" w:cs="Times New Roman"/>
                <w:color w:val="000000"/>
                <w:sz w:val="24"/>
                <w:szCs w:val="24"/>
              </w:rPr>
              <w:t>На текущий момент эксплуатационная надежность тепловых сетей обеспечивалась за счет текущей ликвидации возникающих повреждений в тепловых сетях и недопущению их развития в серьезные аварии с тяжелыми последствиями. Сведения о нарушениях в подаче тепловой энергии отсутствуют.</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12</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12</w:t>
            </w:r>
          </w:p>
        </w:tc>
        <w:tc>
          <w:tcPr>
            <w:tcW w:w="5953" w:type="dxa"/>
            <w:shd w:val="clear" w:color="auto" w:fill="auto"/>
            <w:vAlign w:val="center"/>
          </w:tcPr>
          <w:p w:rsidR="00834726" w:rsidRPr="00834726" w:rsidRDefault="004913D1"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4913D1">
              <w:rPr>
                <w:rFonts w:ascii="Times New Roman" w:eastAsia="Calibri" w:hAnsi="Times New Roman" w:cs="Times New Roman"/>
                <w:color w:val="000000"/>
                <w:sz w:val="24"/>
                <w:szCs w:val="24"/>
              </w:rPr>
              <w:t>Предложения по величине необходимых инвестиций в техническое перевооружение и строительство источников тепла на каждом этапе планируемого периода</w:t>
            </w:r>
            <w:r>
              <w:rPr>
                <w:rFonts w:ascii="Times New Roman" w:eastAsia="Calibri" w:hAnsi="Times New Roman" w:cs="Times New Roman"/>
                <w:color w:val="000000"/>
                <w:sz w:val="24"/>
                <w:szCs w:val="24"/>
              </w:rPr>
              <w:t>.</w:t>
            </w:r>
            <w:r>
              <w:t xml:space="preserve"> </w:t>
            </w:r>
            <w:r w:rsidRPr="004913D1">
              <w:rPr>
                <w:rFonts w:ascii="Times New Roman" w:eastAsia="Calibri" w:hAnsi="Times New Roman" w:cs="Times New Roman"/>
                <w:color w:val="000000"/>
                <w:sz w:val="24"/>
                <w:szCs w:val="24"/>
              </w:rPr>
              <w:t>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13</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13</w:t>
            </w:r>
          </w:p>
        </w:tc>
        <w:tc>
          <w:tcPr>
            <w:tcW w:w="5953" w:type="dxa"/>
            <w:shd w:val="clear" w:color="auto" w:fill="auto"/>
            <w:vAlign w:val="center"/>
          </w:tcPr>
          <w:p w:rsidR="00EC1711" w:rsidRPr="000D52C4" w:rsidRDefault="00EC1711" w:rsidP="00FD596E">
            <w:pPr>
              <w:tabs>
                <w:tab w:val="left" w:pos="0"/>
              </w:tabs>
              <w:spacing w:after="0" w:line="240" w:lineRule="auto"/>
              <w:jc w:val="both"/>
              <w:rPr>
                <w:rFonts w:ascii="Times New Roman" w:eastAsia="Times New Roman" w:hAnsi="Times New Roman" w:cs="Times New Roman"/>
                <w:sz w:val="24"/>
                <w:szCs w:val="24"/>
                <w:lang w:eastAsia="ru-RU"/>
              </w:rPr>
            </w:pPr>
            <w:r w:rsidRPr="000D52C4">
              <w:rPr>
                <w:rFonts w:ascii="Times New Roman" w:eastAsia="Times New Roman" w:hAnsi="Times New Roman" w:cs="Times New Roman"/>
                <w:sz w:val="24"/>
                <w:szCs w:val="24"/>
                <w:lang w:eastAsia="ru-RU"/>
              </w:rPr>
              <w:t>Индикаторами развития системы теплоснабжения являются:</w:t>
            </w:r>
          </w:p>
          <w:p w:rsidR="00EC1711" w:rsidRPr="004F10D1" w:rsidRDefault="00EC1711" w:rsidP="00FD596E">
            <w:pPr>
              <w:pStyle w:val="a9"/>
              <w:numPr>
                <w:ilvl w:val="0"/>
                <w:numId w:val="24"/>
              </w:numPr>
              <w:tabs>
                <w:tab w:val="left" w:pos="0"/>
                <w:tab w:val="left" w:pos="313"/>
              </w:tabs>
              <w:spacing w:line="240" w:lineRule="auto"/>
              <w:ind w:left="0" w:firstLine="0"/>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повышение качества услуг теплоснабжения;</w:t>
            </w:r>
          </w:p>
          <w:p w:rsidR="00EC1711" w:rsidRPr="004F10D1" w:rsidRDefault="00EC1711" w:rsidP="00FD596E">
            <w:pPr>
              <w:pStyle w:val="a9"/>
              <w:numPr>
                <w:ilvl w:val="0"/>
                <w:numId w:val="24"/>
              </w:numPr>
              <w:tabs>
                <w:tab w:val="left" w:pos="0"/>
                <w:tab w:val="left" w:pos="313"/>
              </w:tabs>
              <w:spacing w:line="240" w:lineRule="auto"/>
              <w:ind w:left="0" w:firstLine="0"/>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снижения вероятности возникновения аварийных ситуаций;</w:t>
            </w:r>
          </w:p>
          <w:p w:rsidR="00EC1711" w:rsidRPr="004F10D1" w:rsidRDefault="00EC1711" w:rsidP="00FD596E">
            <w:pPr>
              <w:pStyle w:val="a9"/>
              <w:numPr>
                <w:ilvl w:val="0"/>
                <w:numId w:val="24"/>
              </w:numPr>
              <w:tabs>
                <w:tab w:val="left" w:pos="0"/>
                <w:tab w:val="left" w:pos="313"/>
              </w:tabs>
              <w:spacing w:line="240" w:lineRule="auto"/>
              <w:ind w:left="0" w:firstLine="0"/>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снижение количества прекращений подачи тепловой энергии, теплоносителя в результате технологических нарушений на тепловых сетях и на источниках тепловой энергии</w:t>
            </w:r>
          </w:p>
          <w:p w:rsidR="00EC1711" w:rsidRPr="004F10D1" w:rsidRDefault="00EC1711" w:rsidP="00FD596E">
            <w:pPr>
              <w:pStyle w:val="a9"/>
              <w:numPr>
                <w:ilvl w:val="0"/>
                <w:numId w:val="24"/>
              </w:numPr>
              <w:tabs>
                <w:tab w:val="left" w:pos="0"/>
                <w:tab w:val="left" w:pos="313"/>
              </w:tabs>
              <w:spacing w:line="240" w:lineRule="auto"/>
              <w:ind w:left="0" w:firstLine="0"/>
              <w:jc w:val="both"/>
              <w:rPr>
                <w:rFonts w:ascii="Times New Roman" w:eastAsia="Times New Roman" w:hAnsi="Times New Roman"/>
                <w:sz w:val="24"/>
                <w:szCs w:val="24"/>
                <w:lang w:eastAsia="ru-RU"/>
              </w:rPr>
            </w:pPr>
            <w:r w:rsidRPr="004F10D1">
              <w:rPr>
                <w:rFonts w:ascii="Times New Roman" w:eastAsia="Times New Roman" w:hAnsi="Times New Roman"/>
                <w:sz w:val="24"/>
                <w:szCs w:val="24"/>
                <w:lang w:eastAsia="ru-RU"/>
              </w:rPr>
              <w:t>снижение потерь тепла при транспортировке по тепловым сетям</w:t>
            </w:r>
            <w:r w:rsidR="005B79C4">
              <w:rPr>
                <w:rFonts w:ascii="Times New Roman" w:eastAsia="Times New Roman" w:hAnsi="Times New Roman"/>
                <w:sz w:val="24"/>
                <w:szCs w:val="24"/>
                <w:lang w:val="ru-RU" w:eastAsia="ru-RU"/>
              </w:rPr>
              <w:t xml:space="preserve"> с 15% до 10%</w:t>
            </w:r>
            <w:r w:rsidRPr="004F10D1">
              <w:rPr>
                <w:rFonts w:ascii="Times New Roman" w:eastAsia="Times New Roman" w:hAnsi="Times New Roman"/>
                <w:sz w:val="24"/>
                <w:szCs w:val="24"/>
                <w:lang w:eastAsia="ru-RU"/>
              </w:rPr>
              <w:t>;</w:t>
            </w:r>
          </w:p>
          <w:p w:rsidR="00834726" w:rsidRPr="00EC1711" w:rsidRDefault="00EC1711" w:rsidP="00FD596E">
            <w:pPr>
              <w:pStyle w:val="a9"/>
              <w:numPr>
                <w:ilvl w:val="0"/>
                <w:numId w:val="24"/>
              </w:numPr>
              <w:tabs>
                <w:tab w:val="left" w:pos="0"/>
                <w:tab w:val="left" w:pos="313"/>
              </w:tabs>
              <w:spacing w:line="240" w:lineRule="auto"/>
              <w:ind w:left="0" w:firstLine="0"/>
              <w:jc w:val="both"/>
              <w:rPr>
                <w:rFonts w:ascii="Times New Roman" w:hAnsi="Times New Roman"/>
                <w:color w:val="000000"/>
                <w:sz w:val="24"/>
                <w:szCs w:val="24"/>
              </w:rPr>
            </w:pPr>
            <w:r w:rsidRPr="004F10D1">
              <w:rPr>
                <w:rFonts w:ascii="Times New Roman" w:eastAsia="Times New Roman" w:hAnsi="Times New Roman"/>
                <w:sz w:val="24"/>
                <w:szCs w:val="24"/>
                <w:lang w:eastAsia="ru-RU"/>
              </w:rPr>
              <w:t>повышение эффективности использования котельно-печного топлива.</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14</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14</w:t>
            </w:r>
          </w:p>
        </w:tc>
        <w:tc>
          <w:tcPr>
            <w:tcW w:w="5953" w:type="dxa"/>
            <w:shd w:val="clear" w:color="auto" w:fill="auto"/>
            <w:vAlign w:val="center"/>
          </w:tcPr>
          <w:p w:rsidR="00B64DF8" w:rsidRPr="00B64DF8" w:rsidRDefault="00B64DF8"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B64DF8">
              <w:rPr>
                <w:rFonts w:ascii="Times New Roman" w:eastAsia="Calibri" w:hAnsi="Times New Roman" w:cs="Times New Roman"/>
                <w:color w:val="000000"/>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B64DF8" w:rsidRPr="00B64DF8" w:rsidRDefault="00B64DF8"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B64DF8">
              <w:rPr>
                <w:rFonts w:ascii="Times New Roman" w:eastAsia="Calibri" w:hAnsi="Times New Roman" w:cs="Times New Roman"/>
                <w:color w:val="000000"/>
                <w:sz w:val="24"/>
                <w:szCs w:val="24"/>
              </w:rPr>
              <w:t>Реализация рекомендуемых мероприятий позволит сократить потери тепловой энергии</w:t>
            </w:r>
            <w:r w:rsidR="008B2408">
              <w:rPr>
                <w:rFonts w:ascii="Times New Roman" w:eastAsia="Calibri" w:hAnsi="Times New Roman" w:cs="Times New Roman"/>
                <w:color w:val="000000"/>
                <w:sz w:val="24"/>
                <w:szCs w:val="24"/>
              </w:rPr>
              <w:t xml:space="preserve"> с 15% до 10%</w:t>
            </w:r>
            <w:r w:rsidRPr="00B64DF8">
              <w:rPr>
                <w:rFonts w:ascii="Times New Roman" w:eastAsia="Calibri" w:hAnsi="Times New Roman" w:cs="Times New Roman"/>
                <w:color w:val="000000"/>
                <w:sz w:val="24"/>
                <w:szCs w:val="24"/>
              </w:rPr>
              <w:t>, повысить надежность эффективность использования котельно-печного топлива, а также повысить надежность теплоснабжения потребителей.</w:t>
            </w:r>
          </w:p>
          <w:p w:rsidR="00FD596E" w:rsidRDefault="00FD596E"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FD596E">
              <w:rPr>
                <w:rFonts w:ascii="Times New Roman" w:eastAsia="Calibri" w:hAnsi="Times New Roman" w:cs="Times New Roman"/>
                <w:color w:val="000000"/>
                <w:sz w:val="24"/>
                <w:szCs w:val="24"/>
              </w:rPr>
              <w:lastRenderedPageBreak/>
              <w:t>Для актуализации изменения динамики тарифов принимается базовое значение тарифа на 2024 г.</w:t>
            </w:r>
          </w:p>
          <w:p w:rsidR="00FD596E" w:rsidRPr="00834726" w:rsidRDefault="00FD596E"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FD596E">
              <w:rPr>
                <w:rFonts w:ascii="Times New Roman" w:eastAsia="Calibri" w:hAnsi="Times New Roman" w:cs="Times New Roman"/>
                <w:color w:val="000000"/>
                <w:sz w:val="24"/>
                <w:szCs w:val="24"/>
              </w:rPr>
              <w:t xml:space="preserve"> Тарифы утверждены Приказ Управления государственного регулирования тарифов Брянской области от 20 декабря 2024 года № 36-2/10-гвс.</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lastRenderedPageBreak/>
              <w:t>15</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15</w:t>
            </w:r>
          </w:p>
        </w:tc>
        <w:tc>
          <w:tcPr>
            <w:tcW w:w="5953" w:type="dxa"/>
            <w:shd w:val="clear" w:color="auto" w:fill="auto"/>
            <w:vAlign w:val="center"/>
          </w:tcPr>
          <w:p w:rsidR="00A53AF6" w:rsidRPr="00A53AF6" w:rsidRDefault="00A53AF6"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A53AF6">
              <w:rPr>
                <w:rFonts w:ascii="Times New Roman" w:eastAsia="Calibri" w:hAnsi="Times New Roman" w:cs="Times New Roman"/>
                <w:color w:val="000000"/>
                <w:sz w:val="24"/>
                <w:szCs w:val="24"/>
              </w:rPr>
              <w:t>Схемой теплоснабжения рекомендовано присвоение статуса ЕТО в зонах обслуживания следующих организаций, осуществляющих в настоящее время теплоснабжение:</w:t>
            </w:r>
          </w:p>
          <w:p w:rsidR="00D11F5E" w:rsidRPr="00834726" w:rsidRDefault="00A53AF6" w:rsidP="00C83B76">
            <w:pPr>
              <w:numPr>
                <w:ilvl w:val="0"/>
                <w:numId w:val="26"/>
              </w:numPr>
              <w:tabs>
                <w:tab w:val="left" w:pos="171"/>
              </w:tabs>
              <w:autoSpaceDE w:val="0"/>
              <w:autoSpaceDN w:val="0"/>
              <w:adjustRightInd w:val="0"/>
              <w:spacing w:after="0" w:line="240" w:lineRule="auto"/>
              <w:ind w:left="-113" w:firstLine="0"/>
              <w:jc w:val="both"/>
              <w:rPr>
                <w:rFonts w:ascii="Times New Roman" w:eastAsia="Calibri" w:hAnsi="Times New Roman" w:cs="Times New Roman"/>
                <w:color w:val="000000"/>
                <w:sz w:val="24"/>
                <w:szCs w:val="24"/>
              </w:rPr>
            </w:pPr>
            <w:r w:rsidRPr="00A53AF6">
              <w:rPr>
                <w:rFonts w:ascii="Times New Roman" w:eastAsia="Calibri" w:hAnsi="Times New Roman" w:cs="Times New Roman"/>
                <w:color w:val="000000"/>
                <w:sz w:val="24"/>
                <w:szCs w:val="24"/>
                <w:lang w:val="x-none"/>
              </w:rPr>
              <w:t>1 технологическая зона</w:t>
            </w:r>
            <w:r w:rsidR="00D04B6D">
              <w:rPr>
                <w:rFonts w:ascii="Times New Roman" w:eastAsia="Calibri" w:hAnsi="Times New Roman" w:cs="Times New Roman"/>
                <w:color w:val="000000"/>
                <w:sz w:val="24"/>
                <w:szCs w:val="24"/>
              </w:rPr>
              <w:t xml:space="preserve"> </w:t>
            </w:r>
            <w:r w:rsidR="005871F8">
              <w:rPr>
                <w:rFonts w:ascii="Times New Roman" w:eastAsia="Calibri" w:hAnsi="Times New Roman" w:cs="Times New Roman"/>
                <w:color w:val="000000"/>
                <w:sz w:val="24"/>
                <w:szCs w:val="24"/>
              </w:rPr>
              <w:t xml:space="preserve"> ГУП</w:t>
            </w:r>
            <w:r w:rsidR="00D04B6D">
              <w:rPr>
                <w:rFonts w:ascii="Times New Roman" w:eastAsia="Calibri" w:hAnsi="Times New Roman" w:cs="Times New Roman"/>
                <w:color w:val="000000"/>
                <w:sz w:val="24"/>
                <w:szCs w:val="24"/>
              </w:rPr>
              <w:t xml:space="preserve"> </w:t>
            </w:r>
            <w:r w:rsidR="005871F8">
              <w:rPr>
                <w:rFonts w:ascii="Times New Roman" w:eastAsia="Calibri" w:hAnsi="Times New Roman" w:cs="Times New Roman"/>
                <w:color w:val="000000"/>
                <w:sz w:val="24"/>
                <w:szCs w:val="24"/>
              </w:rPr>
              <w:t>«</w:t>
            </w:r>
            <w:proofErr w:type="spellStart"/>
            <w:r w:rsidR="005871F8">
              <w:rPr>
                <w:rFonts w:ascii="Times New Roman" w:eastAsia="Calibri" w:hAnsi="Times New Roman" w:cs="Times New Roman"/>
                <w:color w:val="000000"/>
                <w:sz w:val="24"/>
                <w:szCs w:val="24"/>
              </w:rPr>
              <w:t>Брянсккоммунэнерго</w:t>
            </w:r>
            <w:proofErr w:type="spellEnd"/>
            <w:r w:rsidR="005871F8">
              <w:rPr>
                <w:rFonts w:ascii="Times New Roman" w:eastAsia="Calibri" w:hAnsi="Times New Roman" w:cs="Times New Roman"/>
                <w:color w:val="000000"/>
                <w:sz w:val="24"/>
                <w:szCs w:val="24"/>
              </w:rPr>
              <w:t>»</w:t>
            </w:r>
            <w:r w:rsidRPr="00A53AF6">
              <w:rPr>
                <w:rFonts w:ascii="Times New Roman" w:eastAsia="Calibri" w:hAnsi="Times New Roman" w:cs="Times New Roman"/>
                <w:color w:val="000000"/>
                <w:sz w:val="24"/>
                <w:szCs w:val="24"/>
              </w:rPr>
              <w:t>.</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16</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16</w:t>
            </w:r>
          </w:p>
        </w:tc>
        <w:tc>
          <w:tcPr>
            <w:tcW w:w="5953" w:type="dxa"/>
            <w:shd w:val="clear" w:color="auto" w:fill="auto"/>
            <w:vAlign w:val="center"/>
          </w:tcPr>
          <w:p w:rsidR="00834726" w:rsidRPr="00834726" w:rsidRDefault="00735723"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735723">
              <w:rPr>
                <w:rFonts w:ascii="Times New Roman" w:eastAsia="Calibri" w:hAnsi="Times New Roman" w:cs="Times New Roman"/>
                <w:color w:val="000000"/>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17</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17</w:t>
            </w:r>
          </w:p>
        </w:tc>
        <w:tc>
          <w:tcPr>
            <w:tcW w:w="5953" w:type="dxa"/>
            <w:shd w:val="clear" w:color="auto" w:fill="auto"/>
            <w:vAlign w:val="center"/>
          </w:tcPr>
          <w:p w:rsidR="00834726" w:rsidRPr="00834726" w:rsidRDefault="00735723"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Pr>
                <w:rFonts w:ascii="Times New Roman" w:eastAsia="Calibri" w:hAnsi="Times New Roman" w:cs="Times New Roman"/>
                <w:color w:val="000000"/>
                <w:sz w:val="24"/>
                <w:szCs w:val="24"/>
              </w:rPr>
              <w:t>Замечания поступившие при рассмотрении разработанной схемы теплоснабжения.</w:t>
            </w:r>
          </w:p>
        </w:tc>
      </w:tr>
      <w:tr w:rsidR="00834726" w:rsidRPr="00834726" w:rsidTr="00D04B6D">
        <w:tc>
          <w:tcPr>
            <w:tcW w:w="562" w:type="dxa"/>
            <w:shd w:val="clear" w:color="auto" w:fill="auto"/>
            <w:vAlign w:val="center"/>
          </w:tcPr>
          <w:p w:rsidR="00834726" w:rsidRPr="00834726" w:rsidRDefault="00834726" w:rsidP="00FD596E">
            <w:pPr>
              <w:autoSpaceDE w:val="0"/>
              <w:autoSpaceDN w:val="0"/>
              <w:adjustRightInd w:val="0"/>
              <w:spacing w:after="0" w:line="240" w:lineRule="auto"/>
              <w:jc w:val="center"/>
              <w:rPr>
                <w:rFonts w:ascii="Times New Roman" w:eastAsia="Calibri" w:hAnsi="Times New Roman" w:cs="Times New Roman"/>
                <w:color w:val="000000"/>
                <w:sz w:val="24"/>
                <w:szCs w:val="24"/>
              </w:rPr>
            </w:pPr>
            <w:r w:rsidRPr="00834726">
              <w:rPr>
                <w:rFonts w:ascii="Times New Roman" w:eastAsia="Calibri" w:hAnsi="Times New Roman" w:cs="Times New Roman"/>
                <w:color w:val="000000"/>
                <w:sz w:val="24"/>
                <w:szCs w:val="24"/>
              </w:rPr>
              <w:t>18</w:t>
            </w:r>
          </w:p>
        </w:tc>
        <w:tc>
          <w:tcPr>
            <w:tcW w:w="3119" w:type="dxa"/>
            <w:shd w:val="clear" w:color="auto" w:fill="auto"/>
            <w:vAlign w:val="center"/>
          </w:tcPr>
          <w:p w:rsidR="00834726" w:rsidRPr="00834726" w:rsidRDefault="00834726" w:rsidP="00FD596E">
            <w:pPr>
              <w:widowControl w:val="0"/>
              <w:autoSpaceDE w:val="0"/>
              <w:autoSpaceDN w:val="0"/>
              <w:spacing w:after="0" w:line="240" w:lineRule="auto"/>
              <w:rPr>
                <w:rFonts w:ascii="Times New Roman" w:eastAsia="Times New Roman" w:hAnsi="Times New Roman" w:cs="Times New Roman"/>
                <w:sz w:val="24"/>
                <w:szCs w:val="24"/>
                <w:lang w:eastAsia="ru-RU" w:bidi="ru-RU"/>
              </w:rPr>
            </w:pPr>
            <w:r w:rsidRPr="00834726">
              <w:rPr>
                <w:rFonts w:ascii="Times New Roman" w:eastAsia="Times New Roman" w:hAnsi="Times New Roman" w:cs="Times New Roman"/>
                <w:sz w:val="24"/>
                <w:szCs w:val="24"/>
                <w:lang w:eastAsia="ru-RU" w:bidi="ru-RU"/>
              </w:rPr>
              <w:t>Глава 18</w:t>
            </w:r>
          </w:p>
        </w:tc>
        <w:tc>
          <w:tcPr>
            <w:tcW w:w="5953" w:type="dxa"/>
            <w:shd w:val="clear" w:color="auto" w:fill="auto"/>
            <w:vAlign w:val="center"/>
          </w:tcPr>
          <w:p w:rsidR="00834726" w:rsidRPr="00834726" w:rsidRDefault="00735723" w:rsidP="00FD596E">
            <w:pPr>
              <w:autoSpaceDE w:val="0"/>
              <w:autoSpaceDN w:val="0"/>
              <w:adjustRightInd w:val="0"/>
              <w:spacing w:after="0" w:line="240" w:lineRule="auto"/>
              <w:jc w:val="both"/>
              <w:rPr>
                <w:rFonts w:ascii="Times New Roman" w:eastAsia="Calibri" w:hAnsi="Times New Roman" w:cs="Times New Roman"/>
                <w:color w:val="000000"/>
                <w:sz w:val="24"/>
                <w:szCs w:val="24"/>
              </w:rPr>
            </w:pPr>
            <w:r w:rsidRPr="00735723">
              <w:rPr>
                <w:rFonts w:ascii="Times New Roman" w:eastAsia="Calibri" w:hAnsi="Times New Roman" w:cs="Times New Roman"/>
                <w:color w:val="000000"/>
                <w:sz w:val="24"/>
                <w:szCs w:val="24"/>
              </w:rPr>
              <w:t>В ходе разработки схемы теплоснабжения проведен</w:t>
            </w:r>
            <w:r w:rsidR="005871F8">
              <w:rPr>
                <w:rFonts w:ascii="Times New Roman" w:eastAsia="Calibri" w:hAnsi="Times New Roman" w:cs="Times New Roman"/>
                <w:color w:val="000000"/>
                <w:sz w:val="24"/>
                <w:szCs w:val="24"/>
              </w:rPr>
              <w:t xml:space="preserve"> анализ существующих систем теплоснабжения и разработана схема теплоснабжения в соответствии с </w:t>
            </w:r>
            <w:r w:rsidR="005871F8" w:rsidRPr="005871F8">
              <w:rPr>
                <w:rFonts w:ascii="Times New Roman" w:eastAsia="Calibri" w:hAnsi="Times New Roman" w:cs="Times New Roman"/>
                <w:color w:val="000000"/>
                <w:sz w:val="24"/>
                <w:szCs w:val="24"/>
              </w:rPr>
              <w:t>Постановлении Правительства РФ от 22 февраля 2012 г. №154 «О требованиях к схемам теплоснабжения, порядку их разработке и утверждения».</w:t>
            </w:r>
            <w:r w:rsidRPr="00735723">
              <w:rPr>
                <w:rFonts w:ascii="Times New Roman" w:eastAsia="Calibri" w:hAnsi="Times New Roman" w:cs="Times New Roman"/>
                <w:color w:val="000000"/>
                <w:sz w:val="24"/>
                <w:szCs w:val="24"/>
              </w:rPr>
              <w:t xml:space="preserve"> </w:t>
            </w:r>
          </w:p>
        </w:tc>
      </w:tr>
    </w:tbl>
    <w:p w:rsidR="00834726" w:rsidRPr="00834726" w:rsidRDefault="00834726" w:rsidP="00834726">
      <w:pPr>
        <w:suppressAutoHyphens/>
        <w:spacing w:after="0" w:line="240" w:lineRule="auto"/>
        <w:ind w:firstLine="567"/>
        <w:jc w:val="both"/>
        <w:rPr>
          <w:rFonts w:ascii="Times New Roman" w:eastAsia="Calibri" w:hAnsi="Times New Roman" w:cs="Times New Roman"/>
          <w:sz w:val="24"/>
          <w:szCs w:val="24"/>
          <w:lang w:eastAsia="ar-SA"/>
        </w:rPr>
      </w:pPr>
    </w:p>
    <w:p w:rsidR="00834726" w:rsidRPr="00834726" w:rsidRDefault="00834726" w:rsidP="00834726">
      <w:pPr>
        <w:spacing w:after="0" w:line="240" w:lineRule="auto"/>
        <w:rPr>
          <w:rFonts w:ascii="Times New Roman" w:eastAsia="Calibri" w:hAnsi="Times New Roman" w:cs="Times New Roman"/>
          <w:sz w:val="24"/>
        </w:rPr>
      </w:pPr>
    </w:p>
    <w:p w:rsidR="00834726" w:rsidRPr="00834726" w:rsidRDefault="00834726" w:rsidP="002312EB">
      <w:pPr>
        <w:keepNext/>
        <w:keepLines/>
        <w:spacing w:after="0" w:line="360" w:lineRule="auto"/>
        <w:jc w:val="center"/>
        <w:outlineLvl w:val="0"/>
        <w:rPr>
          <w:rFonts w:ascii="Times New Roman" w:eastAsia="Times New Roman" w:hAnsi="Times New Roman" w:cs="Times New Roman"/>
          <w:b/>
          <w:bCs/>
          <w:caps/>
          <w:sz w:val="24"/>
          <w:szCs w:val="28"/>
          <w:lang w:val="x-none"/>
        </w:rPr>
      </w:pPr>
      <w:bookmarkStart w:id="237" w:name="_Toc343876983"/>
      <w:r w:rsidRPr="00834726">
        <w:rPr>
          <w:rFonts w:ascii="Times New Roman" w:eastAsia="Times New Roman" w:hAnsi="Times New Roman" w:cs="Times New Roman"/>
          <w:b/>
          <w:bCs/>
          <w:caps/>
          <w:sz w:val="24"/>
          <w:szCs w:val="28"/>
          <w:lang w:val="x-none"/>
        </w:rPr>
        <w:br w:type="page"/>
      </w:r>
      <w:bookmarkStart w:id="238" w:name="_Toc422303838"/>
      <w:bookmarkStart w:id="239" w:name="_Toc103641006"/>
      <w:bookmarkStart w:id="240" w:name="_Toc213716952"/>
      <w:bookmarkEnd w:id="237"/>
      <w:r w:rsidRPr="00834726">
        <w:rPr>
          <w:rFonts w:ascii="Times New Roman" w:eastAsia="Times New Roman" w:hAnsi="Times New Roman" w:cs="Times New Roman"/>
          <w:b/>
          <w:bCs/>
          <w:caps/>
          <w:sz w:val="24"/>
          <w:szCs w:val="28"/>
          <w:lang w:val="x-none"/>
        </w:rPr>
        <w:lastRenderedPageBreak/>
        <w:t>СПИСОК ЛИТЕРАТУРЫ</w:t>
      </w:r>
      <w:bookmarkEnd w:id="238"/>
      <w:bookmarkEnd w:id="239"/>
      <w:bookmarkEnd w:id="240"/>
    </w:p>
    <w:p w:rsidR="00834726" w:rsidRPr="00834726" w:rsidRDefault="00834726" w:rsidP="00F25A2E">
      <w:pPr>
        <w:numPr>
          <w:ilvl w:val="0"/>
          <w:numId w:val="4"/>
        </w:numPr>
        <w:tabs>
          <w:tab w:val="left" w:pos="851"/>
        </w:tabs>
        <w:suppressAutoHyphens/>
        <w:spacing w:after="0" w:line="360" w:lineRule="auto"/>
        <w:ind w:left="0" w:firstLine="567"/>
        <w:jc w:val="both"/>
        <w:rPr>
          <w:rFonts w:ascii="Times New Roman" w:eastAsia="Calibri" w:hAnsi="Times New Roman" w:cs="Times New Roman"/>
          <w:sz w:val="24"/>
          <w:szCs w:val="24"/>
        </w:rPr>
      </w:pPr>
      <w:r w:rsidRPr="00834726">
        <w:rPr>
          <w:rFonts w:ascii="Times New Roman" w:eastAsia="Calibri" w:hAnsi="Times New Roman" w:cs="Times New Roman"/>
          <w:sz w:val="24"/>
          <w:szCs w:val="24"/>
        </w:rPr>
        <w:t>Федерал</w:t>
      </w:r>
      <w:r w:rsidR="00C739BA">
        <w:rPr>
          <w:rFonts w:ascii="Times New Roman" w:eastAsia="Calibri" w:hAnsi="Times New Roman" w:cs="Times New Roman"/>
          <w:sz w:val="24"/>
          <w:szCs w:val="24"/>
        </w:rPr>
        <w:t>ьный закон от 26.07.2010 года №</w:t>
      </w:r>
      <w:r w:rsidRPr="00834726">
        <w:rPr>
          <w:rFonts w:ascii="Times New Roman" w:eastAsia="Calibri" w:hAnsi="Times New Roman" w:cs="Times New Roman"/>
          <w:sz w:val="24"/>
          <w:szCs w:val="24"/>
        </w:rPr>
        <w:t>190-ФЗ «О теплоснабжении».</w:t>
      </w:r>
    </w:p>
    <w:p w:rsidR="00834726" w:rsidRPr="00834726" w:rsidRDefault="00834726" w:rsidP="00F25A2E">
      <w:pPr>
        <w:numPr>
          <w:ilvl w:val="0"/>
          <w:numId w:val="4"/>
        </w:numPr>
        <w:tabs>
          <w:tab w:val="left" w:pos="851"/>
        </w:tabs>
        <w:suppressAutoHyphens/>
        <w:spacing w:after="0" w:line="360" w:lineRule="auto"/>
        <w:ind w:left="0" w:firstLine="567"/>
        <w:jc w:val="both"/>
        <w:rPr>
          <w:rFonts w:ascii="Times New Roman" w:eastAsia="Calibri" w:hAnsi="Times New Roman" w:cs="Times New Roman"/>
          <w:sz w:val="24"/>
          <w:szCs w:val="24"/>
        </w:rPr>
      </w:pPr>
      <w:r w:rsidRPr="00834726">
        <w:rPr>
          <w:rFonts w:ascii="Times New Roman" w:eastAsia="Calibri" w:hAnsi="Times New Roman" w:cs="Times New Roman"/>
          <w:sz w:val="24"/>
          <w:szCs w:val="24"/>
        </w:rPr>
        <w:t>Постановление Правитель</w:t>
      </w:r>
      <w:r w:rsidR="00C739BA">
        <w:rPr>
          <w:rFonts w:ascii="Times New Roman" w:eastAsia="Calibri" w:hAnsi="Times New Roman" w:cs="Times New Roman"/>
          <w:sz w:val="24"/>
          <w:szCs w:val="24"/>
        </w:rPr>
        <w:t>ства РФ от 22 февраля 2012 г. №</w:t>
      </w:r>
      <w:r w:rsidRPr="00834726">
        <w:rPr>
          <w:rFonts w:ascii="Times New Roman" w:eastAsia="Calibri" w:hAnsi="Times New Roman" w:cs="Times New Roman"/>
          <w:sz w:val="24"/>
          <w:szCs w:val="24"/>
        </w:rPr>
        <w:t>154 «О требованиях к схемам теплоснабжения, порядку их разработки и утверждения».</w:t>
      </w:r>
    </w:p>
    <w:p w:rsidR="00834726" w:rsidRPr="00834726" w:rsidRDefault="00834726" w:rsidP="00F25A2E">
      <w:pPr>
        <w:numPr>
          <w:ilvl w:val="0"/>
          <w:numId w:val="4"/>
        </w:numPr>
        <w:tabs>
          <w:tab w:val="left" w:pos="851"/>
        </w:tabs>
        <w:suppressAutoHyphens/>
        <w:spacing w:after="0" w:line="360" w:lineRule="auto"/>
        <w:ind w:left="0" w:firstLine="567"/>
        <w:jc w:val="both"/>
        <w:rPr>
          <w:rFonts w:ascii="Times New Roman" w:eastAsia="Calibri" w:hAnsi="Times New Roman" w:cs="Times New Roman"/>
          <w:sz w:val="24"/>
          <w:szCs w:val="24"/>
        </w:rPr>
      </w:pPr>
      <w:r w:rsidRPr="00834726">
        <w:rPr>
          <w:rFonts w:ascii="Times New Roman" w:eastAsia="Calibri" w:hAnsi="Times New Roman" w:cs="Times New Roman"/>
          <w:sz w:val="24"/>
          <w:szCs w:val="24"/>
        </w:rPr>
        <w:t xml:space="preserve">Постановление Правительства РФ от 3 апреля 2018 г. </w:t>
      </w:r>
      <w:r w:rsidR="00C739BA">
        <w:rPr>
          <w:rFonts w:ascii="Times New Roman" w:eastAsia="Calibri" w:hAnsi="Times New Roman" w:cs="Times New Roman"/>
          <w:sz w:val="24"/>
          <w:szCs w:val="24"/>
        </w:rPr>
        <w:t>№</w:t>
      </w:r>
      <w:r w:rsidRPr="00834726">
        <w:rPr>
          <w:rFonts w:ascii="Times New Roman" w:eastAsia="Calibri" w:hAnsi="Times New Roman" w:cs="Times New Roman"/>
          <w:sz w:val="24"/>
          <w:szCs w:val="24"/>
        </w:rPr>
        <w:t>405 «О внесении изменений в некоторые акты Правительства Российской Федерации».</w:t>
      </w:r>
    </w:p>
    <w:p w:rsidR="00834726" w:rsidRPr="00834726" w:rsidRDefault="00834726" w:rsidP="00F25A2E">
      <w:pPr>
        <w:numPr>
          <w:ilvl w:val="0"/>
          <w:numId w:val="4"/>
        </w:numPr>
        <w:tabs>
          <w:tab w:val="left" w:pos="851"/>
        </w:tabs>
        <w:suppressAutoHyphens/>
        <w:spacing w:after="0" w:line="360" w:lineRule="auto"/>
        <w:ind w:left="0" w:firstLine="567"/>
        <w:jc w:val="both"/>
        <w:rPr>
          <w:rFonts w:ascii="Times New Roman" w:eastAsia="Calibri" w:hAnsi="Times New Roman" w:cs="Times New Roman"/>
          <w:sz w:val="24"/>
          <w:szCs w:val="24"/>
        </w:rPr>
      </w:pPr>
      <w:r w:rsidRPr="00834726">
        <w:rPr>
          <w:rFonts w:ascii="Times New Roman" w:eastAsia="Calibri" w:hAnsi="Times New Roman" w:cs="Times New Roman"/>
          <w:sz w:val="24"/>
          <w:szCs w:val="24"/>
        </w:rPr>
        <w:t>Приказ Министерства энергетики РФ и Министерства регионального разв</w:t>
      </w:r>
      <w:r w:rsidR="00C739BA">
        <w:rPr>
          <w:rFonts w:ascii="Times New Roman" w:eastAsia="Calibri" w:hAnsi="Times New Roman" w:cs="Times New Roman"/>
          <w:sz w:val="24"/>
          <w:szCs w:val="24"/>
        </w:rPr>
        <w:t>ития РФ от 29 декабря 2012 г. №</w:t>
      </w:r>
      <w:r w:rsidRPr="00834726">
        <w:rPr>
          <w:rFonts w:ascii="Times New Roman" w:eastAsia="Calibri" w:hAnsi="Times New Roman" w:cs="Times New Roman"/>
          <w:sz w:val="24"/>
          <w:szCs w:val="24"/>
        </w:rPr>
        <w:t>565/667 «Об утверждении методических рекомендаций по разработке схем теплоснабжения»</w:t>
      </w:r>
    </w:p>
    <w:p w:rsidR="00834726" w:rsidRPr="00834726" w:rsidRDefault="00834726" w:rsidP="00F25A2E">
      <w:pPr>
        <w:numPr>
          <w:ilvl w:val="0"/>
          <w:numId w:val="4"/>
        </w:numPr>
        <w:tabs>
          <w:tab w:val="left" w:pos="851"/>
        </w:tabs>
        <w:suppressAutoHyphens/>
        <w:spacing w:after="0" w:line="360" w:lineRule="auto"/>
        <w:ind w:left="0" w:firstLine="567"/>
        <w:jc w:val="both"/>
        <w:rPr>
          <w:rFonts w:ascii="Times New Roman" w:eastAsia="Calibri" w:hAnsi="Times New Roman" w:cs="Times New Roman"/>
          <w:sz w:val="24"/>
          <w:szCs w:val="24"/>
        </w:rPr>
      </w:pPr>
      <w:r w:rsidRPr="00834726">
        <w:rPr>
          <w:rFonts w:ascii="Times New Roman" w:eastAsia="Calibri" w:hAnsi="Times New Roman" w:cs="Times New Roman"/>
          <w:sz w:val="24"/>
          <w:szCs w:val="24"/>
        </w:rPr>
        <w:t>Методические рекомендации по разработке схем теплоснабжения (утв. Приказом Министерства энергетики РФ и Министерства регионального разв</w:t>
      </w:r>
      <w:r w:rsidR="00C739BA">
        <w:rPr>
          <w:rFonts w:ascii="Times New Roman" w:eastAsia="Calibri" w:hAnsi="Times New Roman" w:cs="Times New Roman"/>
          <w:sz w:val="24"/>
          <w:szCs w:val="24"/>
        </w:rPr>
        <w:t>ития РФ от 29 декабря 2012 г. №</w:t>
      </w:r>
      <w:r w:rsidRPr="00834726">
        <w:rPr>
          <w:rFonts w:ascii="Times New Roman" w:eastAsia="Calibri" w:hAnsi="Times New Roman" w:cs="Times New Roman"/>
          <w:sz w:val="24"/>
          <w:szCs w:val="24"/>
        </w:rPr>
        <w:t xml:space="preserve">565/667) </w:t>
      </w:r>
    </w:p>
    <w:p w:rsidR="001F2277" w:rsidRPr="00A26F4F" w:rsidRDefault="00834726" w:rsidP="00F25A2E">
      <w:pPr>
        <w:numPr>
          <w:ilvl w:val="0"/>
          <w:numId w:val="4"/>
        </w:numPr>
        <w:tabs>
          <w:tab w:val="left" w:pos="851"/>
        </w:tabs>
        <w:suppressAutoHyphens/>
        <w:spacing w:after="0" w:line="360" w:lineRule="auto"/>
        <w:ind w:left="0" w:firstLine="567"/>
        <w:jc w:val="both"/>
        <w:rPr>
          <w:rFonts w:ascii="Times New Roman" w:hAnsi="Times New Roman" w:cs="Times New Roman"/>
          <w:sz w:val="24"/>
          <w:szCs w:val="24"/>
        </w:rPr>
      </w:pPr>
      <w:r w:rsidRPr="00A26F4F">
        <w:rPr>
          <w:rFonts w:ascii="Times New Roman" w:eastAsia="Calibri" w:hAnsi="Times New Roman" w:cs="Times New Roman"/>
          <w:sz w:val="24"/>
          <w:szCs w:val="24"/>
        </w:rPr>
        <w:t xml:space="preserve">Постановление Правительства РФ от 8 августа 2012 г. </w:t>
      </w:r>
      <w:r w:rsidR="00C739BA">
        <w:rPr>
          <w:rFonts w:ascii="Times New Roman" w:eastAsia="Calibri" w:hAnsi="Times New Roman" w:cs="Times New Roman"/>
          <w:sz w:val="24"/>
          <w:szCs w:val="24"/>
        </w:rPr>
        <w:t>№</w:t>
      </w:r>
      <w:r w:rsidRPr="00A26F4F">
        <w:rPr>
          <w:rFonts w:ascii="Times New Roman" w:eastAsia="Calibri" w:hAnsi="Times New Roman" w:cs="Times New Roman"/>
          <w:sz w:val="24"/>
          <w:szCs w:val="24"/>
        </w:rPr>
        <w:t>808 «Об организации теплоснабжения в Российской Федерации и о внесении изменений в некоторые</w:t>
      </w:r>
      <w:r w:rsidRPr="00A26F4F">
        <w:rPr>
          <w:rFonts w:ascii="Times New Roman" w:eastAsia="Calibri" w:hAnsi="Times New Roman" w:cs="Times New Roman"/>
          <w:sz w:val="24"/>
        </w:rPr>
        <w:t xml:space="preserve"> </w:t>
      </w:r>
      <w:r w:rsidRPr="00A26F4F">
        <w:rPr>
          <w:rFonts w:ascii="Times New Roman" w:eastAsia="Calibri" w:hAnsi="Times New Roman" w:cs="Times New Roman"/>
          <w:sz w:val="24"/>
          <w:szCs w:val="24"/>
        </w:rPr>
        <w:t>акты Правительства Российской Федерации».</w:t>
      </w:r>
    </w:p>
    <w:p w:rsidR="001F2277" w:rsidRDefault="001F2277" w:rsidP="00F25A2E">
      <w:pPr>
        <w:tabs>
          <w:tab w:val="left" w:pos="851"/>
        </w:tabs>
        <w:spacing w:after="0"/>
        <w:ind w:firstLine="567"/>
        <w:rPr>
          <w:rFonts w:ascii="Times New Roman" w:hAnsi="Times New Roman" w:cs="Times New Roman"/>
          <w:sz w:val="24"/>
          <w:szCs w:val="24"/>
        </w:rPr>
      </w:pPr>
    </w:p>
    <w:p w:rsidR="001F2277" w:rsidRDefault="001F2277" w:rsidP="00F25A2E">
      <w:pPr>
        <w:tabs>
          <w:tab w:val="left" w:pos="851"/>
        </w:tabs>
        <w:spacing w:after="0"/>
        <w:ind w:firstLine="567"/>
        <w:rPr>
          <w:rFonts w:ascii="Times New Roman" w:hAnsi="Times New Roman" w:cs="Times New Roman"/>
          <w:sz w:val="24"/>
          <w:szCs w:val="24"/>
        </w:rPr>
      </w:pPr>
    </w:p>
    <w:p w:rsidR="004272EC" w:rsidRDefault="004272EC" w:rsidP="00F25A2E">
      <w:pPr>
        <w:tabs>
          <w:tab w:val="left" w:pos="851"/>
        </w:tabs>
        <w:spacing w:after="0"/>
        <w:ind w:firstLine="567"/>
        <w:rPr>
          <w:rFonts w:ascii="Times New Roman" w:hAnsi="Times New Roman" w:cs="Times New Roman"/>
          <w:sz w:val="24"/>
          <w:szCs w:val="24"/>
        </w:rPr>
      </w:pPr>
    </w:p>
    <w:p w:rsidR="004272EC" w:rsidRDefault="004272EC" w:rsidP="00F25A2E">
      <w:pPr>
        <w:tabs>
          <w:tab w:val="left" w:pos="851"/>
        </w:tabs>
        <w:ind w:firstLine="567"/>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4272EC" w:rsidRDefault="004272EC">
      <w:pPr>
        <w:rPr>
          <w:rFonts w:ascii="Times New Roman" w:hAnsi="Times New Roman" w:cs="Times New Roman"/>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C83B76" w:rsidRDefault="00C83B76" w:rsidP="004272EC">
      <w:pPr>
        <w:jc w:val="center"/>
        <w:rPr>
          <w:rFonts w:ascii="Times New Roman" w:hAnsi="Times New Roman" w:cs="Times New Roman"/>
          <w:b/>
          <w:sz w:val="24"/>
          <w:szCs w:val="24"/>
        </w:rPr>
      </w:pPr>
    </w:p>
    <w:p w:rsidR="005C760B" w:rsidRDefault="004272EC" w:rsidP="004272EC">
      <w:pPr>
        <w:jc w:val="center"/>
        <w:rPr>
          <w:rFonts w:ascii="Times New Roman" w:hAnsi="Times New Roman" w:cs="Times New Roman"/>
          <w:b/>
          <w:sz w:val="24"/>
          <w:szCs w:val="24"/>
        </w:rPr>
      </w:pPr>
      <w:r w:rsidRPr="004272EC">
        <w:rPr>
          <w:rFonts w:ascii="Times New Roman" w:hAnsi="Times New Roman" w:cs="Times New Roman"/>
          <w:b/>
          <w:sz w:val="24"/>
          <w:szCs w:val="24"/>
        </w:rPr>
        <w:t>П Р И Л О Ж Е Н И Е</w:t>
      </w: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Default="0050264D" w:rsidP="004272EC">
      <w:pPr>
        <w:jc w:val="center"/>
        <w:rPr>
          <w:rFonts w:ascii="Times New Roman" w:hAnsi="Times New Roman" w:cs="Times New Roman"/>
          <w:b/>
          <w:sz w:val="24"/>
          <w:szCs w:val="24"/>
        </w:rPr>
      </w:pPr>
    </w:p>
    <w:p w:rsidR="0050264D" w:rsidRPr="0050264D" w:rsidRDefault="00847C68" w:rsidP="0050264D">
      <w:pPr>
        <w:spacing w:after="0" w:line="360" w:lineRule="auto"/>
        <w:ind w:firstLine="567"/>
        <w:jc w:val="center"/>
        <w:rPr>
          <w:rFonts w:ascii="Times New Roman" w:hAnsi="Times New Roman" w:cs="Times New Roman"/>
          <w:b/>
          <w:sz w:val="24"/>
        </w:rPr>
      </w:pPr>
      <w:r>
        <w:rPr>
          <w:rFonts w:ascii="Times New Roman" w:hAnsi="Times New Roman" w:cs="Times New Roman"/>
          <w:b/>
          <w:sz w:val="24"/>
        </w:rPr>
        <w:lastRenderedPageBreak/>
        <w:t xml:space="preserve">Приложение №1. </w:t>
      </w:r>
      <w:r w:rsidR="0050264D" w:rsidRPr="0050264D">
        <w:rPr>
          <w:rFonts w:ascii="Times New Roman" w:hAnsi="Times New Roman" w:cs="Times New Roman"/>
          <w:b/>
          <w:sz w:val="24"/>
        </w:rPr>
        <w:t>Температурный график системы теплоснабжения 95-70</w:t>
      </w:r>
      <w:r w:rsidR="0050264D" w:rsidRPr="0050264D">
        <w:rPr>
          <w:rFonts w:ascii="Times New Roman" w:hAnsi="Times New Roman" w:cs="Times New Roman"/>
          <w:b/>
          <w:sz w:val="24"/>
          <w:vertAlign w:val="superscript"/>
        </w:rPr>
        <w:t>о</w:t>
      </w:r>
      <w:r w:rsidR="0050264D" w:rsidRPr="0050264D">
        <w:rPr>
          <w:rFonts w:ascii="Times New Roman" w:hAnsi="Times New Roman" w:cs="Times New Roman"/>
          <w:b/>
          <w:sz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2924"/>
        <w:gridCol w:w="2693"/>
      </w:tblGrid>
      <w:tr w:rsidR="0050264D" w:rsidRPr="0050264D" w:rsidTr="009B1E14">
        <w:trPr>
          <w:jc w:val="center"/>
        </w:trPr>
        <w:tc>
          <w:tcPr>
            <w:tcW w:w="3652" w:type="dxa"/>
          </w:tcPr>
          <w:p w:rsidR="0050264D" w:rsidRPr="0050264D" w:rsidRDefault="0050264D" w:rsidP="009B1E14">
            <w:pPr>
              <w:spacing w:after="0" w:line="240" w:lineRule="auto"/>
              <w:jc w:val="center"/>
              <w:rPr>
                <w:rFonts w:ascii="Times New Roman" w:hAnsi="Times New Roman" w:cs="Times New Roman"/>
                <w:sz w:val="24"/>
                <w:szCs w:val="24"/>
              </w:rPr>
            </w:pPr>
            <w:r w:rsidRPr="0050264D">
              <w:rPr>
                <w:rFonts w:ascii="Times New Roman" w:hAnsi="Times New Roman" w:cs="Times New Roman"/>
                <w:sz w:val="24"/>
                <w:szCs w:val="24"/>
              </w:rPr>
              <w:t>Температура наружного воздуха</w:t>
            </w:r>
          </w:p>
        </w:tc>
        <w:tc>
          <w:tcPr>
            <w:tcW w:w="2924" w:type="dxa"/>
          </w:tcPr>
          <w:p w:rsidR="0050264D" w:rsidRPr="0050264D" w:rsidRDefault="0050264D" w:rsidP="009B1E14">
            <w:pPr>
              <w:spacing w:after="0" w:line="240" w:lineRule="auto"/>
              <w:jc w:val="center"/>
              <w:rPr>
                <w:rFonts w:ascii="Times New Roman" w:hAnsi="Times New Roman" w:cs="Times New Roman"/>
                <w:sz w:val="24"/>
                <w:szCs w:val="24"/>
              </w:rPr>
            </w:pPr>
            <w:r w:rsidRPr="0050264D">
              <w:rPr>
                <w:rFonts w:ascii="Times New Roman" w:hAnsi="Times New Roman" w:cs="Times New Roman"/>
                <w:sz w:val="24"/>
                <w:szCs w:val="24"/>
              </w:rPr>
              <w:t>Т1 (прямой)</w:t>
            </w:r>
          </w:p>
        </w:tc>
        <w:tc>
          <w:tcPr>
            <w:tcW w:w="2693" w:type="dxa"/>
          </w:tcPr>
          <w:p w:rsidR="0050264D" w:rsidRPr="0050264D" w:rsidRDefault="0050264D" w:rsidP="009B1E14">
            <w:pPr>
              <w:spacing w:after="0" w:line="240" w:lineRule="auto"/>
              <w:jc w:val="center"/>
              <w:rPr>
                <w:rFonts w:ascii="Times New Roman" w:hAnsi="Times New Roman" w:cs="Times New Roman"/>
                <w:sz w:val="24"/>
                <w:szCs w:val="24"/>
              </w:rPr>
            </w:pPr>
            <w:r w:rsidRPr="0050264D">
              <w:rPr>
                <w:rFonts w:ascii="Times New Roman" w:hAnsi="Times New Roman" w:cs="Times New Roman"/>
                <w:sz w:val="24"/>
                <w:szCs w:val="24"/>
              </w:rPr>
              <w:t>Т2 (обратная)</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40</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35</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42</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36</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44</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37</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46</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38.6</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48</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40</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+3</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49</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41</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51</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42</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53</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43</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0</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54.7</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44.4</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56</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45</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58</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47</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–3</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59</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48</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61</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49</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62.9</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49.9</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64</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51</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66</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52</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67</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53</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–9</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69</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54</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–10</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70.9</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55</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–11</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72</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56</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–12</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74</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57</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–13</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75</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58</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–14</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77</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59</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–15</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78.6</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59.9</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–16</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80</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61</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–17</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82</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62</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–18</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83</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63</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–19</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85</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64</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–20</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86.2</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64.6</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–21</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88</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65</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–22</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89</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66</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–23</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91</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67</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–24</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93</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68</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–25</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93.5</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69.1</w:t>
            </w:r>
          </w:p>
        </w:tc>
      </w:tr>
      <w:tr w:rsidR="0050264D" w:rsidRPr="0050264D" w:rsidTr="009B1E14">
        <w:trPr>
          <w:jc w:val="center"/>
        </w:trPr>
        <w:tc>
          <w:tcPr>
            <w:tcW w:w="3652"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–26</w:t>
            </w:r>
          </w:p>
        </w:tc>
        <w:tc>
          <w:tcPr>
            <w:tcW w:w="2924"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95</w:t>
            </w:r>
          </w:p>
        </w:tc>
        <w:tc>
          <w:tcPr>
            <w:tcW w:w="2693" w:type="dxa"/>
            <w:vAlign w:val="center"/>
          </w:tcPr>
          <w:p w:rsidR="0050264D" w:rsidRPr="0050264D" w:rsidRDefault="0050264D" w:rsidP="009B1E14">
            <w:pPr>
              <w:spacing w:after="0"/>
              <w:jc w:val="center"/>
              <w:rPr>
                <w:rFonts w:ascii="Times New Roman" w:hAnsi="Times New Roman" w:cs="Times New Roman"/>
                <w:sz w:val="24"/>
                <w:szCs w:val="24"/>
              </w:rPr>
            </w:pPr>
            <w:r w:rsidRPr="0050264D">
              <w:rPr>
                <w:rFonts w:ascii="Times New Roman" w:hAnsi="Times New Roman" w:cs="Times New Roman"/>
                <w:sz w:val="24"/>
                <w:szCs w:val="24"/>
              </w:rPr>
              <w:t>70</w:t>
            </w:r>
          </w:p>
        </w:tc>
      </w:tr>
    </w:tbl>
    <w:p w:rsidR="00A354B4" w:rsidRDefault="00A354B4" w:rsidP="00847C68">
      <w:pPr>
        <w:shd w:val="clear" w:color="auto" w:fill="FFFFFF"/>
        <w:autoSpaceDE w:val="0"/>
        <w:autoSpaceDN w:val="0"/>
        <w:adjustRightInd w:val="0"/>
        <w:spacing w:after="0" w:line="360" w:lineRule="auto"/>
        <w:ind w:firstLine="567"/>
        <w:rPr>
          <w:rFonts w:eastAsia="Times New Roman" w:cs="Times New Roman"/>
          <w:b/>
          <w:i/>
          <w:color w:val="000000"/>
          <w:sz w:val="20"/>
          <w:szCs w:val="20"/>
        </w:rPr>
        <w:sectPr w:rsidR="00A354B4" w:rsidSect="00E04B64">
          <w:pgSz w:w="11906" w:h="16838"/>
          <w:pgMar w:top="1134" w:right="850" w:bottom="1134" w:left="1701" w:header="708" w:footer="708" w:gutter="0"/>
          <w:cols w:space="708"/>
          <w:docGrid w:linePitch="360"/>
        </w:sectPr>
      </w:pPr>
    </w:p>
    <w:p w:rsidR="00E255CB" w:rsidRPr="00A354B4" w:rsidRDefault="00A354B4" w:rsidP="0059674C">
      <w:pPr>
        <w:spacing w:line="360" w:lineRule="auto"/>
        <w:jc w:val="center"/>
        <w:rPr>
          <w:rFonts w:ascii="Times New Roman" w:hAnsi="Times New Roman" w:cs="Times New Roman"/>
          <w:b/>
        </w:rPr>
      </w:pPr>
      <w:r w:rsidRPr="00A354B4">
        <w:rPr>
          <w:rFonts w:ascii="Times New Roman" w:hAnsi="Times New Roman" w:cs="Times New Roman"/>
          <w:b/>
        </w:rPr>
        <w:lastRenderedPageBreak/>
        <w:t xml:space="preserve">Схема тепловых сетей технологической зоны №1 котельная д. </w:t>
      </w:r>
      <w:r w:rsidR="005A4268">
        <w:rPr>
          <w:rFonts w:ascii="Times New Roman" w:hAnsi="Times New Roman" w:cs="Times New Roman"/>
          <w:b/>
        </w:rPr>
        <w:t>Пеклино</w:t>
      </w:r>
    </w:p>
    <w:p w:rsidR="00AD5E1D" w:rsidRDefault="005A4268" w:rsidP="00BC0573">
      <w:pPr>
        <w:spacing w:line="360" w:lineRule="auto"/>
        <w:jc w:val="center"/>
        <w:rPr>
          <w:rFonts w:ascii="Times New Roman" w:hAnsi="Times New Roman"/>
          <w:b/>
          <w:noProof/>
          <w:sz w:val="24"/>
          <w:szCs w:val="24"/>
          <w:lang w:eastAsia="ru-RU"/>
        </w:rPr>
      </w:pPr>
      <w:r>
        <w:rPr>
          <w:rFonts w:ascii="Times New Roman" w:hAnsi="Times New Roman"/>
          <w:b/>
          <w:noProof/>
          <w:sz w:val="24"/>
          <w:szCs w:val="24"/>
          <w:lang w:eastAsia="ru-RU"/>
        </w:rPr>
        <w:drawing>
          <wp:inline distT="0" distB="0" distL="0" distR="0" wp14:anchorId="46DCBE19">
            <wp:extent cx="8100979" cy="4860902"/>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142492" cy="4885811"/>
                    </a:xfrm>
                    <a:prstGeom prst="rect">
                      <a:avLst/>
                    </a:prstGeom>
                    <a:noFill/>
                  </pic:spPr>
                </pic:pic>
              </a:graphicData>
            </a:graphic>
          </wp:inline>
        </w:drawing>
      </w:r>
    </w:p>
    <w:sectPr w:rsidR="00AD5E1D" w:rsidSect="00316CCA">
      <w:pgSz w:w="16838" w:h="11906" w:orient="landscape"/>
      <w:pgMar w:top="1701" w:right="1134" w:bottom="850"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C2A7F" w:rsidRDefault="008C2A7F">
      <w:pPr>
        <w:spacing w:after="0" w:line="240" w:lineRule="auto"/>
      </w:pPr>
      <w:r>
        <w:separator/>
      </w:r>
    </w:p>
  </w:endnote>
  <w:endnote w:type="continuationSeparator" w:id="0">
    <w:p w:rsidR="008C2A7F" w:rsidRDefault="008C2A7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6580" w:rsidRDefault="00EB6580" w:rsidP="00752BF8">
    <w:pPr>
      <w:pStyle w:val="a5"/>
      <w:pBdr>
        <w:top w:val="thinThickSmallGap" w:sz="24" w:space="1" w:color="823B0B" w:themeColor="accent2" w:themeShade="7F"/>
      </w:pBdr>
      <w:rPr>
        <w:rFonts w:ascii="Arial" w:hAnsi="Arial" w:cs="Arial"/>
        <w:sz w:val="18"/>
        <w:szCs w:val="18"/>
      </w:rPr>
    </w:pPr>
    <w:r w:rsidRPr="007711C8">
      <w:rPr>
        <w:rFonts w:ascii="Arial" w:hAnsi="Arial" w:cs="Arial"/>
        <w:sz w:val="18"/>
        <w:szCs w:val="18"/>
      </w:rPr>
      <w:t>241050, Брянская область, город Брянск, улица Горького, дом 30</w:t>
    </w:r>
    <w:r>
      <w:rPr>
        <w:rFonts w:ascii="Arial" w:hAnsi="Arial" w:cs="Arial"/>
        <w:sz w:val="18"/>
        <w:szCs w:val="18"/>
      </w:rPr>
      <w:t xml:space="preserve"> тел.(4832) </w:t>
    </w:r>
    <w:r w:rsidRPr="007711C8">
      <w:rPr>
        <w:rFonts w:ascii="Arial" w:hAnsi="Arial" w:cs="Arial"/>
        <w:sz w:val="18"/>
        <w:szCs w:val="18"/>
      </w:rPr>
      <w:t>74</w:t>
    </w:r>
    <w:r>
      <w:rPr>
        <w:rFonts w:ascii="Arial" w:hAnsi="Arial" w:cs="Arial"/>
        <w:sz w:val="18"/>
        <w:szCs w:val="18"/>
      </w:rPr>
      <w:t>-</w:t>
    </w:r>
    <w:r w:rsidRPr="007711C8">
      <w:rPr>
        <w:rFonts w:ascii="Arial" w:hAnsi="Arial" w:cs="Arial"/>
        <w:sz w:val="18"/>
        <w:szCs w:val="18"/>
      </w:rPr>
      <w:t>09</w:t>
    </w:r>
    <w:r>
      <w:rPr>
        <w:rFonts w:ascii="Arial" w:hAnsi="Arial" w:cs="Arial"/>
        <w:sz w:val="18"/>
        <w:szCs w:val="18"/>
      </w:rPr>
      <w:t>-</w:t>
    </w:r>
    <w:r w:rsidRPr="007711C8">
      <w:rPr>
        <w:rFonts w:ascii="Arial" w:hAnsi="Arial" w:cs="Arial"/>
        <w:sz w:val="18"/>
        <w:szCs w:val="18"/>
      </w:rPr>
      <w:t>43</w:t>
    </w:r>
    <w:r>
      <w:rPr>
        <w:rFonts w:ascii="Arial" w:hAnsi="Arial" w:cs="Arial"/>
        <w:sz w:val="18"/>
        <w:szCs w:val="18"/>
      </w:rPr>
      <w:t xml:space="preserve"> </w:t>
    </w:r>
    <w:r>
      <w:rPr>
        <w:rFonts w:ascii="Arial" w:hAnsi="Arial" w:cs="Arial"/>
        <w:sz w:val="18"/>
        <w:szCs w:val="18"/>
        <w:lang w:val="en-US"/>
      </w:rPr>
      <w:t>e</w:t>
    </w:r>
    <w:proofErr w:type="spellStart"/>
    <w:r w:rsidRPr="004F23FA">
      <w:rPr>
        <w:rFonts w:ascii="Arial" w:hAnsi="Arial" w:cs="Arial"/>
        <w:sz w:val="18"/>
        <w:szCs w:val="18"/>
      </w:rPr>
      <w:t>mail</w:t>
    </w:r>
    <w:proofErr w:type="spellEnd"/>
    <w:r w:rsidRPr="004F23FA">
      <w:rPr>
        <w:rFonts w:ascii="Arial" w:hAnsi="Arial" w:cs="Arial"/>
        <w:sz w:val="18"/>
        <w:szCs w:val="18"/>
      </w:rPr>
      <w:t xml:space="preserve">: </w:t>
    </w:r>
    <w:hyperlink r:id="rId1" w:history="1">
      <w:r w:rsidRPr="008621D0">
        <w:rPr>
          <w:rStyle w:val="a7"/>
          <w:rFonts w:ascii="Arial" w:hAnsi="Arial" w:cs="Arial"/>
          <w:sz w:val="18"/>
          <w:szCs w:val="18"/>
        </w:rPr>
        <w:t>v.cheptsov@bk.ru</w:t>
      </w:r>
    </w:hyperlink>
  </w:p>
  <w:p w:rsidR="00EB6580" w:rsidRPr="004F23FA" w:rsidRDefault="00EB6580" w:rsidP="00752BF8">
    <w:pPr>
      <w:pStyle w:val="a5"/>
      <w:pBdr>
        <w:top w:val="thinThickSmallGap" w:sz="24" w:space="1" w:color="823B0B" w:themeColor="accent2" w:themeShade="7F"/>
      </w:pBdr>
      <w:rPr>
        <w:rFonts w:ascii="Arial" w:hAnsi="Arial" w:cs="Arial"/>
        <w:sz w:val="18"/>
        <w:szCs w:val="18"/>
      </w:rPr>
    </w:pPr>
    <w:r w:rsidRPr="007711C8">
      <w:rPr>
        <w:rFonts w:ascii="Arial" w:hAnsi="Arial" w:cs="Arial"/>
        <w:sz w:val="18"/>
        <w:szCs w:val="18"/>
      </w:rPr>
      <w:t xml:space="preserve"> </w:t>
    </w:r>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sidR="00C766C7">
      <w:rPr>
        <w:rFonts w:cs="Times New Roman"/>
        <w:b/>
        <w:i/>
        <w:noProof/>
        <w:sz w:val="20"/>
        <w:szCs w:val="20"/>
      </w:rPr>
      <w:t>34</w:t>
    </w:r>
    <w:r w:rsidRPr="001649B0">
      <w:rPr>
        <w:rFonts w:cs="Times New Roman"/>
        <w:b/>
        <w:i/>
        <w:sz w:val="20"/>
        <w:szCs w:val="20"/>
      </w:rPr>
      <w:fldChar w:fldCharType="end"/>
    </w:r>
  </w:p>
  <w:p w:rsidR="00EB6580" w:rsidRDefault="00EB6580">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C2A7F" w:rsidRDefault="008C2A7F">
      <w:pPr>
        <w:spacing w:after="0" w:line="240" w:lineRule="auto"/>
      </w:pPr>
      <w:r>
        <w:separator/>
      </w:r>
    </w:p>
  </w:footnote>
  <w:footnote w:type="continuationSeparator" w:id="0">
    <w:p w:rsidR="008C2A7F" w:rsidRDefault="008C2A7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B6580" w:rsidRPr="004F23FA" w:rsidRDefault="00EB6580" w:rsidP="00752BF8">
    <w:pPr>
      <w:pStyle w:val="a3"/>
      <w:jc w:val="center"/>
      <w:rPr>
        <w:rFonts w:eastAsiaTheme="majorEastAsia" w:cs="Times New Roman"/>
        <w:i/>
        <w:sz w:val="20"/>
        <w:szCs w:val="20"/>
      </w:rPr>
    </w:pPr>
    <w:r>
      <w:rPr>
        <w:rFonts w:eastAsiaTheme="majorEastAsia" w:cs="Times New Roman"/>
        <w:i/>
        <w:sz w:val="20"/>
        <w:szCs w:val="20"/>
      </w:rPr>
      <w:t>Актуализированная с</w:t>
    </w:r>
    <w:r w:rsidRPr="004F23FA">
      <w:rPr>
        <w:rFonts w:eastAsiaTheme="majorEastAsia" w:cs="Times New Roman"/>
        <w:i/>
        <w:sz w:val="20"/>
        <w:szCs w:val="20"/>
      </w:rPr>
      <w:t>хем</w:t>
    </w:r>
    <w:r>
      <w:rPr>
        <w:rFonts w:eastAsiaTheme="majorEastAsia" w:cs="Times New Roman"/>
        <w:i/>
        <w:sz w:val="20"/>
        <w:szCs w:val="20"/>
      </w:rPr>
      <w:t xml:space="preserve">а </w:t>
    </w:r>
    <w:r w:rsidRPr="004F23FA">
      <w:rPr>
        <w:rFonts w:eastAsiaTheme="majorEastAsia" w:cs="Times New Roman"/>
        <w:i/>
        <w:sz w:val="20"/>
        <w:szCs w:val="20"/>
      </w:rPr>
      <w:t xml:space="preserve">теплоснабжения </w:t>
    </w:r>
    <w:proofErr w:type="spellStart"/>
    <w:r>
      <w:rPr>
        <w:rFonts w:eastAsiaTheme="majorEastAsia" w:cs="Times New Roman"/>
        <w:i/>
        <w:sz w:val="20"/>
        <w:szCs w:val="20"/>
      </w:rPr>
      <w:t>Пеклинского</w:t>
    </w:r>
    <w:proofErr w:type="spellEnd"/>
    <w:r>
      <w:rPr>
        <w:rFonts w:eastAsiaTheme="majorEastAsia" w:cs="Times New Roman"/>
        <w:i/>
        <w:sz w:val="20"/>
        <w:szCs w:val="20"/>
      </w:rPr>
      <w:t xml:space="preserve"> сельского поселения Дубровского муниципального района Брянской области </w:t>
    </w:r>
    <w:r w:rsidRPr="004F23FA">
      <w:rPr>
        <w:rFonts w:eastAsiaTheme="majorEastAsia" w:cs="Times New Roman"/>
        <w:i/>
        <w:sz w:val="20"/>
        <w:szCs w:val="20"/>
      </w:rPr>
      <w:t xml:space="preserve">по состоянию на </w:t>
    </w:r>
    <w:r w:rsidRPr="00781FEB">
      <w:rPr>
        <w:rFonts w:eastAsiaTheme="majorEastAsia" w:cs="Times New Roman"/>
        <w:i/>
        <w:sz w:val="20"/>
        <w:szCs w:val="20"/>
      </w:rPr>
      <w:t>202</w:t>
    </w:r>
    <w:r w:rsidRPr="00A51FA7">
      <w:rPr>
        <w:rFonts w:eastAsiaTheme="majorEastAsia" w:cs="Times New Roman"/>
        <w:i/>
        <w:sz w:val="20"/>
        <w:szCs w:val="20"/>
      </w:rPr>
      <w:t xml:space="preserve">5 </w:t>
    </w:r>
    <w:r w:rsidRPr="00781FEB">
      <w:rPr>
        <w:rFonts w:eastAsiaTheme="majorEastAsia" w:cs="Times New Roman"/>
        <w:i/>
        <w:sz w:val="20"/>
        <w:szCs w:val="20"/>
      </w:rPr>
      <w:t xml:space="preserve">год и на период до </w:t>
    </w:r>
    <w:r>
      <w:rPr>
        <w:rFonts w:eastAsiaTheme="majorEastAsia" w:cs="Times New Roman"/>
        <w:i/>
        <w:sz w:val="20"/>
        <w:szCs w:val="20"/>
      </w:rPr>
      <w:t xml:space="preserve">2038 </w:t>
    </w:r>
    <w:r w:rsidRPr="00781FEB">
      <w:rPr>
        <w:rFonts w:eastAsiaTheme="majorEastAsia" w:cs="Times New Roman"/>
        <w:i/>
        <w:sz w:val="20"/>
        <w:szCs w:val="20"/>
      </w:rPr>
      <w:t>года</w:t>
    </w:r>
  </w:p>
  <w:p w:rsidR="00EB6580" w:rsidRPr="00D56FF8" w:rsidRDefault="00EB6580" w:rsidP="00752BF8">
    <w:pPr>
      <w:pStyle w:val="a3"/>
      <w:pBdr>
        <w:bottom w:val="thickThinSmallGap" w:sz="24" w:space="1" w:color="823B0B"/>
      </w:pBdr>
      <w:rPr>
        <w:i/>
        <w:sz w:val="22"/>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1" w15:restartNumberingAfterBreak="0">
    <w:nsid w:val="049C7E3C"/>
    <w:multiLevelType w:val="hybridMultilevel"/>
    <w:tmpl w:val="650C0D7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71015BB"/>
    <w:multiLevelType w:val="hybridMultilevel"/>
    <w:tmpl w:val="B8CE47D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A5F22A0"/>
    <w:multiLevelType w:val="hybridMultilevel"/>
    <w:tmpl w:val="9DD0C5B8"/>
    <w:lvl w:ilvl="0" w:tplc="B8341D5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B556397"/>
    <w:multiLevelType w:val="hybridMultilevel"/>
    <w:tmpl w:val="AFAA8FA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BA55BB2"/>
    <w:multiLevelType w:val="hybridMultilevel"/>
    <w:tmpl w:val="19C05500"/>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0E260752"/>
    <w:multiLevelType w:val="hybridMultilevel"/>
    <w:tmpl w:val="C0E6E3F2"/>
    <w:lvl w:ilvl="0" w:tplc="382C5D18">
      <w:start w:val="1"/>
      <w:numFmt w:val="decimal"/>
      <w:lvlText w:val="%1."/>
      <w:lvlJc w:val="left"/>
      <w:pPr>
        <w:ind w:left="720" w:hanging="360"/>
      </w:pPr>
      <w:rPr>
        <w:rFonts w:hint="default"/>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FCD607D"/>
    <w:multiLevelType w:val="hybridMultilevel"/>
    <w:tmpl w:val="7DFEE5A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22C4591"/>
    <w:multiLevelType w:val="hybridMultilevel"/>
    <w:tmpl w:val="87F2DAA6"/>
    <w:lvl w:ilvl="0" w:tplc="9E4086CC">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2A61E5F"/>
    <w:multiLevelType w:val="hybridMultilevel"/>
    <w:tmpl w:val="355207CA"/>
    <w:lvl w:ilvl="0" w:tplc="A1164D7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0" w15:restartNumberingAfterBreak="0">
    <w:nsid w:val="13392892"/>
    <w:multiLevelType w:val="hybridMultilevel"/>
    <w:tmpl w:val="F0EAD1EE"/>
    <w:lvl w:ilvl="0" w:tplc="F978168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1" w15:restartNumberingAfterBreak="0">
    <w:nsid w:val="13671D73"/>
    <w:multiLevelType w:val="hybridMultilevel"/>
    <w:tmpl w:val="17E400B8"/>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2" w15:restartNumberingAfterBreak="0">
    <w:nsid w:val="13DD4599"/>
    <w:multiLevelType w:val="hybridMultilevel"/>
    <w:tmpl w:val="7B585FA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4506647"/>
    <w:multiLevelType w:val="hybridMultilevel"/>
    <w:tmpl w:val="4ACE2E80"/>
    <w:lvl w:ilvl="0" w:tplc="FFC2414E">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4" w15:restartNumberingAfterBreak="0">
    <w:nsid w:val="14A366F2"/>
    <w:multiLevelType w:val="hybridMultilevel"/>
    <w:tmpl w:val="39EA1B3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87F631A"/>
    <w:multiLevelType w:val="hybridMultilevel"/>
    <w:tmpl w:val="62CEE9B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1A142371"/>
    <w:multiLevelType w:val="hybridMultilevel"/>
    <w:tmpl w:val="C002A8D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AB9598C"/>
    <w:multiLevelType w:val="hybridMultilevel"/>
    <w:tmpl w:val="1DFA416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ABD0C18"/>
    <w:multiLevelType w:val="hybridMultilevel"/>
    <w:tmpl w:val="2962F1A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FE3063B"/>
    <w:multiLevelType w:val="hybridMultilevel"/>
    <w:tmpl w:val="5D5C2E18"/>
    <w:lvl w:ilvl="0" w:tplc="0419000D">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8D10DBD"/>
    <w:multiLevelType w:val="hybridMultilevel"/>
    <w:tmpl w:val="5A5AA6F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15:restartNumberingAfterBreak="0">
    <w:nsid w:val="2BB57686"/>
    <w:multiLevelType w:val="hybridMultilevel"/>
    <w:tmpl w:val="A10019F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BCF69BE"/>
    <w:multiLevelType w:val="hybridMultilevel"/>
    <w:tmpl w:val="D8582F8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C2C4F59"/>
    <w:multiLevelType w:val="hybridMultilevel"/>
    <w:tmpl w:val="92C4F6B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C96311C"/>
    <w:multiLevelType w:val="hybridMultilevel"/>
    <w:tmpl w:val="BAD4CB1C"/>
    <w:lvl w:ilvl="0" w:tplc="6E1A629E">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15:restartNumberingAfterBreak="0">
    <w:nsid w:val="2C9B7CF9"/>
    <w:multiLevelType w:val="hybridMultilevel"/>
    <w:tmpl w:val="613E050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2EBC0E48"/>
    <w:multiLevelType w:val="hybridMultilevel"/>
    <w:tmpl w:val="3A2ACEB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30AC6854"/>
    <w:multiLevelType w:val="hybridMultilevel"/>
    <w:tmpl w:val="3D80A15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2AB0675"/>
    <w:multiLevelType w:val="hybridMultilevel"/>
    <w:tmpl w:val="DA580E2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34281FD9"/>
    <w:multiLevelType w:val="hybridMultilevel"/>
    <w:tmpl w:val="072A42E2"/>
    <w:lvl w:ilvl="0" w:tplc="CF7C70C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4EC7F92"/>
    <w:multiLevelType w:val="hybridMultilevel"/>
    <w:tmpl w:val="C4FEDE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383F75BE"/>
    <w:multiLevelType w:val="hybridMultilevel"/>
    <w:tmpl w:val="98464F2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95818E6"/>
    <w:multiLevelType w:val="hybridMultilevel"/>
    <w:tmpl w:val="EB24857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15:restartNumberingAfterBreak="0">
    <w:nsid w:val="3A2E3245"/>
    <w:multiLevelType w:val="hybridMultilevel"/>
    <w:tmpl w:val="698EF0F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C4D2221"/>
    <w:multiLevelType w:val="hybridMultilevel"/>
    <w:tmpl w:val="7FFA09BC"/>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6" w15:restartNumberingAfterBreak="0">
    <w:nsid w:val="3D023567"/>
    <w:multiLevelType w:val="hybridMultilevel"/>
    <w:tmpl w:val="F38E48CE"/>
    <w:lvl w:ilvl="0" w:tplc="04190001">
      <w:start w:val="1"/>
      <w:numFmt w:val="russianLower"/>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7" w15:restartNumberingAfterBreak="0">
    <w:nsid w:val="3D470BB7"/>
    <w:multiLevelType w:val="hybridMultilevel"/>
    <w:tmpl w:val="31A8548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403F0133"/>
    <w:multiLevelType w:val="hybridMultilevel"/>
    <w:tmpl w:val="6F9C0BA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2CD68B1"/>
    <w:multiLevelType w:val="hybridMultilevel"/>
    <w:tmpl w:val="3F702E1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44257C86"/>
    <w:multiLevelType w:val="hybridMultilevel"/>
    <w:tmpl w:val="71FC29E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47FD06A7"/>
    <w:multiLevelType w:val="hybridMultilevel"/>
    <w:tmpl w:val="B1BC126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4AD45F22"/>
    <w:multiLevelType w:val="hybridMultilevel"/>
    <w:tmpl w:val="C48CB246"/>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3" w15:restartNumberingAfterBreak="0">
    <w:nsid w:val="4ED5767A"/>
    <w:multiLevelType w:val="hybridMultilevel"/>
    <w:tmpl w:val="03D66A2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090706C"/>
    <w:multiLevelType w:val="hybridMultilevel"/>
    <w:tmpl w:val="3C9A69D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517419DF"/>
    <w:multiLevelType w:val="hybridMultilevel"/>
    <w:tmpl w:val="7704465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545763A1"/>
    <w:multiLevelType w:val="hybridMultilevel"/>
    <w:tmpl w:val="A024F50A"/>
    <w:lvl w:ilvl="0" w:tplc="30300A20">
      <w:start w:val="1"/>
      <w:numFmt w:val="russianLower"/>
      <w:lvlText w:val="%1)"/>
      <w:lvlJc w:val="left"/>
      <w:pPr>
        <w:ind w:left="720" w:hanging="360"/>
      </w:pPr>
      <w:rPr>
        <w:rFonts w:hint="default"/>
        <w:color w:val="auto"/>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55876C71"/>
    <w:multiLevelType w:val="hybridMultilevel"/>
    <w:tmpl w:val="ED6628A2"/>
    <w:lvl w:ilvl="0" w:tplc="0419000F">
      <w:start w:val="1"/>
      <w:numFmt w:val="decimal"/>
      <w:lvlText w:val="%1."/>
      <w:lvlJc w:val="left"/>
      <w:pPr>
        <w:ind w:left="1080" w:hanging="360"/>
      </w:pPr>
      <w:rPr>
        <w:rFonts w:hint="default"/>
        <w:b w:val="0"/>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15:restartNumberingAfterBreak="0">
    <w:nsid w:val="56931AE0"/>
    <w:multiLevelType w:val="hybridMultilevel"/>
    <w:tmpl w:val="11122F96"/>
    <w:lvl w:ilvl="0" w:tplc="96B8BCA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9" w15:restartNumberingAfterBreak="0">
    <w:nsid w:val="589B06CB"/>
    <w:multiLevelType w:val="hybridMultilevel"/>
    <w:tmpl w:val="8D825D1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E22003D"/>
    <w:multiLevelType w:val="hybridMultilevel"/>
    <w:tmpl w:val="8E001272"/>
    <w:lvl w:ilvl="0" w:tplc="9E4086CC">
      <w:start w:val="1"/>
      <w:numFmt w:val="russianLower"/>
      <w:lvlText w:val="%1)"/>
      <w:lvlJc w:val="left"/>
      <w:pPr>
        <w:ind w:left="720" w:hanging="360"/>
      </w:pPr>
      <w:rPr>
        <w:rFonts w:hint="default"/>
      </w:rPr>
    </w:lvl>
    <w:lvl w:ilvl="1" w:tplc="9E4086CC"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51" w15:restartNumberingAfterBreak="0">
    <w:nsid w:val="5E5404EC"/>
    <w:multiLevelType w:val="hybridMultilevel"/>
    <w:tmpl w:val="FD6013C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FF165FE"/>
    <w:multiLevelType w:val="hybridMultilevel"/>
    <w:tmpl w:val="FE56D5C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61D43D81"/>
    <w:multiLevelType w:val="hybridMultilevel"/>
    <w:tmpl w:val="87F2DAA6"/>
    <w:lvl w:ilvl="0" w:tplc="9E4086CC">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625E6BC1"/>
    <w:multiLevelType w:val="hybridMultilevel"/>
    <w:tmpl w:val="4B8CC0F8"/>
    <w:lvl w:ilvl="0" w:tplc="0419000D">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5" w15:restartNumberingAfterBreak="0">
    <w:nsid w:val="63172D5F"/>
    <w:multiLevelType w:val="hybridMultilevel"/>
    <w:tmpl w:val="8AEE3EB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654D7AB9"/>
    <w:multiLevelType w:val="hybridMultilevel"/>
    <w:tmpl w:val="4ACE2E80"/>
    <w:lvl w:ilvl="0" w:tplc="FFC2414E">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7" w15:restartNumberingAfterBreak="0">
    <w:nsid w:val="707F0BB1"/>
    <w:multiLevelType w:val="hybridMultilevel"/>
    <w:tmpl w:val="E8B856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70BC31B7"/>
    <w:multiLevelType w:val="hybridMultilevel"/>
    <w:tmpl w:val="E49823F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7200465B"/>
    <w:multiLevelType w:val="hybridMultilevel"/>
    <w:tmpl w:val="A64647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74250ADC"/>
    <w:multiLevelType w:val="hybridMultilevel"/>
    <w:tmpl w:val="961C5CA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75702ACE"/>
    <w:multiLevelType w:val="hybridMultilevel"/>
    <w:tmpl w:val="B97A233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762E1086"/>
    <w:multiLevelType w:val="hybridMultilevel"/>
    <w:tmpl w:val="7F741838"/>
    <w:lvl w:ilvl="0" w:tplc="8A7C62AA">
      <w:start w:val="1"/>
      <w:numFmt w:val="bullet"/>
      <w:lvlText w:val=""/>
      <w:lvlJc w:val="left"/>
      <w:pPr>
        <w:ind w:left="720" w:hanging="360"/>
      </w:pPr>
      <w:rPr>
        <w:rFonts w:ascii="Wingdings" w:hAnsi="Wingdings"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7A782C57"/>
    <w:multiLevelType w:val="hybridMultilevel"/>
    <w:tmpl w:val="922ADB8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7B6D5C68"/>
    <w:multiLevelType w:val="hybridMultilevel"/>
    <w:tmpl w:val="B10EFF9E"/>
    <w:lvl w:ilvl="0" w:tplc="0A1E8004">
      <w:numFmt w:val="bullet"/>
      <w:lvlText w:val="∙"/>
      <w:lvlJc w:val="left"/>
      <w:pPr>
        <w:ind w:left="133" w:hanging="113"/>
      </w:pPr>
      <w:rPr>
        <w:rFonts w:ascii="Cambria Math" w:eastAsia="Cambria Math" w:hAnsi="Cambria Math" w:cs="Cambria Math" w:hint="default"/>
        <w:w w:val="100"/>
        <w:position w:val="-8"/>
        <w:sz w:val="24"/>
        <w:szCs w:val="24"/>
        <w:lang w:val="ru-RU" w:eastAsia="en-US" w:bidi="ar-SA"/>
      </w:rPr>
    </w:lvl>
    <w:lvl w:ilvl="1" w:tplc="7D606A0C">
      <w:numFmt w:val="bullet"/>
      <w:lvlText w:val=""/>
      <w:lvlJc w:val="left"/>
      <w:pPr>
        <w:ind w:left="822" w:hanging="286"/>
      </w:pPr>
      <w:rPr>
        <w:rFonts w:ascii="Wingdings" w:eastAsia="Wingdings" w:hAnsi="Wingdings" w:cs="Wingdings" w:hint="default"/>
        <w:w w:val="100"/>
        <w:sz w:val="24"/>
        <w:szCs w:val="24"/>
        <w:lang w:val="ru-RU" w:eastAsia="en-US" w:bidi="ar-SA"/>
      </w:rPr>
    </w:lvl>
    <w:lvl w:ilvl="2" w:tplc="DF4C165E">
      <w:numFmt w:val="bullet"/>
      <w:lvlText w:val="•"/>
      <w:lvlJc w:val="left"/>
      <w:pPr>
        <w:ind w:left="820" w:hanging="286"/>
      </w:pPr>
      <w:rPr>
        <w:rFonts w:hint="default"/>
        <w:lang w:val="ru-RU" w:eastAsia="en-US" w:bidi="ar-SA"/>
      </w:rPr>
    </w:lvl>
    <w:lvl w:ilvl="3" w:tplc="65607476">
      <w:numFmt w:val="bullet"/>
      <w:lvlText w:val="•"/>
      <w:lvlJc w:val="left"/>
      <w:pPr>
        <w:ind w:left="820" w:hanging="286"/>
      </w:pPr>
      <w:rPr>
        <w:rFonts w:hint="default"/>
        <w:lang w:val="ru-RU" w:eastAsia="en-US" w:bidi="ar-SA"/>
      </w:rPr>
    </w:lvl>
    <w:lvl w:ilvl="4" w:tplc="68F64440">
      <w:numFmt w:val="bullet"/>
      <w:lvlText w:val="•"/>
      <w:lvlJc w:val="left"/>
      <w:pPr>
        <w:ind w:left="820" w:hanging="286"/>
      </w:pPr>
      <w:rPr>
        <w:rFonts w:hint="default"/>
        <w:lang w:val="ru-RU" w:eastAsia="en-US" w:bidi="ar-SA"/>
      </w:rPr>
    </w:lvl>
    <w:lvl w:ilvl="5" w:tplc="CA525894">
      <w:numFmt w:val="bullet"/>
      <w:lvlText w:val="•"/>
      <w:lvlJc w:val="left"/>
      <w:pPr>
        <w:ind w:left="820" w:hanging="286"/>
      </w:pPr>
      <w:rPr>
        <w:rFonts w:hint="default"/>
        <w:lang w:val="ru-RU" w:eastAsia="en-US" w:bidi="ar-SA"/>
      </w:rPr>
    </w:lvl>
    <w:lvl w:ilvl="6" w:tplc="A0A68C4C">
      <w:numFmt w:val="bullet"/>
      <w:lvlText w:val="•"/>
      <w:lvlJc w:val="left"/>
      <w:pPr>
        <w:ind w:left="821" w:hanging="286"/>
      </w:pPr>
      <w:rPr>
        <w:rFonts w:hint="default"/>
        <w:lang w:val="ru-RU" w:eastAsia="en-US" w:bidi="ar-SA"/>
      </w:rPr>
    </w:lvl>
    <w:lvl w:ilvl="7" w:tplc="EA265EF8">
      <w:numFmt w:val="bullet"/>
      <w:lvlText w:val="•"/>
      <w:lvlJc w:val="left"/>
      <w:pPr>
        <w:ind w:left="821" w:hanging="286"/>
      </w:pPr>
      <w:rPr>
        <w:rFonts w:hint="default"/>
        <w:lang w:val="ru-RU" w:eastAsia="en-US" w:bidi="ar-SA"/>
      </w:rPr>
    </w:lvl>
    <w:lvl w:ilvl="8" w:tplc="D28A9DFA">
      <w:numFmt w:val="bullet"/>
      <w:lvlText w:val="•"/>
      <w:lvlJc w:val="left"/>
      <w:pPr>
        <w:ind w:left="821" w:hanging="286"/>
      </w:pPr>
      <w:rPr>
        <w:rFonts w:hint="default"/>
        <w:lang w:val="ru-RU" w:eastAsia="en-US" w:bidi="ar-SA"/>
      </w:rPr>
    </w:lvl>
  </w:abstractNum>
  <w:abstractNum w:abstractNumId="65" w15:restartNumberingAfterBreak="0">
    <w:nsid w:val="7BA9576E"/>
    <w:multiLevelType w:val="hybridMultilevel"/>
    <w:tmpl w:val="DC74E28E"/>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7C5E7585"/>
    <w:multiLevelType w:val="hybridMultilevel"/>
    <w:tmpl w:val="33D61582"/>
    <w:lvl w:ilvl="0" w:tplc="813EC1B8">
      <w:start w:val="2"/>
      <w:numFmt w:val="decimal"/>
      <w:lvlText w:val="%1."/>
      <w:lvlJc w:val="left"/>
      <w:pPr>
        <w:ind w:left="927" w:hanging="360"/>
      </w:pPr>
      <w:rPr>
        <w:rFonts w:hint="default"/>
        <w:b/>
        <w:u w:val="singl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DBE4469"/>
    <w:multiLevelType w:val="hybridMultilevel"/>
    <w:tmpl w:val="355207CA"/>
    <w:lvl w:ilvl="0" w:tplc="A1164D7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50"/>
  </w:num>
  <w:num w:numId="2">
    <w:abstractNumId w:val="36"/>
  </w:num>
  <w:num w:numId="3">
    <w:abstractNumId w:val="30"/>
  </w:num>
  <w:num w:numId="4">
    <w:abstractNumId w:val="0"/>
  </w:num>
  <w:num w:numId="5">
    <w:abstractNumId w:val="63"/>
  </w:num>
  <w:num w:numId="6">
    <w:abstractNumId w:val="51"/>
  </w:num>
  <w:num w:numId="7">
    <w:abstractNumId w:val="28"/>
  </w:num>
  <w:num w:numId="8">
    <w:abstractNumId w:val="22"/>
  </w:num>
  <w:num w:numId="9">
    <w:abstractNumId w:val="27"/>
  </w:num>
  <w:num w:numId="10">
    <w:abstractNumId w:val="61"/>
  </w:num>
  <w:num w:numId="11">
    <w:abstractNumId w:val="23"/>
  </w:num>
  <w:num w:numId="12">
    <w:abstractNumId w:val="41"/>
  </w:num>
  <w:num w:numId="13">
    <w:abstractNumId w:val="2"/>
  </w:num>
  <w:num w:numId="14">
    <w:abstractNumId w:val="38"/>
  </w:num>
  <w:num w:numId="15">
    <w:abstractNumId w:val="16"/>
  </w:num>
  <w:num w:numId="16">
    <w:abstractNumId w:val="19"/>
  </w:num>
  <w:num w:numId="17">
    <w:abstractNumId w:val="46"/>
  </w:num>
  <w:num w:numId="18">
    <w:abstractNumId w:val="1"/>
  </w:num>
  <w:num w:numId="19">
    <w:abstractNumId w:val="33"/>
  </w:num>
  <w:num w:numId="20">
    <w:abstractNumId w:val="43"/>
  </w:num>
  <w:num w:numId="21">
    <w:abstractNumId w:val="47"/>
  </w:num>
  <w:num w:numId="22">
    <w:abstractNumId w:val="12"/>
  </w:num>
  <w:num w:numId="23">
    <w:abstractNumId w:val="5"/>
  </w:num>
  <w:num w:numId="24">
    <w:abstractNumId w:val="17"/>
  </w:num>
  <w:num w:numId="25">
    <w:abstractNumId w:val="40"/>
  </w:num>
  <w:num w:numId="26">
    <w:abstractNumId w:val="49"/>
  </w:num>
  <w:num w:numId="27">
    <w:abstractNumId w:val="24"/>
  </w:num>
  <w:num w:numId="28">
    <w:abstractNumId w:val="4"/>
  </w:num>
  <w:num w:numId="29">
    <w:abstractNumId w:val="62"/>
  </w:num>
  <w:num w:numId="30">
    <w:abstractNumId w:val="39"/>
  </w:num>
  <w:num w:numId="31">
    <w:abstractNumId w:val="13"/>
  </w:num>
  <w:num w:numId="32">
    <w:abstractNumId w:val="9"/>
  </w:num>
  <w:num w:numId="33">
    <w:abstractNumId w:val="25"/>
  </w:num>
  <w:num w:numId="34">
    <w:abstractNumId w:val="37"/>
  </w:num>
  <w:num w:numId="35">
    <w:abstractNumId w:val="29"/>
  </w:num>
  <w:num w:numId="36">
    <w:abstractNumId w:val="18"/>
  </w:num>
  <w:num w:numId="37">
    <w:abstractNumId w:val="6"/>
  </w:num>
  <w:num w:numId="38">
    <w:abstractNumId w:val="66"/>
  </w:num>
  <w:num w:numId="39">
    <w:abstractNumId w:val="3"/>
  </w:num>
  <w:num w:numId="40">
    <w:abstractNumId w:val="48"/>
  </w:num>
  <w:num w:numId="41">
    <w:abstractNumId w:val="20"/>
  </w:num>
  <w:num w:numId="42">
    <w:abstractNumId w:val="42"/>
  </w:num>
  <w:num w:numId="43">
    <w:abstractNumId w:val="8"/>
  </w:num>
  <w:num w:numId="44">
    <w:abstractNumId w:val="14"/>
  </w:num>
  <w:num w:numId="45">
    <w:abstractNumId w:val="60"/>
  </w:num>
  <w:num w:numId="46">
    <w:abstractNumId w:val="45"/>
  </w:num>
  <w:num w:numId="47">
    <w:abstractNumId w:val="59"/>
  </w:num>
  <w:num w:numId="48">
    <w:abstractNumId w:val="52"/>
  </w:num>
  <w:num w:numId="49">
    <w:abstractNumId w:val="26"/>
  </w:num>
  <w:num w:numId="50">
    <w:abstractNumId w:val="58"/>
  </w:num>
  <w:num w:numId="51">
    <w:abstractNumId w:val="53"/>
  </w:num>
  <w:num w:numId="52">
    <w:abstractNumId w:val="7"/>
  </w:num>
  <w:num w:numId="53">
    <w:abstractNumId w:val="32"/>
  </w:num>
  <w:num w:numId="54">
    <w:abstractNumId w:val="44"/>
  </w:num>
  <w:num w:numId="55">
    <w:abstractNumId w:val="67"/>
  </w:num>
  <w:num w:numId="56">
    <w:abstractNumId w:val="34"/>
  </w:num>
  <w:num w:numId="57">
    <w:abstractNumId w:val="65"/>
  </w:num>
  <w:num w:numId="58">
    <w:abstractNumId w:val="31"/>
  </w:num>
  <w:num w:numId="59">
    <w:abstractNumId w:val="55"/>
  </w:num>
  <w:num w:numId="60">
    <w:abstractNumId w:val="56"/>
  </w:num>
  <w:num w:numId="61">
    <w:abstractNumId w:val="21"/>
  </w:num>
  <w:num w:numId="62">
    <w:abstractNumId w:val="10"/>
  </w:num>
  <w:num w:numId="63">
    <w:abstractNumId w:val="54"/>
  </w:num>
  <w:num w:numId="64">
    <w:abstractNumId w:val="35"/>
  </w:num>
  <w:num w:numId="65">
    <w:abstractNumId w:val="11"/>
  </w:num>
  <w:num w:numId="66">
    <w:abstractNumId w:val="64"/>
  </w:num>
  <w:num w:numId="67">
    <w:abstractNumId w:val="15"/>
  </w:num>
  <w:num w:numId="68">
    <w:abstractNumId w:val="57"/>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27A8"/>
    <w:rsid w:val="00002A5A"/>
    <w:rsid w:val="00002F29"/>
    <w:rsid w:val="00003259"/>
    <w:rsid w:val="000034A6"/>
    <w:rsid w:val="000037CB"/>
    <w:rsid w:val="00003830"/>
    <w:rsid w:val="00003D75"/>
    <w:rsid w:val="00003DDC"/>
    <w:rsid w:val="00004016"/>
    <w:rsid w:val="0000497B"/>
    <w:rsid w:val="00004A5C"/>
    <w:rsid w:val="00004B53"/>
    <w:rsid w:val="00004B61"/>
    <w:rsid w:val="00004D27"/>
    <w:rsid w:val="00004F29"/>
    <w:rsid w:val="00005E3E"/>
    <w:rsid w:val="00005EDE"/>
    <w:rsid w:val="00006014"/>
    <w:rsid w:val="000061DB"/>
    <w:rsid w:val="000063ED"/>
    <w:rsid w:val="000064A3"/>
    <w:rsid w:val="00006AB2"/>
    <w:rsid w:val="00006D7D"/>
    <w:rsid w:val="0000736E"/>
    <w:rsid w:val="000073C6"/>
    <w:rsid w:val="00007721"/>
    <w:rsid w:val="00007783"/>
    <w:rsid w:val="000102C7"/>
    <w:rsid w:val="000103CF"/>
    <w:rsid w:val="00010A03"/>
    <w:rsid w:val="00010D9B"/>
    <w:rsid w:val="000110BC"/>
    <w:rsid w:val="0001117F"/>
    <w:rsid w:val="0001173A"/>
    <w:rsid w:val="00011B28"/>
    <w:rsid w:val="0001249D"/>
    <w:rsid w:val="00013D55"/>
    <w:rsid w:val="00014451"/>
    <w:rsid w:val="000147A9"/>
    <w:rsid w:val="00014CE3"/>
    <w:rsid w:val="00014DB8"/>
    <w:rsid w:val="00014E1E"/>
    <w:rsid w:val="00015554"/>
    <w:rsid w:val="00015610"/>
    <w:rsid w:val="00015996"/>
    <w:rsid w:val="00015CB3"/>
    <w:rsid w:val="00016B6F"/>
    <w:rsid w:val="00016F23"/>
    <w:rsid w:val="000174B0"/>
    <w:rsid w:val="000175EF"/>
    <w:rsid w:val="000209CB"/>
    <w:rsid w:val="0002105F"/>
    <w:rsid w:val="0002171A"/>
    <w:rsid w:val="0002231E"/>
    <w:rsid w:val="00022581"/>
    <w:rsid w:val="000227D9"/>
    <w:rsid w:val="000228A0"/>
    <w:rsid w:val="00022ADF"/>
    <w:rsid w:val="00023125"/>
    <w:rsid w:val="0002335E"/>
    <w:rsid w:val="0002345A"/>
    <w:rsid w:val="00023842"/>
    <w:rsid w:val="000239CA"/>
    <w:rsid w:val="00024107"/>
    <w:rsid w:val="000242A4"/>
    <w:rsid w:val="00024784"/>
    <w:rsid w:val="00024EE2"/>
    <w:rsid w:val="0002514C"/>
    <w:rsid w:val="00025CF2"/>
    <w:rsid w:val="000264CC"/>
    <w:rsid w:val="000267FE"/>
    <w:rsid w:val="00026DC0"/>
    <w:rsid w:val="00027124"/>
    <w:rsid w:val="000272D4"/>
    <w:rsid w:val="00027506"/>
    <w:rsid w:val="000276A5"/>
    <w:rsid w:val="000278FC"/>
    <w:rsid w:val="00027AD6"/>
    <w:rsid w:val="00027D6D"/>
    <w:rsid w:val="000300DA"/>
    <w:rsid w:val="00030110"/>
    <w:rsid w:val="00030456"/>
    <w:rsid w:val="00030DE3"/>
    <w:rsid w:val="00030E43"/>
    <w:rsid w:val="00031393"/>
    <w:rsid w:val="00031D61"/>
    <w:rsid w:val="00032665"/>
    <w:rsid w:val="00032812"/>
    <w:rsid w:val="000329B5"/>
    <w:rsid w:val="00032A3E"/>
    <w:rsid w:val="00032B9C"/>
    <w:rsid w:val="00032D7E"/>
    <w:rsid w:val="000331E0"/>
    <w:rsid w:val="0003325D"/>
    <w:rsid w:val="000333DA"/>
    <w:rsid w:val="00033A2A"/>
    <w:rsid w:val="00033EF1"/>
    <w:rsid w:val="0003431B"/>
    <w:rsid w:val="00034763"/>
    <w:rsid w:val="00034A45"/>
    <w:rsid w:val="00034DF6"/>
    <w:rsid w:val="00035063"/>
    <w:rsid w:val="00035BCA"/>
    <w:rsid w:val="00035D9B"/>
    <w:rsid w:val="0003605B"/>
    <w:rsid w:val="000361DA"/>
    <w:rsid w:val="00036603"/>
    <w:rsid w:val="000366A3"/>
    <w:rsid w:val="00036807"/>
    <w:rsid w:val="00036BE2"/>
    <w:rsid w:val="00036F99"/>
    <w:rsid w:val="000375A2"/>
    <w:rsid w:val="00037658"/>
    <w:rsid w:val="00037B52"/>
    <w:rsid w:val="00040313"/>
    <w:rsid w:val="0004039F"/>
    <w:rsid w:val="000404C4"/>
    <w:rsid w:val="00040AB3"/>
    <w:rsid w:val="00040BD3"/>
    <w:rsid w:val="00040D56"/>
    <w:rsid w:val="00040D87"/>
    <w:rsid w:val="00041042"/>
    <w:rsid w:val="00041343"/>
    <w:rsid w:val="000415FA"/>
    <w:rsid w:val="00041FB1"/>
    <w:rsid w:val="000429EF"/>
    <w:rsid w:val="00042B18"/>
    <w:rsid w:val="00042E6E"/>
    <w:rsid w:val="00042F69"/>
    <w:rsid w:val="000433C1"/>
    <w:rsid w:val="000435B0"/>
    <w:rsid w:val="00043754"/>
    <w:rsid w:val="00043A38"/>
    <w:rsid w:val="00043B15"/>
    <w:rsid w:val="00043B9E"/>
    <w:rsid w:val="00043F19"/>
    <w:rsid w:val="000444EB"/>
    <w:rsid w:val="000447C6"/>
    <w:rsid w:val="00044BFF"/>
    <w:rsid w:val="00044D54"/>
    <w:rsid w:val="000450A0"/>
    <w:rsid w:val="0004544C"/>
    <w:rsid w:val="000462AA"/>
    <w:rsid w:val="00046902"/>
    <w:rsid w:val="00046C6F"/>
    <w:rsid w:val="00047755"/>
    <w:rsid w:val="00047DA0"/>
    <w:rsid w:val="00050670"/>
    <w:rsid w:val="00050B51"/>
    <w:rsid w:val="00050B77"/>
    <w:rsid w:val="00051765"/>
    <w:rsid w:val="00051F2B"/>
    <w:rsid w:val="00052417"/>
    <w:rsid w:val="0005318A"/>
    <w:rsid w:val="0005392F"/>
    <w:rsid w:val="00053BD8"/>
    <w:rsid w:val="00053F00"/>
    <w:rsid w:val="000546C2"/>
    <w:rsid w:val="000547F2"/>
    <w:rsid w:val="00054A81"/>
    <w:rsid w:val="00054C0F"/>
    <w:rsid w:val="00055426"/>
    <w:rsid w:val="00055B86"/>
    <w:rsid w:val="00055CF7"/>
    <w:rsid w:val="00056628"/>
    <w:rsid w:val="00056772"/>
    <w:rsid w:val="0005677E"/>
    <w:rsid w:val="00056BF8"/>
    <w:rsid w:val="00057159"/>
    <w:rsid w:val="000577AB"/>
    <w:rsid w:val="000579AF"/>
    <w:rsid w:val="00057C38"/>
    <w:rsid w:val="00057EF1"/>
    <w:rsid w:val="00057F15"/>
    <w:rsid w:val="000604F9"/>
    <w:rsid w:val="00060588"/>
    <w:rsid w:val="00060CDE"/>
    <w:rsid w:val="00060D74"/>
    <w:rsid w:val="00060FB2"/>
    <w:rsid w:val="00060FFC"/>
    <w:rsid w:val="00061075"/>
    <w:rsid w:val="000610DB"/>
    <w:rsid w:val="0006154C"/>
    <w:rsid w:val="00061950"/>
    <w:rsid w:val="00061C48"/>
    <w:rsid w:val="00061C70"/>
    <w:rsid w:val="00062136"/>
    <w:rsid w:val="00062279"/>
    <w:rsid w:val="000625AD"/>
    <w:rsid w:val="0006269B"/>
    <w:rsid w:val="000627DE"/>
    <w:rsid w:val="00062D39"/>
    <w:rsid w:val="00062D5E"/>
    <w:rsid w:val="00062D8E"/>
    <w:rsid w:val="000634D2"/>
    <w:rsid w:val="0006392F"/>
    <w:rsid w:val="00063A59"/>
    <w:rsid w:val="00063F8B"/>
    <w:rsid w:val="0006406D"/>
    <w:rsid w:val="0006423C"/>
    <w:rsid w:val="00064413"/>
    <w:rsid w:val="00065086"/>
    <w:rsid w:val="00065314"/>
    <w:rsid w:val="0006556F"/>
    <w:rsid w:val="000661EE"/>
    <w:rsid w:val="000662E4"/>
    <w:rsid w:val="000665A0"/>
    <w:rsid w:val="00066739"/>
    <w:rsid w:val="00066B3A"/>
    <w:rsid w:val="00066FCC"/>
    <w:rsid w:val="000671A7"/>
    <w:rsid w:val="0006749B"/>
    <w:rsid w:val="00067591"/>
    <w:rsid w:val="0007032C"/>
    <w:rsid w:val="00070987"/>
    <w:rsid w:val="0007146D"/>
    <w:rsid w:val="00071507"/>
    <w:rsid w:val="0007151F"/>
    <w:rsid w:val="00072C52"/>
    <w:rsid w:val="0007398A"/>
    <w:rsid w:val="000747D6"/>
    <w:rsid w:val="00074862"/>
    <w:rsid w:val="00075317"/>
    <w:rsid w:val="00075766"/>
    <w:rsid w:val="000758DE"/>
    <w:rsid w:val="000764F9"/>
    <w:rsid w:val="00076567"/>
    <w:rsid w:val="00076C20"/>
    <w:rsid w:val="00077040"/>
    <w:rsid w:val="00077158"/>
    <w:rsid w:val="00077668"/>
    <w:rsid w:val="00077FAF"/>
    <w:rsid w:val="00080109"/>
    <w:rsid w:val="0008062F"/>
    <w:rsid w:val="00080757"/>
    <w:rsid w:val="00080862"/>
    <w:rsid w:val="0008114F"/>
    <w:rsid w:val="00081523"/>
    <w:rsid w:val="00081A66"/>
    <w:rsid w:val="00081A83"/>
    <w:rsid w:val="000820E4"/>
    <w:rsid w:val="000823AE"/>
    <w:rsid w:val="00082CCC"/>
    <w:rsid w:val="00083086"/>
    <w:rsid w:val="000831C2"/>
    <w:rsid w:val="000834EF"/>
    <w:rsid w:val="00083B81"/>
    <w:rsid w:val="00083E9A"/>
    <w:rsid w:val="000840C6"/>
    <w:rsid w:val="00084973"/>
    <w:rsid w:val="00084F12"/>
    <w:rsid w:val="00085547"/>
    <w:rsid w:val="00085776"/>
    <w:rsid w:val="0008594C"/>
    <w:rsid w:val="0008603A"/>
    <w:rsid w:val="00086511"/>
    <w:rsid w:val="00086A20"/>
    <w:rsid w:val="000876B2"/>
    <w:rsid w:val="00087803"/>
    <w:rsid w:val="00087945"/>
    <w:rsid w:val="00087B0D"/>
    <w:rsid w:val="00087BEE"/>
    <w:rsid w:val="0009056A"/>
    <w:rsid w:val="0009063E"/>
    <w:rsid w:val="000907AA"/>
    <w:rsid w:val="000907E1"/>
    <w:rsid w:val="000909D0"/>
    <w:rsid w:val="00091191"/>
    <w:rsid w:val="0009196A"/>
    <w:rsid w:val="00091D92"/>
    <w:rsid w:val="0009250F"/>
    <w:rsid w:val="0009252D"/>
    <w:rsid w:val="00092713"/>
    <w:rsid w:val="00092B0C"/>
    <w:rsid w:val="000930B6"/>
    <w:rsid w:val="00093FF0"/>
    <w:rsid w:val="0009430A"/>
    <w:rsid w:val="00094FAA"/>
    <w:rsid w:val="00095018"/>
    <w:rsid w:val="000952FB"/>
    <w:rsid w:val="000967D1"/>
    <w:rsid w:val="00096FAD"/>
    <w:rsid w:val="00097273"/>
    <w:rsid w:val="00097A4A"/>
    <w:rsid w:val="00097C03"/>
    <w:rsid w:val="00097C69"/>
    <w:rsid w:val="000A05A8"/>
    <w:rsid w:val="000A0A99"/>
    <w:rsid w:val="000A0C88"/>
    <w:rsid w:val="000A0CA6"/>
    <w:rsid w:val="000A0D07"/>
    <w:rsid w:val="000A0E69"/>
    <w:rsid w:val="000A175E"/>
    <w:rsid w:val="000A1C55"/>
    <w:rsid w:val="000A23E5"/>
    <w:rsid w:val="000A28D7"/>
    <w:rsid w:val="000A2BC4"/>
    <w:rsid w:val="000A2C7D"/>
    <w:rsid w:val="000A2D4C"/>
    <w:rsid w:val="000A3E1D"/>
    <w:rsid w:val="000A41BA"/>
    <w:rsid w:val="000A4303"/>
    <w:rsid w:val="000A4387"/>
    <w:rsid w:val="000A52FE"/>
    <w:rsid w:val="000A5834"/>
    <w:rsid w:val="000A5F1C"/>
    <w:rsid w:val="000A6482"/>
    <w:rsid w:val="000A6CAA"/>
    <w:rsid w:val="000A6DEF"/>
    <w:rsid w:val="000A7046"/>
    <w:rsid w:val="000A7194"/>
    <w:rsid w:val="000A7C6E"/>
    <w:rsid w:val="000A7DF5"/>
    <w:rsid w:val="000B05DD"/>
    <w:rsid w:val="000B09EA"/>
    <w:rsid w:val="000B0B3C"/>
    <w:rsid w:val="000B0F62"/>
    <w:rsid w:val="000B1055"/>
    <w:rsid w:val="000B128C"/>
    <w:rsid w:val="000B1768"/>
    <w:rsid w:val="000B181F"/>
    <w:rsid w:val="000B1E31"/>
    <w:rsid w:val="000B2F8F"/>
    <w:rsid w:val="000B32AD"/>
    <w:rsid w:val="000B3369"/>
    <w:rsid w:val="000B33A4"/>
    <w:rsid w:val="000B34D1"/>
    <w:rsid w:val="000B3507"/>
    <w:rsid w:val="000B36C5"/>
    <w:rsid w:val="000B3EAB"/>
    <w:rsid w:val="000B3FAC"/>
    <w:rsid w:val="000B404E"/>
    <w:rsid w:val="000B4083"/>
    <w:rsid w:val="000B46EC"/>
    <w:rsid w:val="000B547E"/>
    <w:rsid w:val="000B5D0E"/>
    <w:rsid w:val="000B624D"/>
    <w:rsid w:val="000B62B6"/>
    <w:rsid w:val="000B6B1A"/>
    <w:rsid w:val="000B6F58"/>
    <w:rsid w:val="000B703E"/>
    <w:rsid w:val="000B752A"/>
    <w:rsid w:val="000B7728"/>
    <w:rsid w:val="000B782D"/>
    <w:rsid w:val="000B79D5"/>
    <w:rsid w:val="000B7A15"/>
    <w:rsid w:val="000B7D60"/>
    <w:rsid w:val="000C0B3F"/>
    <w:rsid w:val="000C1635"/>
    <w:rsid w:val="000C1778"/>
    <w:rsid w:val="000C1820"/>
    <w:rsid w:val="000C188F"/>
    <w:rsid w:val="000C1BE6"/>
    <w:rsid w:val="000C1D45"/>
    <w:rsid w:val="000C22AD"/>
    <w:rsid w:val="000C2780"/>
    <w:rsid w:val="000C292E"/>
    <w:rsid w:val="000C2BF7"/>
    <w:rsid w:val="000C344F"/>
    <w:rsid w:val="000C35CF"/>
    <w:rsid w:val="000C361B"/>
    <w:rsid w:val="000C3841"/>
    <w:rsid w:val="000C38D1"/>
    <w:rsid w:val="000C39E8"/>
    <w:rsid w:val="000C4562"/>
    <w:rsid w:val="000C496E"/>
    <w:rsid w:val="000C4B31"/>
    <w:rsid w:val="000C4D25"/>
    <w:rsid w:val="000C4D59"/>
    <w:rsid w:val="000C4E6B"/>
    <w:rsid w:val="000C5218"/>
    <w:rsid w:val="000C638B"/>
    <w:rsid w:val="000C6462"/>
    <w:rsid w:val="000C648A"/>
    <w:rsid w:val="000C67DF"/>
    <w:rsid w:val="000C6C6F"/>
    <w:rsid w:val="000C6F4F"/>
    <w:rsid w:val="000C6FB3"/>
    <w:rsid w:val="000C77DA"/>
    <w:rsid w:val="000C7ACE"/>
    <w:rsid w:val="000C7C61"/>
    <w:rsid w:val="000D0396"/>
    <w:rsid w:val="000D0CB1"/>
    <w:rsid w:val="000D123F"/>
    <w:rsid w:val="000D13CB"/>
    <w:rsid w:val="000D1910"/>
    <w:rsid w:val="000D1BF7"/>
    <w:rsid w:val="000D1D7D"/>
    <w:rsid w:val="000D1E5C"/>
    <w:rsid w:val="000D2687"/>
    <w:rsid w:val="000D26D9"/>
    <w:rsid w:val="000D2E90"/>
    <w:rsid w:val="000D3630"/>
    <w:rsid w:val="000D3E6F"/>
    <w:rsid w:val="000D4685"/>
    <w:rsid w:val="000D4A41"/>
    <w:rsid w:val="000D5109"/>
    <w:rsid w:val="000D52C4"/>
    <w:rsid w:val="000D53E5"/>
    <w:rsid w:val="000D5737"/>
    <w:rsid w:val="000D5839"/>
    <w:rsid w:val="000D5AB8"/>
    <w:rsid w:val="000D5DC2"/>
    <w:rsid w:val="000D652D"/>
    <w:rsid w:val="000D6732"/>
    <w:rsid w:val="000D6C31"/>
    <w:rsid w:val="000D7614"/>
    <w:rsid w:val="000D7878"/>
    <w:rsid w:val="000D7E35"/>
    <w:rsid w:val="000E0073"/>
    <w:rsid w:val="000E035E"/>
    <w:rsid w:val="000E041F"/>
    <w:rsid w:val="000E080F"/>
    <w:rsid w:val="000E0BCE"/>
    <w:rsid w:val="000E0F29"/>
    <w:rsid w:val="000E116A"/>
    <w:rsid w:val="000E1268"/>
    <w:rsid w:val="000E12BA"/>
    <w:rsid w:val="000E1C05"/>
    <w:rsid w:val="000E1F1E"/>
    <w:rsid w:val="000E3626"/>
    <w:rsid w:val="000E3C7E"/>
    <w:rsid w:val="000E3E01"/>
    <w:rsid w:val="000E45F1"/>
    <w:rsid w:val="000E5628"/>
    <w:rsid w:val="000E5AE0"/>
    <w:rsid w:val="000E5B21"/>
    <w:rsid w:val="000E5F10"/>
    <w:rsid w:val="000E6861"/>
    <w:rsid w:val="000E6A84"/>
    <w:rsid w:val="000E6B42"/>
    <w:rsid w:val="000E6F37"/>
    <w:rsid w:val="000E7059"/>
    <w:rsid w:val="000E7589"/>
    <w:rsid w:val="000E7A92"/>
    <w:rsid w:val="000F024B"/>
    <w:rsid w:val="000F0DCB"/>
    <w:rsid w:val="000F13D3"/>
    <w:rsid w:val="000F1C8E"/>
    <w:rsid w:val="000F2219"/>
    <w:rsid w:val="000F2921"/>
    <w:rsid w:val="000F2A7C"/>
    <w:rsid w:val="000F2B5A"/>
    <w:rsid w:val="000F2D5C"/>
    <w:rsid w:val="000F34A3"/>
    <w:rsid w:val="000F3656"/>
    <w:rsid w:val="000F37CC"/>
    <w:rsid w:val="000F3DE3"/>
    <w:rsid w:val="000F453B"/>
    <w:rsid w:val="000F45FB"/>
    <w:rsid w:val="000F4B07"/>
    <w:rsid w:val="000F4B6F"/>
    <w:rsid w:val="000F5031"/>
    <w:rsid w:val="000F5650"/>
    <w:rsid w:val="000F57AD"/>
    <w:rsid w:val="000F5A99"/>
    <w:rsid w:val="000F6300"/>
    <w:rsid w:val="000F642A"/>
    <w:rsid w:val="000F68BB"/>
    <w:rsid w:val="000F6E3C"/>
    <w:rsid w:val="000F6F17"/>
    <w:rsid w:val="000F735C"/>
    <w:rsid w:val="000F7572"/>
    <w:rsid w:val="000F7C1E"/>
    <w:rsid w:val="00100195"/>
    <w:rsid w:val="0010032C"/>
    <w:rsid w:val="0010085C"/>
    <w:rsid w:val="00100C3D"/>
    <w:rsid w:val="00101392"/>
    <w:rsid w:val="00101950"/>
    <w:rsid w:val="00101E2E"/>
    <w:rsid w:val="001020CC"/>
    <w:rsid w:val="001022E1"/>
    <w:rsid w:val="001024D1"/>
    <w:rsid w:val="00102561"/>
    <w:rsid w:val="0010258C"/>
    <w:rsid w:val="00102AA3"/>
    <w:rsid w:val="00102EA3"/>
    <w:rsid w:val="0010375E"/>
    <w:rsid w:val="00104595"/>
    <w:rsid w:val="00104AC8"/>
    <w:rsid w:val="00104B83"/>
    <w:rsid w:val="00104F27"/>
    <w:rsid w:val="00105C4B"/>
    <w:rsid w:val="00105DC8"/>
    <w:rsid w:val="00106036"/>
    <w:rsid w:val="0010658E"/>
    <w:rsid w:val="00106769"/>
    <w:rsid w:val="00106EAB"/>
    <w:rsid w:val="00107400"/>
    <w:rsid w:val="001074B9"/>
    <w:rsid w:val="0010760F"/>
    <w:rsid w:val="001078B0"/>
    <w:rsid w:val="00107FD6"/>
    <w:rsid w:val="00107FD8"/>
    <w:rsid w:val="001101E3"/>
    <w:rsid w:val="00110886"/>
    <w:rsid w:val="001108EF"/>
    <w:rsid w:val="001114B4"/>
    <w:rsid w:val="00111BD9"/>
    <w:rsid w:val="00111C49"/>
    <w:rsid w:val="00112586"/>
    <w:rsid w:val="001130D3"/>
    <w:rsid w:val="001131ED"/>
    <w:rsid w:val="001135A0"/>
    <w:rsid w:val="00113649"/>
    <w:rsid w:val="001139D7"/>
    <w:rsid w:val="00114B60"/>
    <w:rsid w:val="001159B5"/>
    <w:rsid w:val="00115AD6"/>
    <w:rsid w:val="00115B20"/>
    <w:rsid w:val="001161C7"/>
    <w:rsid w:val="001162C4"/>
    <w:rsid w:val="00116970"/>
    <w:rsid w:val="00116C68"/>
    <w:rsid w:val="00117328"/>
    <w:rsid w:val="001173D0"/>
    <w:rsid w:val="001175C5"/>
    <w:rsid w:val="001176E7"/>
    <w:rsid w:val="0011774A"/>
    <w:rsid w:val="0011778F"/>
    <w:rsid w:val="00117FFE"/>
    <w:rsid w:val="0012015A"/>
    <w:rsid w:val="001204AE"/>
    <w:rsid w:val="00120638"/>
    <w:rsid w:val="001210B8"/>
    <w:rsid w:val="001214B1"/>
    <w:rsid w:val="0012171E"/>
    <w:rsid w:val="00122A45"/>
    <w:rsid w:val="00122E23"/>
    <w:rsid w:val="00122F5E"/>
    <w:rsid w:val="0012320F"/>
    <w:rsid w:val="0012326B"/>
    <w:rsid w:val="00123974"/>
    <w:rsid w:val="001239E1"/>
    <w:rsid w:val="001243EF"/>
    <w:rsid w:val="001244DB"/>
    <w:rsid w:val="00124588"/>
    <w:rsid w:val="001245A7"/>
    <w:rsid w:val="001246CD"/>
    <w:rsid w:val="00124825"/>
    <w:rsid w:val="00124868"/>
    <w:rsid w:val="00124E03"/>
    <w:rsid w:val="00125012"/>
    <w:rsid w:val="001251D1"/>
    <w:rsid w:val="00125DF4"/>
    <w:rsid w:val="00125E4A"/>
    <w:rsid w:val="00125E5A"/>
    <w:rsid w:val="00125F9C"/>
    <w:rsid w:val="001260F4"/>
    <w:rsid w:val="001262B9"/>
    <w:rsid w:val="001266E0"/>
    <w:rsid w:val="00126B4C"/>
    <w:rsid w:val="00126BC7"/>
    <w:rsid w:val="00127B19"/>
    <w:rsid w:val="00127DBE"/>
    <w:rsid w:val="0013065B"/>
    <w:rsid w:val="00130DD3"/>
    <w:rsid w:val="00131392"/>
    <w:rsid w:val="001315C1"/>
    <w:rsid w:val="0013165B"/>
    <w:rsid w:val="00131BDD"/>
    <w:rsid w:val="001320F1"/>
    <w:rsid w:val="001321DC"/>
    <w:rsid w:val="001326C2"/>
    <w:rsid w:val="001327A2"/>
    <w:rsid w:val="001329AC"/>
    <w:rsid w:val="00132BA7"/>
    <w:rsid w:val="00132CF4"/>
    <w:rsid w:val="00133329"/>
    <w:rsid w:val="0013369D"/>
    <w:rsid w:val="00133802"/>
    <w:rsid w:val="00134B1F"/>
    <w:rsid w:val="00134B8A"/>
    <w:rsid w:val="00134FA8"/>
    <w:rsid w:val="001351F2"/>
    <w:rsid w:val="0013595D"/>
    <w:rsid w:val="00135CB6"/>
    <w:rsid w:val="00135ED9"/>
    <w:rsid w:val="001360C4"/>
    <w:rsid w:val="00136133"/>
    <w:rsid w:val="00136408"/>
    <w:rsid w:val="001366B9"/>
    <w:rsid w:val="001368DC"/>
    <w:rsid w:val="00136D31"/>
    <w:rsid w:val="00137D5B"/>
    <w:rsid w:val="00137D9C"/>
    <w:rsid w:val="0014171C"/>
    <w:rsid w:val="001423F0"/>
    <w:rsid w:val="00142818"/>
    <w:rsid w:val="001428E4"/>
    <w:rsid w:val="00142C14"/>
    <w:rsid w:val="00143A5E"/>
    <w:rsid w:val="00143B79"/>
    <w:rsid w:val="001442FF"/>
    <w:rsid w:val="00144C20"/>
    <w:rsid w:val="00144ED7"/>
    <w:rsid w:val="00145537"/>
    <w:rsid w:val="001457F0"/>
    <w:rsid w:val="00145BC4"/>
    <w:rsid w:val="00145EC7"/>
    <w:rsid w:val="00146092"/>
    <w:rsid w:val="0014612B"/>
    <w:rsid w:val="0014630E"/>
    <w:rsid w:val="0014682E"/>
    <w:rsid w:val="00147219"/>
    <w:rsid w:val="00147D13"/>
    <w:rsid w:val="001501AA"/>
    <w:rsid w:val="00150F21"/>
    <w:rsid w:val="0015192C"/>
    <w:rsid w:val="00151BD8"/>
    <w:rsid w:val="0015273A"/>
    <w:rsid w:val="00152B80"/>
    <w:rsid w:val="00152BF2"/>
    <w:rsid w:val="00152DFF"/>
    <w:rsid w:val="001532C8"/>
    <w:rsid w:val="001534D4"/>
    <w:rsid w:val="00153EC9"/>
    <w:rsid w:val="001544CB"/>
    <w:rsid w:val="001548A3"/>
    <w:rsid w:val="00154FFD"/>
    <w:rsid w:val="001553BB"/>
    <w:rsid w:val="0015590D"/>
    <w:rsid w:val="00155A00"/>
    <w:rsid w:val="00155A63"/>
    <w:rsid w:val="00155CD0"/>
    <w:rsid w:val="0015639D"/>
    <w:rsid w:val="001566FA"/>
    <w:rsid w:val="00156D64"/>
    <w:rsid w:val="00157446"/>
    <w:rsid w:val="00157D29"/>
    <w:rsid w:val="00160610"/>
    <w:rsid w:val="00160B1E"/>
    <w:rsid w:val="00160EF0"/>
    <w:rsid w:val="001610F6"/>
    <w:rsid w:val="001615B2"/>
    <w:rsid w:val="00161F03"/>
    <w:rsid w:val="0016285D"/>
    <w:rsid w:val="00162F20"/>
    <w:rsid w:val="00163304"/>
    <w:rsid w:val="00163B87"/>
    <w:rsid w:val="00163D1D"/>
    <w:rsid w:val="00164413"/>
    <w:rsid w:val="00164427"/>
    <w:rsid w:val="00164A03"/>
    <w:rsid w:val="00164A56"/>
    <w:rsid w:val="00164B4F"/>
    <w:rsid w:val="00164BAB"/>
    <w:rsid w:val="001657C9"/>
    <w:rsid w:val="00165D6F"/>
    <w:rsid w:val="001661B9"/>
    <w:rsid w:val="0016646C"/>
    <w:rsid w:val="00166E89"/>
    <w:rsid w:val="0016722B"/>
    <w:rsid w:val="00167300"/>
    <w:rsid w:val="001673AA"/>
    <w:rsid w:val="00167862"/>
    <w:rsid w:val="00167B39"/>
    <w:rsid w:val="001700C9"/>
    <w:rsid w:val="00170692"/>
    <w:rsid w:val="00170798"/>
    <w:rsid w:val="001709F0"/>
    <w:rsid w:val="00170B97"/>
    <w:rsid w:val="00170D46"/>
    <w:rsid w:val="00170DFC"/>
    <w:rsid w:val="001711F0"/>
    <w:rsid w:val="001712CE"/>
    <w:rsid w:val="001716F1"/>
    <w:rsid w:val="00171FC9"/>
    <w:rsid w:val="00172275"/>
    <w:rsid w:val="00172F8F"/>
    <w:rsid w:val="00173542"/>
    <w:rsid w:val="00173934"/>
    <w:rsid w:val="00173EAE"/>
    <w:rsid w:val="001748D8"/>
    <w:rsid w:val="0017552D"/>
    <w:rsid w:val="00175604"/>
    <w:rsid w:val="001757CC"/>
    <w:rsid w:val="001758C5"/>
    <w:rsid w:val="00175BBE"/>
    <w:rsid w:val="001764D6"/>
    <w:rsid w:val="00176509"/>
    <w:rsid w:val="001765CB"/>
    <w:rsid w:val="00176DB7"/>
    <w:rsid w:val="00176ED4"/>
    <w:rsid w:val="001771C3"/>
    <w:rsid w:val="001772ED"/>
    <w:rsid w:val="00177CBB"/>
    <w:rsid w:val="00177DDF"/>
    <w:rsid w:val="001802A0"/>
    <w:rsid w:val="00180C35"/>
    <w:rsid w:val="0018109E"/>
    <w:rsid w:val="0018175A"/>
    <w:rsid w:val="0018182B"/>
    <w:rsid w:val="001818AB"/>
    <w:rsid w:val="0018192D"/>
    <w:rsid w:val="001819CC"/>
    <w:rsid w:val="00181A82"/>
    <w:rsid w:val="00181A8A"/>
    <w:rsid w:val="00181AD4"/>
    <w:rsid w:val="00181BD0"/>
    <w:rsid w:val="00181ED9"/>
    <w:rsid w:val="00182609"/>
    <w:rsid w:val="00182776"/>
    <w:rsid w:val="00182860"/>
    <w:rsid w:val="00182D83"/>
    <w:rsid w:val="00182FAD"/>
    <w:rsid w:val="001831AD"/>
    <w:rsid w:val="001831CA"/>
    <w:rsid w:val="00183C0A"/>
    <w:rsid w:val="00183E72"/>
    <w:rsid w:val="0018466A"/>
    <w:rsid w:val="001850D3"/>
    <w:rsid w:val="00185904"/>
    <w:rsid w:val="001868DF"/>
    <w:rsid w:val="00186F6D"/>
    <w:rsid w:val="001871E0"/>
    <w:rsid w:val="00187304"/>
    <w:rsid w:val="00187908"/>
    <w:rsid w:val="00187F94"/>
    <w:rsid w:val="001902F1"/>
    <w:rsid w:val="0019059E"/>
    <w:rsid w:val="00190D90"/>
    <w:rsid w:val="00190F51"/>
    <w:rsid w:val="001911C5"/>
    <w:rsid w:val="00191AAF"/>
    <w:rsid w:val="00191F2C"/>
    <w:rsid w:val="0019234D"/>
    <w:rsid w:val="001925F8"/>
    <w:rsid w:val="00192664"/>
    <w:rsid w:val="00192BAF"/>
    <w:rsid w:val="00193078"/>
    <w:rsid w:val="00193352"/>
    <w:rsid w:val="0019359B"/>
    <w:rsid w:val="00193734"/>
    <w:rsid w:val="001943E0"/>
    <w:rsid w:val="00194E32"/>
    <w:rsid w:val="00195148"/>
    <w:rsid w:val="00195274"/>
    <w:rsid w:val="00195C90"/>
    <w:rsid w:val="00196196"/>
    <w:rsid w:val="0019624C"/>
    <w:rsid w:val="0019658B"/>
    <w:rsid w:val="001966EB"/>
    <w:rsid w:val="00196D9C"/>
    <w:rsid w:val="00197033"/>
    <w:rsid w:val="001971A0"/>
    <w:rsid w:val="0019733C"/>
    <w:rsid w:val="001A04BF"/>
    <w:rsid w:val="001A055F"/>
    <w:rsid w:val="001A0691"/>
    <w:rsid w:val="001A092D"/>
    <w:rsid w:val="001A0ED7"/>
    <w:rsid w:val="001A0F2E"/>
    <w:rsid w:val="001A112A"/>
    <w:rsid w:val="001A1293"/>
    <w:rsid w:val="001A1322"/>
    <w:rsid w:val="001A1457"/>
    <w:rsid w:val="001A1698"/>
    <w:rsid w:val="001A1CA0"/>
    <w:rsid w:val="001A1DE1"/>
    <w:rsid w:val="001A1FAF"/>
    <w:rsid w:val="001A21FC"/>
    <w:rsid w:val="001A25B2"/>
    <w:rsid w:val="001A26CB"/>
    <w:rsid w:val="001A33D9"/>
    <w:rsid w:val="001A4229"/>
    <w:rsid w:val="001A42F1"/>
    <w:rsid w:val="001A4316"/>
    <w:rsid w:val="001A4487"/>
    <w:rsid w:val="001A48A2"/>
    <w:rsid w:val="001A49D7"/>
    <w:rsid w:val="001A4A34"/>
    <w:rsid w:val="001A4A4B"/>
    <w:rsid w:val="001A4CE0"/>
    <w:rsid w:val="001A4EB4"/>
    <w:rsid w:val="001A5615"/>
    <w:rsid w:val="001A5720"/>
    <w:rsid w:val="001A5777"/>
    <w:rsid w:val="001A5B41"/>
    <w:rsid w:val="001A5D03"/>
    <w:rsid w:val="001A66C9"/>
    <w:rsid w:val="001A675A"/>
    <w:rsid w:val="001A67DD"/>
    <w:rsid w:val="001A6B6F"/>
    <w:rsid w:val="001A7204"/>
    <w:rsid w:val="001B0135"/>
    <w:rsid w:val="001B0266"/>
    <w:rsid w:val="001B065F"/>
    <w:rsid w:val="001B0A20"/>
    <w:rsid w:val="001B0F39"/>
    <w:rsid w:val="001B10B2"/>
    <w:rsid w:val="001B12B1"/>
    <w:rsid w:val="001B1DCF"/>
    <w:rsid w:val="001B2139"/>
    <w:rsid w:val="001B2258"/>
    <w:rsid w:val="001B254E"/>
    <w:rsid w:val="001B283D"/>
    <w:rsid w:val="001B2B5E"/>
    <w:rsid w:val="001B3284"/>
    <w:rsid w:val="001B3BBD"/>
    <w:rsid w:val="001B3CEA"/>
    <w:rsid w:val="001B4103"/>
    <w:rsid w:val="001B4751"/>
    <w:rsid w:val="001B4D98"/>
    <w:rsid w:val="001B568D"/>
    <w:rsid w:val="001B600F"/>
    <w:rsid w:val="001B639B"/>
    <w:rsid w:val="001B642D"/>
    <w:rsid w:val="001B6838"/>
    <w:rsid w:val="001B6912"/>
    <w:rsid w:val="001B73E1"/>
    <w:rsid w:val="001B7642"/>
    <w:rsid w:val="001B76CD"/>
    <w:rsid w:val="001B798B"/>
    <w:rsid w:val="001C0223"/>
    <w:rsid w:val="001C07ED"/>
    <w:rsid w:val="001C181D"/>
    <w:rsid w:val="001C1F37"/>
    <w:rsid w:val="001C2434"/>
    <w:rsid w:val="001C247E"/>
    <w:rsid w:val="001C2807"/>
    <w:rsid w:val="001C2968"/>
    <w:rsid w:val="001C297B"/>
    <w:rsid w:val="001C2B11"/>
    <w:rsid w:val="001C2B18"/>
    <w:rsid w:val="001C2BF8"/>
    <w:rsid w:val="001C2D6E"/>
    <w:rsid w:val="001C3503"/>
    <w:rsid w:val="001C357C"/>
    <w:rsid w:val="001C38EC"/>
    <w:rsid w:val="001C3C99"/>
    <w:rsid w:val="001C42BD"/>
    <w:rsid w:val="001C451A"/>
    <w:rsid w:val="001C4C70"/>
    <w:rsid w:val="001C4D83"/>
    <w:rsid w:val="001C4DC0"/>
    <w:rsid w:val="001C4E8C"/>
    <w:rsid w:val="001C5426"/>
    <w:rsid w:val="001C5B8C"/>
    <w:rsid w:val="001C61BB"/>
    <w:rsid w:val="001C63FB"/>
    <w:rsid w:val="001C6495"/>
    <w:rsid w:val="001C6521"/>
    <w:rsid w:val="001C6675"/>
    <w:rsid w:val="001C6A80"/>
    <w:rsid w:val="001C6AFD"/>
    <w:rsid w:val="001C6F19"/>
    <w:rsid w:val="001C739D"/>
    <w:rsid w:val="001C7677"/>
    <w:rsid w:val="001C78F0"/>
    <w:rsid w:val="001C7948"/>
    <w:rsid w:val="001C7A5E"/>
    <w:rsid w:val="001D00A4"/>
    <w:rsid w:val="001D017B"/>
    <w:rsid w:val="001D056D"/>
    <w:rsid w:val="001D05A4"/>
    <w:rsid w:val="001D0A7C"/>
    <w:rsid w:val="001D0DB9"/>
    <w:rsid w:val="001D1BD8"/>
    <w:rsid w:val="001D1E49"/>
    <w:rsid w:val="001D1F30"/>
    <w:rsid w:val="001D1F62"/>
    <w:rsid w:val="001D2950"/>
    <w:rsid w:val="001D2BBC"/>
    <w:rsid w:val="001D2F0D"/>
    <w:rsid w:val="001D3031"/>
    <w:rsid w:val="001D30A5"/>
    <w:rsid w:val="001D310A"/>
    <w:rsid w:val="001D3117"/>
    <w:rsid w:val="001D3436"/>
    <w:rsid w:val="001D439D"/>
    <w:rsid w:val="001D4477"/>
    <w:rsid w:val="001D4A5E"/>
    <w:rsid w:val="001D4F17"/>
    <w:rsid w:val="001D59D6"/>
    <w:rsid w:val="001D607B"/>
    <w:rsid w:val="001D64D6"/>
    <w:rsid w:val="001D64EA"/>
    <w:rsid w:val="001D6523"/>
    <w:rsid w:val="001D6D8C"/>
    <w:rsid w:val="001D77B5"/>
    <w:rsid w:val="001D7B30"/>
    <w:rsid w:val="001D7C9C"/>
    <w:rsid w:val="001D7D1F"/>
    <w:rsid w:val="001E0193"/>
    <w:rsid w:val="001E028C"/>
    <w:rsid w:val="001E04B4"/>
    <w:rsid w:val="001E04F0"/>
    <w:rsid w:val="001E0741"/>
    <w:rsid w:val="001E0C72"/>
    <w:rsid w:val="001E1028"/>
    <w:rsid w:val="001E136F"/>
    <w:rsid w:val="001E147E"/>
    <w:rsid w:val="001E1523"/>
    <w:rsid w:val="001E18F9"/>
    <w:rsid w:val="001E1C7C"/>
    <w:rsid w:val="001E2314"/>
    <w:rsid w:val="001E2540"/>
    <w:rsid w:val="001E2655"/>
    <w:rsid w:val="001E272F"/>
    <w:rsid w:val="001E2744"/>
    <w:rsid w:val="001E2C48"/>
    <w:rsid w:val="001E30C9"/>
    <w:rsid w:val="001E34F7"/>
    <w:rsid w:val="001E34FB"/>
    <w:rsid w:val="001E3B2A"/>
    <w:rsid w:val="001E3E37"/>
    <w:rsid w:val="001E4389"/>
    <w:rsid w:val="001E49D7"/>
    <w:rsid w:val="001E4A75"/>
    <w:rsid w:val="001E4B26"/>
    <w:rsid w:val="001E5CD3"/>
    <w:rsid w:val="001E6144"/>
    <w:rsid w:val="001E69BC"/>
    <w:rsid w:val="001E6A79"/>
    <w:rsid w:val="001E7080"/>
    <w:rsid w:val="001E7991"/>
    <w:rsid w:val="001E7F3C"/>
    <w:rsid w:val="001F0807"/>
    <w:rsid w:val="001F0B1E"/>
    <w:rsid w:val="001F0B23"/>
    <w:rsid w:val="001F0F92"/>
    <w:rsid w:val="001F0FA2"/>
    <w:rsid w:val="001F11E5"/>
    <w:rsid w:val="001F1363"/>
    <w:rsid w:val="001F17DC"/>
    <w:rsid w:val="001F1CDB"/>
    <w:rsid w:val="001F212B"/>
    <w:rsid w:val="001F2277"/>
    <w:rsid w:val="001F258E"/>
    <w:rsid w:val="001F3345"/>
    <w:rsid w:val="001F34FD"/>
    <w:rsid w:val="001F37A4"/>
    <w:rsid w:val="001F3D04"/>
    <w:rsid w:val="001F3E66"/>
    <w:rsid w:val="001F42C6"/>
    <w:rsid w:val="001F4424"/>
    <w:rsid w:val="001F44B4"/>
    <w:rsid w:val="001F4568"/>
    <w:rsid w:val="001F4608"/>
    <w:rsid w:val="001F4AFB"/>
    <w:rsid w:val="001F4DBA"/>
    <w:rsid w:val="001F569A"/>
    <w:rsid w:val="001F587D"/>
    <w:rsid w:val="001F58E7"/>
    <w:rsid w:val="001F5930"/>
    <w:rsid w:val="001F6218"/>
    <w:rsid w:val="001F67BE"/>
    <w:rsid w:val="001F6988"/>
    <w:rsid w:val="001F69A7"/>
    <w:rsid w:val="001F6C61"/>
    <w:rsid w:val="001F76BA"/>
    <w:rsid w:val="001F7BDD"/>
    <w:rsid w:val="002002D1"/>
    <w:rsid w:val="002003AE"/>
    <w:rsid w:val="0020057B"/>
    <w:rsid w:val="002008C8"/>
    <w:rsid w:val="00200A70"/>
    <w:rsid w:val="00200BFE"/>
    <w:rsid w:val="00200E09"/>
    <w:rsid w:val="00201194"/>
    <w:rsid w:val="0020129D"/>
    <w:rsid w:val="0020153A"/>
    <w:rsid w:val="0020190C"/>
    <w:rsid w:val="00201A2E"/>
    <w:rsid w:val="00201C20"/>
    <w:rsid w:val="00201E14"/>
    <w:rsid w:val="00201F00"/>
    <w:rsid w:val="002022A6"/>
    <w:rsid w:val="002025FA"/>
    <w:rsid w:val="002029DA"/>
    <w:rsid w:val="00202AA2"/>
    <w:rsid w:val="00202F3B"/>
    <w:rsid w:val="002038B4"/>
    <w:rsid w:val="0020391A"/>
    <w:rsid w:val="00203CC3"/>
    <w:rsid w:val="00204132"/>
    <w:rsid w:val="002041B8"/>
    <w:rsid w:val="002043AD"/>
    <w:rsid w:val="0020470B"/>
    <w:rsid w:val="00204862"/>
    <w:rsid w:val="00204A4A"/>
    <w:rsid w:val="00204C61"/>
    <w:rsid w:val="00204F51"/>
    <w:rsid w:val="002057D3"/>
    <w:rsid w:val="00205C5A"/>
    <w:rsid w:val="00205CD4"/>
    <w:rsid w:val="0020698C"/>
    <w:rsid w:val="00206E95"/>
    <w:rsid w:val="00206EF8"/>
    <w:rsid w:val="002071B4"/>
    <w:rsid w:val="002071C2"/>
    <w:rsid w:val="00207510"/>
    <w:rsid w:val="002077A3"/>
    <w:rsid w:val="00207AF6"/>
    <w:rsid w:val="0021004C"/>
    <w:rsid w:val="00210DBB"/>
    <w:rsid w:val="00210EA0"/>
    <w:rsid w:val="00210EB4"/>
    <w:rsid w:val="00210FC7"/>
    <w:rsid w:val="002112BA"/>
    <w:rsid w:val="002115E6"/>
    <w:rsid w:val="00211CF4"/>
    <w:rsid w:val="0021205C"/>
    <w:rsid w:val="002124FE"/>
    <w:rsid w:val="00212C14"/>
    <w:rsid w:val="00212CF3"/>
    <w:rsid w:val="00213012"/>
    <w:rsid w:val="00213042"/>
    <w:rsid w:val="0021381C"/>
    <w:rsid w:val="002138DA"/>
    <w:rsid w:val="002140F8"/>
    <w:rsid w:val="002142DD"/>
    <w:rsid w:val="00214692"/>
    <w:rsid w:val="00214BD0"/>
    <w:rsid w:val="00214D09"/>
    <w:rsid w:val="0021528A"/>
    <w:rsid w:val="002152EF"/>
    <w:rsid w:val="0021543B"/>
    <w:rsid w:val="00215852"/>
    <w:rsid w:val="00215BCE"/>
    <w:rsid w:val="0021657B"/>
    <w:rsid w:val="00216EE3"/>
    <w:rsid w:val="00217F83"/>
    <w:rsid w:val="002206F7"/>
    <w:rsid w:val="00221201"/>
    <w:rsid w:val="00221430"/>
    <w:rsid w:val="0022170E"/>
    <w:rsid w:val="0022173A"/>
    <w:rsid w:val="00222B41"/>
    <w:rsid w:val="00223156"/>
    <w:rsid w:val="0022321E"/>
    <w:rsid w:val="0022330E"/>
    <w:rsid w:val="0022397E"/>
    <w:rsid w:val="00224535"/>
    <w:rsid w:val="00224666"/>
    <w:rsid w:val="002248CD"/>
    <w:rsid w:val="002254C4"/>
    <w:rsid w:val="0022591F"/>
    <w:rsid w:val="002259A8"/>
    <w:rsid w:val="00225C07"/>
    <w:rsid w:val="00226024"/>
    <w:rsid w:val="0022646B"/>
    <w:rsid w:val="00226CBE"/>
    <w:rsid w:val="002271B5"/>
    <w:rsid w:val="002278A4"/>
    <w:rsid w:val="002279DE"/>
    <w:rsid w:val="002279F4"/>
    <w:rsid w:val="00227FCC"/>
    <w:rsid w:val="00230422"/>
    <w:rsid w:val="00230AC0"/>
    <w:rsid w:val="00230B39"/>
    <w:rsid w:val="002312EB"/>
    <w:rsid w:val="00231DDD"/>
    <w:rsid w:val="002323C2"/>
    <w:rsid w:val="002327BB"/>
    <w:rsid w:val="002332E0"/>
    <w:rsid w:val="00233307"/>
    <w:rsid w:val="002337D3"/>
    <w:rsid w:val="00233E0B"/>
    <w:rsid w:val="002342F7"/>
    <w:rsid w:val="00234318"/>
    <w:rsid w:val="00234345"/>
    <w:rsid w:val="0023445B"/>
    <w:rsid w:val="00234704"/>
    <w:rsid w:val="00234F35"/>
    <w:rsid w:val="00235342"/>
    <w:rsid w:val="00235AFF"/>
    <w:rsid w:val="002369A0"/>
    <w:rsid w:val="00236D69"/>
    <w:rsid w:val="00236EB6"/>
    <w:rsid w:val="00237004"/>
    <w:rsid w:val="0023720B"/>
    <w:rsid w:val="00237E80"/>
    <w:rsid w:val="00240624"/>
    <w:rsid w:val="00240874"/>
    <w:rsid w:val="00240E56"/>
    <w:rsid w:val="00240ED6"/>
    <w:rsid w:val="002411A0"/>
    <w:rsid w:val="0024124A"/>
    <w:rsid w:val="0024169F"/>
    <w:rsid w:val="00241CDE"/>
    <w:rsid w:val="00241F15"/>
    <w:rsid w:val="0024201A"/>
    <w:rsid w:val="002421A1"/>
    <w:rsid w:val="002422F6"/>
    <w:rsid w:val="00242A9F"/>
    <w:rsid w:val="002436E7"/>
    <w:rsid w:val="002438BB"/>
    <w:rsid w:val="00244567"/>
    <w:rsid w:val="0024494B"/>
    <w:rsid w:val="00244B99"/>
    <w:rsid w:val="002453D8"/>
    <w:rsid w:val="002453E3"/>
    <w:rsid w:val="00245CF8"/>
    <w:rsid w:val="00246063"/>
    <w:rsid w:val="0024619E"/>
    <w:rsid w:val="002461F4"/>
    <w:rsid w:val="00246307"/>
    <w:rsid w:val="002463D7"/>
    <w:rsid w:val="002468F0"/>
    <w:rsid w:val="00246AD7"/>
    <w:rsid w:val="00246B89"/>
    <w:rsid w:val="002477DB"/>
    <w:rsid w:val="00247873"/>
    <w:rsid w:val="00247972"/>
    <w:rsid w:val="002479B0"/>
    <w:rsid w:val="00247A55"/>
    <w:rsid w:val="00250263"/>
    <w:rsid w:val="00250653"/>
    <w:rsid w:val="00250676"/>
    <w:rsid w:val="00250A19"/>
    <w:rsid w:val="00250AAA"/>
    <w:rsid w:val="00250C09"/>
    <w:rsid w:val="00251419"/>
    <w:rsid w:val="002525AC"/>
    <w:rsid w:val="00252904"/>
    <w:rsid w:val="00252C1C"/>
    <w:rsid w:val="00252D75"/>
    <w:rsid w:val="00252F52"/>
    <w:rsid w:val="0025318F"/>
    <w:rsid w:val="002535D3"/>
    <w:rsid w:val="00253E2E"/>
    <w:rsid w:val="00254039"/>
    <w:rsid w:val="0025446C"/>
    <w:rsid w:val="00254504"/>
    <w:rsid w:val="00254C08"/>
    <w:rsid w:val="00254C63"/>
    <w:rsid w:val="0025508C"/>
    <w:rsid w:val="00255627"/>
    <w:rsid w:val="00255A78"/>
    <w:rsid w:val="00255D9D"/>
    <w:rsid w:val="002560B0"/>
    <w:rsid w:val="0025639D"/>
    <w:rsid w:val="00256AAA"/>
    <w:rsid w:val="00256ADE"/>
    <w:rsid w:val="00256B9F"/>
    <w:rsid w:val="00256C76"/>
    <w:rsid w:val="002571A0"/>
    <w:rsid w:val="002573A9"/>
    <w:rsid w:val="0026082B"/>
    <w:rsid w:val="00260A2C"/>
    <w:rsid w:val="00260A44"/>
    <w:rsid w:val="002616A5"/>
    <w:rsid w:val="002616A7"/>
    <w:rsid w:val="00261806"/>
    <w:rsid w:val="00261ECE"/>
    <w:rsid w:val="00261FFE"/>
    <w:rsid w:val="0026296C"/>
    <w:rsid w:val="00262D0E"/>
    <w:rsid w:val="00262D5C"/>
    <w:rsid w:val="002630BF"/>
    <w:rsid w:val="00263445"/>
    <w:rsid w:val="00263A8F"/>
    <w:rsid w:val="00264567"/>
    <w:rsid w:val="00264A36"/>
    <w:rsid w:val="00264D73"/>
    <w:rsid w:val="00264F5B"/>
    <w:rsid w:val="0026526E"/>
    <w:rsid w:val="00265B1D"/>
    <w:rsid w:val="00266212"/>
    <w:rsid w:val="00266983"/>
    <w:rsid w:val="002669CC"/>
    <w:rsid w:val="00266CA8"/>
    <w:rsid w:val="00266CCE"/>
    <w:rsid w:val="00266DA4"/>
    <w:rsid w:val="00267203"/>
    <w:rsid w:val="002672B7"/>
    <w:rsid w:val="0026787A"/>
    <w:rsid w:val="00267BA5"/>
    <w:rsid w:val="00267C7D"/>
    <w:rsid w:val="002701DD"/>
    <w:rsid w:val="0027082D"/>
    <w:rsid w:val="002710BB"/>
    <w:rsid w:val="00271AC1"/>
    <w:rsid w:val="00271B71"/>
    <w:rsid w:val="00272147"/>
    <w:rsid w:val="00272225"/>
    <w:rsid w:val="00272325"/>
    <w:rsid w:val="002724D7"/>
    <w:rsid w:val="002725B6"/>
    <w:rsid w:val="00272799"/>
    <w:rsid w:val="00272C10"/>
    <w:rsid w:val="00273D2F"/>
    <w:rsid w:val="00274651"/>
    <w:rsid w:val="002748B0"/>
    <w:rsid w:val="002750BB"/>
    <w:rsid w:val="002753E7"/>
    <w:rsid w:val="00275503"/>
    <w:rsid w:val="00275FBD"/>
    <w:rsid w:val="002760C3"/>
    <w:rsid w:val="002769A4"/>
    <w:rsid w:val="002771F1"/>
    <w:rsid w:val="0027768C"/>
    <w:rsid w:val="00277BAA"/>
    <w:rsid w:val="00277BEC"/>
    <w:rsid w:val="00277E36"/>
    <w:rsid w:val="00280039"/>
    <w:rsid w:val="00280260"/>
    <w:rsid w:val="00280670"/>
    <w:rsid w:val="00280989"/>
    <w:rsid w:val="00280A12"/>
    <w:rsid w:val="00281530"/>
    <w:rsid w:val="00281C4B"/>
    <w:rsid w:val="00281F69"/>
    <w:rsid w:val="00282204"/>
    <w:rsid w:val="002822A4"/>
    <w:rsid w:val="002823F6"/>
    <w:rsid w:val="00282434"/>
    <w:rsid w:val="00282B1C"/>
    <w:rsid w:val="0028309D"/>
    <w:rsid w:val="002833DE"/>
    <w:rsid w:val="00283510"/>
    <w:rsid w:val="00283AF9"/>
    <w:rsid w:val="00283CBF"/>
    <w:rsid w:val="0028490A"/>
    <w:rsid w:val="00284CD5"/>
    <w:rsid w:val="002856FE"/>
    <w:rsid w:val="00285982"/>
    <w:rsid w:val="00285EB9"/>
    <w:rsid w:val="002860A0"/>
    <w:rsid w:val="00287010"/>
    <w:rsid w:val="002874BA"/>
    <w:rsid w:val="00287D87"/>
    <w:rsid w:val="002902A0"/>
    <w:rsid w:val="00290320"/>
    <w:rsid w:val="002905DE"/>
    <w:rsid w:val="00290B1E"/>
    <w:rsid w:val="00290F1D"/>
    <w:rsid w:val="00291459"/>
    <w:rsid w:val="002919C2"/>
    <w:rsid w:val="00291A6B"/>
    <w:rsid w:val="0029278E"/>
    <w:rsid w:val="002927B3"/>
    <w:rsid w:val="00293143"/>
    <w:rsid w:val="00293428"/>
    <w:rsid w:val="00293A47"/>
    <w:rsid w:val="00293F92"/>
    <w:rsid w:val="0029424E"/>
    <w:rsid w:val="002943DD"/>
    <w:rsid w:val="00294A82"/>
    <w:rsid w:val="00294C73"/>
    <w:rsid w:val="002950BB"/>
    <w:rsid w:val="00295110"/>
    <w:rsid w:val="002951EB"/>
    <w:rsid w:val="002955D0"/>
    <w:rsid w:val="00295643"/>
    <w:rsid w:val="00295A0F"/>
    <w:rsid w:val="00295CEB"/>
    <w:rsid w:val="00295EE4"/>
    <w:rsid w:val="00296EBF"/>
    <w:rsid w:val="00297998"/>
    <w:rsid w:val="00297A1A"/>
    <w:rsid w:val="00297E92"/>
    <w:rsid w:val="002A0117"/>
    <w:rsid w:val="002A017D"/>
    <w:rsid w:val="002A0581"/>
    <w:rsid w:val="002A077B"/>
    <w:rsid w:val="002A077D"/>
    <w:rsid w:val="002A0CAB"/>
    <w:rsid w:val="002A0E06"/>
    <w:rsid w:val="002A1228"/>
    <w:rsid w:val="002A1860"/>
    <w:rsid w:val="002A1AFC"/>
    <w:rsid w:val="002A24B3"/>
    <w:rsid w:val="002A250F"/>
    <w:rsid w:val="002A28B4"/>
    <w:rsid w:val="002A2E92"/>
    <w:rsid w:val="002A3B9B"/>
    <w:rsid w:val="002A464D"/>
    <w:rsid w:val="002A4B26"/>
    <w:rsid w:val="002A56F9"/>
    <w:rsid w:val="002A5A51"/>
    <w:rsid w:val="002A5B30"/>
    <w:rsid w:val="002A5BE0"/>
    <w:rsid w:val="002A5EF5"/>
    <w:rsid w:val="002A6765"/>
    <w:rsid w:val="002A6A94"/>
    <w:rsid w:val="002A6FDD"/>
    <w:rsid w:val="002A7444"/>
    <w:rsid w:val="002B0896"/>
    <w:rsid w:val="002B11DF"/>
    <w:rsid w:val="002B1679"/>
    <w:rsid w:val="002B1BDC"/>
    <w:rsid w:val="002B1D65"/>
    <w:rsid w:val="002B20C3"/>
    <w:rsid w:val="002B2132"/>
    <w:rsid w:val="002B2337"/>
    <w:rsid w:val="002B2353"/>
    <w:rsid w:val="002B2ACB"/>
    <w:rsid w:val="002B3784"/>
    <w:rsid w:val="002B3F51"/>
    <w:rsid w:val="002B4413"/>
    <w:rsid w:val="002B46EB"/>
    <w:rsid w:val="002B49C5"/>
    <w:rsid w:val="002B4A52"/>
    <w:rsid w:val="002B4DA1"/>
    <w:rsid w:val="002B4DD7"/>
    <w:rsid w:val="002B4EF8"/>
    <w:rsid w:val="002B4F2D"/>
    <w:rsid w:val="002B5321"/>
    <w:rsid w:val="002B583B"/>
    <w:rsid w:val="002B5A2C"/>
    <w:rsid w:val="002B5E34"/>
    <w:rsid w:val="002B63B4"/>
    <w:rsid w:val="002B6766"/>
    <w:rsid w:val="002B6992"/>
    <w:rsid w:val="002B6A02"/>
    <w:rsid w:val="002B6A3B"/>
    <w:rsid w:val="002B6AE1"/>
    <w:rsid w:val="002B6B08"/>
    <w:rsid w:val="002B71EC"/>
    <w:rsid w:val="002B74DD"/>
    <w:rsid w:val="002B757F"/>
    <w:rsid w:val="002B7B0E"/>
    <w:rsid w:val="002B7B65"/>
    <w:rsid w:val="002B7E57"/>
    <w:rsid w:val="002C02B9"/>
    <w:rsid w:val="002C0AF5"/>
    <w:rsid w:val="002C0B05"/>
    <w:rsid w:val="002C1096"/>
    <w:rsid w:val="002C1A1F"/>
    <w:rsid w:val="002C2095"/>
    <w:rsid w:val="002C2900"/>
    <w:rsid w:val="002C3CA1"/>
    <w:rsid w:val="002C3CE4"/>
    <w:rsid w:val="002C3D22"/>
    <w:rsid w:val="002C4046"/>
    <w:rsid w:val="002C42C9"/>
    <w:rsid w:val="002C4D52"/>
    <w:rsid w:val="002C5400"/>
    <w:rsid w:val="002C56E7"/>
    <w:rsid w:val="002C5865"/>
    <w:rsid w:val="002C5AD2"/>
    <w:rsid w:val="002C5E2B"/>
    <w:rsid w:val="002C66B6"/>
    <w:rsid w:val="002C6A71"/>
    <w:rsid w:val="002C6ADB"/>
    <w:rsid w:val="002C70F3"/>
    <w:rsid w:val="002C71AC"/>
    <w:rsid w:val="002C7383"/>
    <w:rsid w:val="002C7843"/>
    <w:rsid w:val="002C7B32"/>
    <w:rsid w:val="002C7DED"/>
    <w:rsid w:val="002D0730"/>
    <w:rsid w:val="002D0C79"/>
    <w:rsid w:val="002D23CF"/>
    <w:rsid w:val="002D2463"/>
    <w:rsid w:val="002D246A"/>
    <w:rsid w:val="002D299B"/>
    <w:rsid w:val="002D2ECD"/>
    <w:rsid w:val="002D363A"/>
    <w:rsid w:val="002D3C3D"/>
    <w:rsid w:val="002D3E4C"/>
    <w:rsid w:val="002D3F19"/>
    <w:rsid w:val="002D4CC7"/>
    <w:rsid w:val="002D4CF5"/>
    <w:rsid w:val="002D4E5C"/>
    <w:rsid w:val="002D5ED8"/>
    <w:rsid w:val="002D633A"/>
    <w:rsid w:val="002D6484"/>
    <w:rsid w:val="002D64AF"/>
    <w:rsid w:val="002D651D"/>
    <w:rsid w:val="002D65E0"/>
    <w:rsid w:val="002D66ED"/>
    <w:rsid w:val="002D7023"/>
    <w:rsid w:val="002D70B3"/>
    <w:rsid w:val="002D744C"/>
    <w:rsid w:val="002D77F0"/>
    <w:rsid w:val="002D7980"/>
    <w:rsid w:val="002D7A7D"/>
    <w:rsid w:val="002D7AD2"/>
    <w:rsid w:val="002D7B40"/>
    <w:rsid w:val="002D7CB0"/>
    <w:rsid w:val="002E0235"/>
    <w:rsid w:val="002E052C"/>
    <w:rsid w:val="002E05D2"/>
    <w:rsid w:val="002E0DF5"/>
    <w:rsid w:val="002E0F70"/>
    <w:rsid w:val="002E1598"/>
    <w:rsid w:val="002E1A7D"/>
    <w:rsid w:val="002E1B37"/>
    <w:rsid w:val="002E2561"/>
    <w:rsid w:val="002E2653"/>
    <w:rsid w:val="002E3012"/>
    <w:rsid w:val="002E3293"/>
    <w:rsid w:val="002E3519"/>
    <w:rsid w:val="002E3755"/>
    <w:rsid w:val="002E40E2"/>
    <w:rsid w:val="002E4153"/>
    <w:rsid w:val="002E5B14"/>
    <w:rsid w:val="002E5F58"/>
    <w:rsid w:val="002E5FB0"/>
    <w:rsid w:val="002E64E7"/>
    <w:rsid w:val="002E6F8C"/>
    <w:rsid w:val="002E6FCD"/>
    <w:rsid w:val="002E7BC9"/>
    <w:rsid w:val="002E7D18"/>
    <w:rsid w:val="002E7ECE"/>
    <w:rsid w:val="002F0693"/>
    <w:rsid w:val="002F084B"/>
    <w:rsid w:val="002F1208"/>
    <w:rsid w:val="002F150F"/>
    <w:rsid w:val="002F16D9"/>
    <w:rsid w:val="002F254D"/>
    <w:rsid w:val="002F26DA"/>
    <w:rsid w:val="002F321C"/>
    <w:rsid w:val="002F3297"/>
    <w:rsid w:val="002F378A"/>
    <w:rsid w:val="002F37DD"/>
    <w:rsid w:val="002F433A"/>
    <w:rsid w:val="002F4996"/>
    <w:rsid w:val="002F49A5"/>
    <w:rsid w:val="002F508E"/>
    <w:rsid w:val="002F526D"/>
    <w:rsid w:val="002F574D"/>
    <w:rsid w:val="002F5A29"/>
    <w:rsid w:val="002F6027"/>
    <w:rsid w:val="002F60D0"/>
    <w:rsid w:val="002F637B"/>
    <w:rsid w:val="002F67C1"/>
    <w:rsid w:val="002F726B"/>
    <w:rsid w:val="002F77A4"/>
    <w:rsid w:val="002F7C21"/>
    <w:rsid w:val="003008B0"/>
    <w:rsid w:val="003008E0"/>
    <w:rsid w:val="00300D4E"/>
    <w:rsid w:val="00300E23"/>
    <w:rsid w:val="003016A6"/>
    <w:rsid w:val="0030218A"/>
    <w:rsid w:val="003021E9"/>
    <w:rsid w:val="0030269E"/>
    <w:rsid w:val="003026D0"/>
    <w:rsid w:val="00302CC1"/>
    <w:rsid w:val="00302D62"/>
    <w:rsid w:val="0030308D"/>
    <w:rsid w:val="00303253"/>
    <w:rsid w:val="003034B0"/>
    <w:rsid w:val="0030351C"/>
    <w:rsid w:val="003035A1"/>
    <w:rsid w:val="0030392A"/>
    <w:rsid w:val="00304101"/>
    <w:rsid w:val="003043FF"/>
    <w:rsid w:val="00305319"/>
    <w:rsid w:val="00305800"/>
    <w:rsid w:val="00305889"/>
    <w:rsid w:val="00305A4D"/>
    <w:rsid w:val="00305CAE"/>
    <w:rsid w:val="00306052"/>
    <w:rsid w:val="0030617F"/>
    <w:rsid w:val="00306A9B"/>
    <w:rsid w:val="00306BD9"/>
    <w:rsid w:val="00306CC0"/>
    <w:rsid w:val="00307067"/>
    <w:rsid w:val="00307224"/>
    <w:rsid w:val="0030783B"/>
    <w:rsid w:val="00307D57"/>
    <w:rsid w:val="00310777"/>
    <w:rsid w:val="00310F0E"/>
    <w:rsid w:val="003111A3"/>
    <w:rsid w:val="003112BF"/>
    <w:rsid w:val="00311A6F"/>
    <w:rsid w:val="00311B47"/>
    <w:rsid w:val="0031240C"/>
    <w:rsid w:val="00312A15"/>
    <w:rsid w:val="00312AA4"/>
    <w:rsid w:val="00312D92"/>
    <w:rsid w:val="00312E4A"/>
    <w:rsid w:val="00313254"/>
    <w:rsid w:val="00313C4D"/>
    <w:rsid w:val="0031440A"/>
    <w:rsid w:val="0031449D"/>
    <w:rsid w:val="0031471F"/>
    <w:rsid w:val="00314726"/>
    <w:rsid w:val="00314768"/>
    <w:rsid w:val="00314DB3"/>
    <w:rsid w:val="003152C6"/>
    <w:rsid w:val="0031553E"/>
    <w:rsid w:val="0031580B"/>
    <w:rsid w:val="00315A8B"/>
    <w:rsid w:val="00315C7F"/>
    <w:rsid w:val="00315C8F"/>
    <w:rsid w:val="00316217"/>
    <w:rsid w:val="00316B79"/>
    <w:rsid w:val="00316CCA"/>
    <w:rsid w:val="00316FD1"/>
    <w:rsid w:val="0032039E"/>
    <w:rsid w:val="003206F4"/>
    <w:rsid w:val="00320859"/>
    <w:rsid w:val="00320A56"/>
    <w:rsid w:val="00320E86"/>
    <w:rsid w:val="00320FF1"/>
    <w:rsid w:val="003211C3"/>
    <w:rsid w:val="003211F6"/>
    <w:rsid w:val="003217F7"/>
    <w:rsid w:val="00322839"/>
    <w:rsid w:val="00322AE7"/>
    <w:rsid w:val="00322E72"/>
    <w:rsid w:val="00323766"/>
    <w:rsid w:val="003238E1"/>
    <w:rsid w:val="003238FC"/>
    <w:rsid w:val="00323ABD"/>
    <w:rsid w:val="00323EBC"/>
    <w:rsid w:val="0032483A"/>
    <w:rsid w:val="00324A65"/>
    <w:rsid w:val="00324CA2"/>
    <w:rsid w:val="00324F6A"/>
    <w:rsid w:val="00324FA9"/>
    <w:rsid w:val="00325215"/>
    <w:rsid w:val="0032524A"/>
    <w:rsid w:val="003253E2"/>
    <w:rsid w:val="0032551D"/>
    <w:rsid w:val="00325594"/>
    <w:rsid w:val="00325684"/>
    <w:rsid w:val="00325D19"/>
    <w:rsid w:val="0032608D"/>
    <w:rsid w:val="00326493"/>
    <w:rsid w:val="0032690B"/>
    <w:rsid w:val="0032754C"/>
    <w:rsid w:val="00327631"/>
    <w:rsid w:val="00327EAA"/>
    <w:rsid w:val="00327FD2"/>
    <w:rsid w:val="0033051E"/>
    <w:rsid w:val="00330BCC"/>
    <w:rsid w:val="00330FAA"/>
    <w:rsid w:val="003315C5"/>
    <w:rsid w:val="00331A64"/>
    <w:rsid w:val="00331D0C"/>
    <w:rsid w:val="00332E88"/>
    <w:rsid w:val="0033408E"/>
    <w:rsid w:val="00334395"/>
    <w:rsid w:val="003343F2"/>
    <w:rsid w:val="00334762"/>
    <w:rsid w:val="00334B01"/>
    <w:rsid w:val="0033504C"/>
    <w:rsid w:val="00335E3C"/>
    <w:rsid w:val="00336861"/>
    <w:rsid w:val="00336975"/>
    <w:rsid w:val="0033727B"/>
    <w:rsid w:val="003375F2"/>
    <w:rsid w:val="00337660"/>
    <w:rsid w:val="00337EF9"/>
    <w:rsid w:val="0034112F"/>
    <w:rsid w:val="00341B89"/>
    <w:rsid w:val="00341EB1"/>
    <w:rsid w:val="00342524"/>
    <w:rsid w:val="003425CB"/>
    <w:rsid w:val="00342905"/>
    <w:rsid w:val="00342983"/>
    <w:rsid w:val="00342B9E"/>
    <w:rsid w:val="00343101"/>
    <w:rsid w:val="003440F5"/>
    <w:rsid w:val="00344178"/>
    <w:rsid w:val="0034426B"/>
    <w:rsid w:val="003443ED"/>
    <w:rsid w:val="0034487F"/>
    <w:rsid w:val="00344F86"/>
    <w:rsid w:val="0034517A"/>
    <w:rsid w:val="003453F9"/>
    <w:rsid w:val="00345DF3"/>
    <w:rsid w:val="00345F75"/>
    <w:rsid w:val="00346496"/>
    <w:rsid w:val="00346509"/>
    <w:rsid w:val="00346890"/>
    <w:rsid w:val="00347676"/>
    <w:rsid w:val="00347958"/>
    <w:rsid w:val="003504CA"/>
    <w:rsid w:val="00350B97"/>
    <w:rsid w:val="00351057"/>
    <w:rsid w:val="003515E3"/>
    <w:rsid w:val="0035193D"/>
    <w:rsid w:val="00352055"/>
    <w:rsid w:val="00352CDC"/>
    <w:rsid w:val="00352E4D"/>
    <w:rsid w:val="00354756"/>
    <w:rsid w:val="003548A9"/>
    <w:rsid w:val="00354977"/>
    <w:rsid w:val="00354C99"/>
    <w:rsid w:val="0035507F"/>
    <w:rsid w:val="00355683"/>
    <w:rsid w:val="003556EF"/>
    <w:rsid w:val="003557B5"/>
    <w:rsid w:val="00355AE3"/>
    <w:rsid w:val="00355BA8"/>
    <w:rsid w:val="00355BEE"/>
    <w:rsid w:val="003561A7"/>
    <w:rsid w:val="003563F8"/>
    <w:rsid w:val="00356489"/>
    <w:rsid w:val="003568EF"/>
    <w:rsid w:val="00357113"/>
    <w:rsid w:val="0035737C"/>
    <w:rsid w:val="0035755C"/>
    <w:rsid w:val="0035756E"/>
    <w:rsid w:val="00357D58"/>
    <w:rsid w:val="00357D96"/>
    <w:rsid w:val="00357E6B"/>
    <w:rsid w:val="00357F60"/>
    <w:rsid w:val="00360DD3"/>
    <w:rsid w:val="00360F87"/>
    <w:rsid w:val="00360F8C"/>
    <w:rsid w:val="00361822"/>
    <w:rsid w:val="0036183F"/>
    <w:rsid w:val="0036257F"/>
    <w:rsid w:val="00362757"/>
    <w:rsid w:val="00362B41"/>
    <w:rsid w:val="00362C58"/>
    <w:rsid w:val="00363452"/>
    <w:rsid w:val="003635A9"/>
    <w:rsid w:val="00363C0F"/>
    <w:rsid w:val="00363CD8"/>
    <w:rsid w:val="00363CEE"/>
    <w:rsid w:val="00364405"/>
    <w:rsid w:val="0036457B"/>
    <w:rsid w:val="003650ED"/>
    <w:rsid w:val="0036575F"/>
    <w:rsid w:val="00365894"/>
    <w:rsid w:val="0036618C"/>
    <w:rsid w:val="0036634A"/>
    <w:rsid w:val="00366461"/>
    <w:rsid w:val="00366680"/>
    <w:rsid w:val="003670CB"/>
    <w:rsid w:val="00367B75"/>
    <w:rsid w:val="00370188"/>
    <w:rsid w:val="00370B23"/>
    <w:rsid w:val="00370B99"/>
    <w:rsid w:val="00371503"/>
    <w:rsid w:val="00371B8C"/>
    <w:rsid w:val="003721D7"/>
    <w:rsid w:val="003728FA"/>
    <w:rsid w:val="00373075"/>
    <w:rsid w:val="003737F5"/>
    <w:rsid w:val="00373A3A"/>
    <w:rsid w:val="003740C1"/>
    <w:rsid w:val="00375121"/>
    <w:rsid w:val="003751C4"/>
    <w:rsid w:val="003757EF"/>
    <w:rsid w:val="00375820"/>
    <w:rsid w:val="00375AD4"/>
    <w:rsid w:val="00375CFF"/>
    <w:rsid w:val="00376C3E"/>
    <w:rsid w:val="00376C66"/>
    <w:rsid w:val="00376DED"/>
    <w:rsid w:val="0037737F"/>
    <w:rsid w:val="0037748F"/>
    <w:rsid w:val="00377CE6"/>
    <w:rsid w:val="00377FEA"/>
    <w:rsid w:val="003802E2"/>
    <w:rsid w:val="00380795"/>
    <w:rsid w:val="00380F63"/>
    <w:rsid w:val="00380F7D"/>
    <w:rsid w:val="0038120D"/>
    <w:rsid w:val="00381AB5"/>
    <w:rsid w:val="00381C68"/>
    <w:rsid w:val="00381D4A"/>
    <w:rsid w:val="00381DA2"/>
    <w:rsid w:val="00381E68"/>
    <w:rsid w:val="003823A0"/>
    <w:rsid w:val="00382972"/>
    <w:rsid w:val="00382ACE"/>
    <w:rsid w:val="0038369E"/>
    <w:rsid w:val="00383B55"/>
    <w:rsid w:val="00383B95"/>
    <w:rsid w:val="00383F23"/>
    <w:rsid w:val="003841BE"/>
    <w:rsid w:val="003844C4"/>
    <w:rsid w:val="00384CA4"/>
    <w:rsid w:val="00384F17"/>
    <w:rsid w:val="00385242"/>
    <w:rsid w:val="0038551E"/>
    <w:rsid w:val="0038568A"/>
    <w:rsid w:val="00385CB5"/>
    <w:rsid w:val="00385D59"/>
    <w:rsid w:val="00386025"/>
    <w:rsid w:val="00386380"/>
    <w:rsid w:val="003870BA"/>
    <w:rsid w:val="003870C2"/>
    <w:rsid w:val="003872B3"/>
    <w:rsid w:val="0038741C"/>
    <w:rsid w:val="0038769A"/>
    <w:rsid w:val="00387A2A"/>
    <w:rsid w:val="00387C26"/>
    <w:rsid w:val="00390163"/>
    <w:rsid w:val="003901CB"/>
    <w:rsid w:val="0039035A"/>
    <w:rsid w:val="003903FF"/>
    <w:rsid w:val="003906C3"/>
    <w:rsid w:val="00390797"/>
    <w:rsid w:val="003907AD"/>
    <w:rsid w:val="0039101A"/>
    <w:rsid w:val="0039169F"/>
    <w:rsid w:val="003917C4"/>
    <w:rsid w:val="00391CB2"/>
    <w:rsid w:val="00392297"/>
    <w:rsid w:val="0039264A"/>
    <w:rsid w:val="00393C58"/>
    <w:rsid w:val="00393D27"/>
    <w:rsid w:val="00393D99"/>
    <w:rsid w:val="00394283"/>
    <w:rsid w:val="003945D2"/>
    <w:rsid w:val="003949D2"/>
    <w:rsid w:val="00394FBE"/>
    <w:rsid w:val="0039500C"/>
    <w:rsid w:val="00395199"/>
    <w:rsid w:val="003951C5"/>
    <w:rsid w:val="0039523E"/>
    <w:rsid w:val="0039533E"/>
    <w:rsid w:val="00395508"/>
    <w:rsid w:val="003958FF"/>
    <w:rsid w:val="00395B05"/>
    <w:rsid w:val="003962B9"/>
    <w:rsid w:val="003962C7"/>
    <w:rsid w:val="0039653F"/>
    <w:rsid w:val="0039699C"/>
    <w:rsid w:val="00396E02"/>
    <w:rsid w:val="00396F9F"/>
    <w:rsid w:val="00396FE8"/>
    <w:rsid w:val="0039717F"/>
    <w:rsid w:val="00397353"/>
    <w:rsid w:val="00397455"/>
    <w:rsid w:val="00397568"/>
    <w:rsid w:val="003976DA"/>
    <w:rsid w:val="003977FA"/>
    <w:rsid w:val="00397982"/>
    <w:rsid w:val="00397B05"/>
    <w:rsid w:val="003A0457"/>
    <w:rsid w:val="003A0DFA"/>
    <w:rsid w:val="003A13FC"/>
    <w:rsid w:val="003A147B"/>
    <w:rsid w:val="003A2014"/>
    <w:rsid w:val="003A2079"/>
    <w:rsid w:val="003A248F"/>
    <w:rsid w:val="003A2BF6"/>
    <w:rsid w:val="003A2DC9"/>
    <w:rsid w:val="003A3A19"/>
    <w:rsid w:val="003A3A35"/>
    <w:rsid w:val="003A3BCF"/>
    <w:rsid w:val="003A3CA8"/>
    <w:rsid w:val="003A3F45"/>
    <w:rsid w:val="003A4140"/>
    <w:rsid w:val="003A4790"/>
    <w:rsid w:val="003A4941"/>
    <w:rsid w:val="003A4ACB"/>
    <w:rsid w:val="003A4AEF"/>
    <w:rsid w:val="003A4E58"/>
    <w:rsid w:val="003A514A"/>
    <w:rsid w:val="003A569B"/>
    <w:rsid w:val="003A56DF"/>
    <w:rsid w:val="003A57F2"/>
    <w:rsid w:val="003A5C81"/>
    <w:rsid w:val="003A5CA4"/>
    <w:rsid w:val="003A5EC7"/>
    <w:rsid w:val="003A6397"/>
    <w:rsid w:val="003A69F9"/>
    <w:rsid w:val="003A6D37"/>
    <w:rsid w:val="003A6DC7"/>
    <w:rsid w:val="003A6F8F"/>
    <w:rsid w:val="003A7067"/>
    <w:rsid w:val="003A7A58"/>
    <w:rsid w:val="003A7AC8"/>
    <w:rsid w:val="003A7E39"/>
    <w:rsid w:val="003B0611"/>
    <w:rsid w:val="003B0990"/>
    <w:rsid w:val="003B0F02"/>
    <w:rsid w:val="003B0FBC"/>
    <w:rsid w:val="003B152D"/>
    <w:rsid w:val="003B17C3"/>
    <w:rsid w:val="003B1BBD"/>
    <w:rsid w:val="003B1D1C"/>
    <w:rsid w:val="003B2204"/>
    <w:rsid w:val="003B24F1"/>
    <w:rsid w:val="003B24FA"/>
    <w:rsid w:val="003B2683"/>
    <w:rsid w:val="003B2947"/>
    <w:rsid w:val="003B3031"/>
    <w:rsid w:val="003B3052"/>
    <w:rsid w:val="003B3096"/>
    <w:rsid w:val="003B319B"/>
    <w:rsid w:val="003B31AF"/>
    <w:rsid w:val="003B3FCB"/>
    <w:rsid w:val="003B490A"/>
    <w:rsid w:val="003B4DEB"/>
    <w:rsid w:val="003B5440"/>
    <w:rsid w:val="003B5764"/>
    <w:rsid w:val="003B610C"/>
    <w:rsid w:val="003B6336"/>
    <w:rsid w:val="003B667A"/>
    <w:rsid w:val="003B7431"/>
    <w:rsid w:val="003C021C"/>
    <w:rsid w:val="003C078D"/>
    <w:rsid w:val="003C081C"/>
    <w:rsid w:val="003C1635"/>
    <w:rsid w:val="003C16C9"/>
    <w:rsid w:val="003C1853"/>
    <w:rsid w:val="003C1A12"/>
    <w:rsid w:val="003C1CAB"/>
    <w:rsid w:val="003C2070"/>
    <w:rsid w:val="003C22A6"/>
    <w:rsid w:val="003C2417"/>
    <w:rsid w:val="003C2554"/>
    <w:rsid w:val="003C281A"/>
    <w:rsid w:val="003C28B4"/>
    <w:rsid w:val="003C2A44"/>
    <w:rsid w:val="003C2CAA"/>
    <w:rsid w:val="003C2DFE"/>
    <w:rsid w:val="003C3173"/>
    <w:rsid w:val="003C3BC8"/>
    <w:rsid w:val="003C40D6"/>
    <w:rsid w:val="003C450F"/>
    <w:rsid w:val="003C5209"/>
    <w:rsid w:val="003C5408"/>
    <w:rsid w:val="003C59CB"/>
    <w:rsid w:val="003C5BA4"/>
    <w:rsid w:val="003C60BD"/>
    <w:rsid w:val="003C64DC"/>
    <w:rsid w:val="003C6610"/>
    <w:rsid w:val="003C6BD9"/>
    <w:rsid w:val="003C752E"/>
    <w:rsid w:val="003C78DC"/>
    <w:rsid w:val="003D01E8"/>
    <w:rsid w:val="003D03F2"/>
    <w:rsid w:val="003D03FA"/>
    <w:rsid w:val="003D0544"/>
    <w:rsid w:val="003D0845"/>
    <w:rsid w:val="003D09C7"/>
    <w:rsid w:val="003D24E3"/>
    <w:rsid w:val="003D29E6"/>
    <w:rsid w:val="003D2CDB"/>
    <w:rsid w:val="003D3173"/>
    <w:rsid w:val="003D412A"/>
    <w:rsid w:val="003D4A9E"/>
    <w:rsid w:val="003D5999"/>
    <w:rsid w:val="003D5D66"/>
    <w:rsid w:val="003D615C"/>
    <w:rsid w:val="003D631F"/>
    <w:rsid w:val="003D674A"/>
    <w:rsid w:val="003D7069"/>
    <w:rsid w:val="003D7173"/>
    <w:rsid w:val="003D7EC2"/>
    <w:rsid w:val="003E007C"/>
    <w:rsid w:val="003E0375"/>
    <w:rsid w:val="003E048C"/>
    <w:rsid w:val="003E081A"/>
    <w:rsid w:val="003E0833"/>
    <w:rsid w:val="003E0966"/>
    <w:rsid w:val="003E0A8C"/>
    <w:rsid w:val="003E17C1"/>
    <w:rsid w:val="003E1C53"/>
    <w:rsid w:val="003E1F4D"/>
    <w:rsid w:val="003E23CC"/>
    <w:rsid w:val="003E23E0"/>
    <w:rsid w:val="003E2B1C"/>
    <w:rsid w:val="003E3405"/>
    <w:rsid w:val="003E3BC9"/>
    <w:rsid w:val="003E3DFE"/>
    <w:rsid w:val="003E40C5"/>
    <w:rsid w:val="003E477B"/>
    <w:rsid w:val="003E4FB0"/>
    <w:rsid w:val="003E5073"/>
    <w:rsid w:val="003E55D2"/>
    <w:rsid w:val="003E55FD"/>
    <w:rsid w:val="003E5956"/>
    <w:rsid w:val="003E5E3C"/>
    <w:rsid w:val="003E614A"/>
    <w:rsid w:val="003E6264"/>
    <w:rsid w:val="003E6265"/>
    <w:rsid w:val="003E6F20"/>
    <w:rsid w:val="003E6FBA"/>
    <w:rsid w:val="003E7001"/>
    <w:rsid w:val="003E7393"/>
    <w:rsid w:val="003E764A"/>
    <w:rsid w:val="003E7FB1"/>
    <w:rsid w:val="003F05D3"/>
    <w:rsid w:val="003F1293"/>
    <w:rsid w:val="003F1388"/>
    <w:rsid w:val="003F2227"/>
    <w:rsid w:val="003F2407"/>
    <w:rsid w:val="003F2C68"/>
    <w:rsid w:val="003F2F42"/>
    <w:rsid w:val="003F30B1"/>
    <w:rsid w:val="003F36F0"/>
    <w:rsid w:val="003F3F51"/>
    <w:rsid w:val="003F4B2F"/>
    <w:rsid w:val="003F4C5A"/>
    <w:rsid w:val="003F4D65"/>
    <w:rsid w:val="003F5658"/>
    <w:rsid w:val="003F5772"/>
    <w:rsid w:val="003F5920"/>
    <w:rsid w:val="003F5B2D"/>
    <w:rsid w:val="003F60EC"/>
    <w:rsid w:val="003F618B"/>
    <w:rsid w:val="003F6901"/>
    <w:rsid w:val="003F6C78"/>
    <w:rsid w:val="003F6E77"/>
    <w:rsid w:val="003F7E06"/>
    <w:rsid w:val="0040059E"/>
    <w:rsid w:val="00400666"/>
    <w:rsid w:val="004006B9"/>
    <w:rsid w:val="004007DC"/>
    <w:rsid w:val="00400BF5"/>
    <w:rsid w:val="0040109C"/>
    <w:rsid w:val="00401C2C"/>
    <w:rsid w:val="00402FEE"/>
    <w:rsid w:val="00403397"/>
    <w:rsid w:val="004034DD"/>
    <w:rsid w:val="00403A08"/>
    <w:rsid w:val="00403A44"/>
    <w:rsid w:val="00403B62"/>
    <w:rsid w:val="00403CED"/>
    <w:rsid w:val="00404318"/>
    <w:rsid w:val="00404588"/>
    <w:rsid w:val="00404A05"/>
    <w:rsid w:val="00404A10"/>
    <w:rsid w:val="00404EF2"/>
    <w:rsid w:val="00405059"/>
    <w:rsid w:val="004051BF"/>
    <w:rsid w:val="00405408"/>
    <w:rsid w:val="00405976"/>
    <w:rsid w:val="004065F3"/>
    <w:rsid w:val="004067B9"/>
    <w:rsid w:val="00406F73"/>
    <w:rsid w:val="00407485"/>
    <w:rsid w:val="00407ADA"/>
    <w:rsid w:val="00407EC0"/>
    <w:rsid w:val="00407FA1"/>
    <w:rsid w:val="004101F4"/>
    <w:rsid w:val="004103E4"/>
    <w:rsid w:val="00410714"/>
    <w:rsid w:val="00410BEB"/>
    <w:rsid w:val="00410E43"/>
    <w:rsid w:val="0041122B"/>
    <w:rsid w:val="00411655"/>
    <w:rsid w:val="004116B7"/>
    <w:rsid w:val="0041170E"/>
    <w:rsid w:val="00412314"/>
    <w:rsid w:val="0041250C"/>
    <w:rsid w:val="004125D2"/>
    <w:rsid w:val="00412D71"/>
    <w:rsid w:val="00413765"/>
    <w:rsid w:val="004137F3"/>
    <w:rsid w:val="00413948"/>
    <w:rsid w:val="0041418E"/>
    <w:rsid w:val="00414C65"/>
    <w:rsid w:val="00414F00"/>
    <w:rsid w:val="004158CA"/>
    <w:rsid w:val="00415A30"/>
    <w:rsid w:val="00415BD2"/>
    <w:rsid w:val="00416269"/>
    <w:rsid w:val="0041629A"/>
    <w:rsid w:val="004163AC"/>
    <w:rsid w:val="00416558"/>
    <w:rsid w:val="0041693D"/>
    <w:rsid w:val="00416EB2"/>
    <w:rsid w:val="00416EF1"/>
    <w:rsid w:val="004178F6"/>
    <w:rsid w:val="00417AEE"/>
    <w:rsid w:val="004201B2"/>
    <w:rsid w:val="004207A6"/>
    <w:rsid w:val="00420B46"/>
    <w:rsid w:val="00420DB5"/>
    <w:rsid w:val="00421B52"/>
    <w:rsid w:val="00421DF2"/>
    <w:rsid w:val="004220D3"/>
    <w:rsid w:val="004221D0"/>
    <w:rsid w:val="00422ED0"/>
    <w:rsid w:val="00423CD6"/>
    <w:rsid w:val="00423D66"/>
    <w:rsid w:val="00424099"/>
    <w:rsid w:val="00424A37"/>
    <w:rsid w:val="00425B49"/>
    <w:rsid w:val="00425DFF"/>
    <w:rsid w:val="00425E8B"/>
    <w:rsid w:val="00425FE5"/>
    <w:rsid w:val="00426341"/>
    <w:rsid w:val="00426788"/>
    <w:rsid w:val="00426A83"/>
    <w:rsid w:val="004272E4"/>
    <w:rsid w:val="004272EC"/>
    <w:rsid w:val="00427556"/>
    <w:rsid w:val="004275C5"/>
    <w:rsid w:val="00427713"/>
    <w:rsid w:val="00427A10"/>
    <w:rsid w:val="004300E4"/>
    <w:rsid w:val="0043037C"/>
    <w:rsid w:val="00430884"/>
    <w:rsid w:val="00430CDF"/>
    <w:rsid w:val="004310E1"/>
    <w:rsid w:val="004312B4"/>
    <w:rsid w:val="00431402"/>
    <w:rsid w:val="00432078"/>
    <w:rsid w:val="00432148"/>
    <w:rsid w:val="00432B38"/>
    <w:rsid w:val="00432B89"/>
    <w:rsid w:val="00432C5C"/>
    <w:rsid w:val="004334F5"/>
    <w:rsid w:val="004336C3"/>
    <w:rsid w:val="004338D7"/>
    <w:rsid w:val="00433D2E"/>
    <w:rsid w:val="00433DF6"/>
    <w:rsid w:val="00433EF2"/>
    <w:rsid w:val="0043438A"/>
    <w:rsid w:val="00434AEB"/>
    <w:rsid w:val="0043562B"/>
    <w:rsid w:val="00435B3D"/>
    <w:rsid w:val="00435F0D"/>
    <w:rsid w:val="00436579"/>
    <w:rsid w:val="00436BCD"/>
    <w:rsid w:val="00437060"/>
    <w:rsid w:val="0043707E"/>
    <w:rsid w:val="004377F8"/>
    <w:rsid w:val="00437879"/>
    <w:rsid w:val="004401D8"/>
    <w:rsid w:val="0044037A"/>
    <w:rsid w:val="004403C1"/>
    <w:rsid w:val="00440EC0"/>
    <w:rsid w:val="00440F45"/>
    <w:rsid w:val="004415C3"/>
    <w:rsid w:val="00441E3E"/>
    <w:rsid w:val="00441EF6"/>
    <w:rsid w:val="004422D5"/>
    <w:rsid w:val="00442514"/>
    <w:rsid w:val="004427E3"/>
    <w:rsid w:val="00442DBA"/>
    <w:rsid w:val="00442F1B"/>
    <w:rsid w:val="004431AF"/>
    <w:rsid w:val="0044321D"/>
    <w:rsid w:val="0044379E"/>
    <w:rsid w:val="00443B52"/>
    <w:rsid w:val="00444221"/>
    <w:rsid w:val="00444250"/>
    <w:rsid w:val="004444EA"/>
    <w:rsid w:val="00444556"/>
    <w:rsid w:val="00444D87"/>
    <w:rsid w:val="0044557D"/>
    <w:rsid w:val="004456F6"/>
    <w:rsid w:val="00446180"/>
    <w:rsid w:val="00446203"/>
    <w:rsid w:val="004464B2"/>
    <w:rsid w:val="0044683E"/>
    <w:rsid w:val="00447246"/>
    <w:rsid w:val="00447A9C"/>
    <w:rsid w:val="00447EC9"/>
    <w:rsid w:val="004517E9"/>
    <w:rsid w:val="00452880"/>
    <w:rsid w:val="004529DC"/>
    <w:rsid w:val="004531CA"/>
    <w:rsid w:val="00453251"/>
    <w:rsid w:val="004532CC"/>
    <w:rsid w:val="00453497"/>
    <w:rsid w:val="00454932"/>
    <w:rsid w:val="00454A20"/>
    <w:rsid w:val="004553D4"/>
    <w:rsid w:val="0045547A"/>
    <w:rsid w:val="00455A8D"/>
    <w:rsid w:val="00455E97"/>
    <w:rsid w:val="00455F0E"/>
    <w:rsid w:val="00456273"/>
    <w:rsid w:val="004565DB"/>
    <w:rsid w:val="00456992"/>
    <w:rsid w:val="00456C94"/>
    <w:rsid w:val="00456F0E"/>
    <w:rsid w:val="00457655"/>
    <w:rsid w:val="00457823"/>
    <w:rsid w:val="004578E5"/>
    <w:rsid w:val="00457A0E"/>
    <w:rsid w:val="00460180"/>
    <w:rsid w:val="004601C1"/>
    <w:rsid w:val="00460802"/>
    <w:rsid w:val="00460A85"/>
    <w:rsid w:val="00461049"/>
    <w:rsid w:val="00461258"/>
    <w:rsid w:val="004617C2"/>
    <w:rsid w:val="004624A9"/>
    <w:rsid w:val="00462955"/>
    <w:rsid w:val="0046300B"/>
    <w:rsid w:val="0046363C"/>
    <w:rsid w:val="00463E13"/>
    <w:rsid w:val="00464A49"/>
    <w:rsid w:val="00464E8A"/>
    <w:rsid w:val="00465592"/>
    <w:rsid w:val="004662E1"/>
    <w:rsid w:val="004663AB"/>
    <w:rsid w:val="00466DCF"/>
    <w:rsid w:val="00467140"/>
    <w:rsid w:val="00467395"/>
    <w:rsid w:val="00467542"/>
    <w:rsid w:val="00467AAD"/>
    <w:rsid w:val="00467DBB"/>
    <w:rsid w:val="00470023"/>
    <w:rsid w:val="00470163"/>
    <w:rsid w:val="00470A6F"/>
    <w:rsid w:val="00470A8C"/>
    <w:rsid w:val="00470C32"/>
    <w:rsid w:val="00470CFF"/>
    <w:rsid w:val="00471FC0"/>
    <w:rsid w:val="00472010"/>
    <w:rsid w:val="004724EB"/>
    <w:rsid w:val="0047276B"/>
    <w:rsid w:val="00472BD6"/>
    <w:rsid w:val="004731AA"/>
    <w:rsid w:val="0047361C"/>
    <w:rsid w:val="00473C70"/>
    <w:rsid w:val="00474174"/>
    <w:rsid w:val="00474603"/>
    <w:rsid w:val="00474B1F"/>
    <w:rsid w:val="00474FF1"/>
    <w:rsid w:val="004754C7"/>
    <w:rsid w:val="00475627"/>
    <w:rsid w:val="00476959"/>
    <w:rsid w:val="00476DFA"/>
    <w:rsid w:val="0047722C"/>
    <w:rsid w:val="00477263"/>
    <w:rsid w:val="0047726D"/>
    <w:rsid w:val="00477720"/>
    <w:rsid w:val="00477809"/>
    <w:rsid w:val="00477C1B"/>
    <w:rsid w:val="004800FA"/>
    <w:rsid w:val="004808F3"/>
    <w:rsid w:val="0048091A"/>
    <w:rsid w:val="0048094D"/>
    <w:rsid w:val="00480DAD"/>
    <w:rsid w:val="00480F42"/>
    <w:rsid w:val="004813CE"/>
    <w:rsid w:val="004815D7"/>
    <w:rsid w:val="00481FBB"/>
    <w:rsid w:val="004827CB"/>
    <w:rsid w:val="004829C3"/>
    <w:rsid w:val="00482CF1"/>
    <w:rsid w:val="00482E87"/>
    <w:rsid w:val="00483655"/>
    <w:rsid w:val="0048387D"/>
    <w:rsid w:val="00483CC6"/>
    <w:rsid w:val="00483EB2"/>
    <w:rsid w:val="00484584"/>
    <w:rsid w:val="00484CD6"/>
    <w:rsid w:val="004853E6"/>
    <w:rsid w:val="00485B9B"/>
    <w:rsid w:val="004862BF"/>
    <w:rsid w:val="004867D2"/>
    <w:rsid w:val="004869F2"/>
    <w:rsid w:val="00486CB6"/>
    <w:rsid w:val="004870D7"/>
    <w:rsid w:val="00487199"/>
    <w:rsid w:val="00490688"/>
    <w:rsid w:val="004913D1"/>
    <w:rsid w:val="00491442"/>
    <w:rsid w:val="004919C2"/>
    <w:rsid w:val="00491A03"/>
    <w:rsid w:val="0049222E"/>
    <w:rsid w:val="004925A1"/>
    <w:rsid w:val="004926FB"/>
    <w:rsid w:val="00492C49"/>
    <w:rsid w:val="00492DA0"/>
    <w:rsid w:val="00492E71"/>
    <w:rsid w:val="0049308C"/>
    <w:rsid w:val="0049350E"/>
    <w:rsid w:val="00493AE6"/>
    <w:rsid w:val="004944D7"/>
    <w:rsid w:val="004947DE"/>
    <w:rsid w:val="00494CA9"/>
    <w:rsid w:val="00494EC9"/>
    <w:rsid w:val="00495553"/>
    <w:rsid w:val="004965BA"/>
    <w:rsid w:val="00496987"/>
    <w:rsid w:val="00497BF6"/>
    <w:rsid w:val="00497E32"/>
    <w:rsid w:val="004A00D1"/>
    <w:rsid w:val="004A03A6"/>
    <w:rsid w:val="004A0574"/>
    <w:rsid w:val="004A087B"/>
    <w:rsid w:val="004A09F1"/>
    <w:rsid w:val="004A11F0"/>
    <w:rsid w:val="004A168B"/>
    <w:rsid w:val="004A1B12"/>
    <w:rsid w:val="004A1FBA"/>
    <w:rsid w:val="004A324B"/>
    <w:rsid w:val="004A37D3"/>
    <w:rsid w:val="004A3A1F"/>
    <w:rsid w:val="004A3A59"/>
    <w:rsid w:val="004A44A3"/>
    <w:rsid w:val="004A5016"/>
    <w:rsid w:val="004A52F9"/>
    <w:rsid w:val="004A5520"/>
    <w:rsid w:val="004A57E6"/>
    <w:rsid w:val="004A5C93"/>
    <w:rsid w:val="004A5EB0"/>
    <w:rsid w:val="004A635B"/>
    <w:rsid w:val="004A6796"/>
    <w:rsid w:val="004A68E1"/>
    <w:rsid w:val="004A6929"/>
    <w:rsid w:val="004A6A0F"/>
    <w:rsid w:val="004A6C90"/>
    <w:rsid w:val="004A6E09"/>
    <w:rsid w:val="004A70FB"/>
    <w:rsid w:val="004A7537"/>
    <w:rsid w:val="004A758E"/>
    <w:rsid w:val="004A7709"/>
    <w:rsid w:val="004A7AE0"/>
    <w:rsid w:val="004A7DA7"/>
    <w:rsid w:val="004B0112"/>
    <w:rsid w:val="004B0829"/>
    <w:rsid w:val="004B0C05"/>
    <w:rsid w:val="004B1119"/>
    <w:rsid w:val="004B1168"/>
    <w:rsid w:val="004B22E1"/>
    <w:rsid w:val="004B251E"/>
    <w:rsid w:val="004B2552"/>
    <w:rsid w:val="004B267B"/>
    <w:rsid w:val="004B28B2"/>
    <w:rsid w:val="004B29D0"/>
    <w:rsid w:val="004B30C1"/>
    <w:rsid w:val="004B31D9"/>
    <w:rsid w:val="004B34D8"/>
    <w:rsid w:val="004B350B"/>
    <w:rsid w:val="004B3658"/>
    <w:rsid w:val="004B3F9D"/>
    <w:rsid w:val="004B4022"/>
    <w:rsid w:val="004B4414"/>
    <w:rsid w:val="004B460C"/>
    <w:rsid w:val="004B471E"/>
    <w:rsid w:val="004B47B8"/>
    <w:rsid w:val="004B49E7"/>
    <w:rsid w:val="004B4C5F"/>
    <w:rsid w:val="004B4D13"/>
    <w:rsid w:val="004B4DA7"/>
    <w:rsid w:val="004B4F06"/>
    <w:rsid w:val="004B53BC"/>
    <w:rsid w:val="004B5889"/>
    <w:rsid w:val="004B5B8B"/>
    <w:rsid w:val="004B5C06"/>
    <w:rsid w:val="004B6BBE"/>
    <w:rsid w:val="004B6D09"/>
    <w:rsid w:val="004B70F9"/>
    <w:rsid w:val="004B75E2"/>
    <w:rsid w:val="004B7B1C"/>
    <w:rsid w:val="004B7C8F"/>
    <w:rsid w:val="004B7DC4"/>
    <w:rsid w:val="004B7E61"/>
    <w:rsid w:val="004C0011"/>
    <w:rsid w:val="004C00C5"/>
    <w:rsid w:val="004C025D"/>
    <w:rsid w:val="004C02FA"/>
    <w:rsid w:val="004C0A38"/>
    <w:rsid w:val="004C103E"/>
    <w:rsid w:val="004C106D"/>
    <w:rsid w:val="004C110B"/>
    <w:rsid w:val="004C159E"/>
    <w:rsid w:val="004C188B"/>
    <w:rsid w:val="004C1E2F"/>
    <w:rsid w:val="004C1F3F"/>
    <w:rsid w:val="004C224D"/>
    <w:rsid w:val="004C2FBE"/>
    <w:rsid w:val="004C3B33"/>
    <w:rsid w:val="004C3B5D"/>
    <w:rsid w:val="004C4843"/>
    <w:rsid w:val="004C4AB0"/>
    <w:rsid w:val="004C4C4A"/>
    <w:rsid w:val="004C5631"/>
    <w:rsid w:val="004C5892"/>
    <w:rsid w:val="004C5DA8"/>
    <w:rsid w:val="004C66DD"/>
    <w:rsid w:val="004C696B"/>
    <w:rsid w:val="004C6990"/>
    <w:rsid w:val="004C7448"/>
    <w:rsid w:val="004C78DE"/>
    <w:rsid w:val="004C79D3"/>
    <w:rsid w:val="004C7E2A"/>
    <w:rsid w:val="004D0713"/>
    <w:rsid w:val="004D088B"/>
    <w:rsid w:val="004D09F2"/>
    <w:rsid w:val="004D0C56"/>
    <w:rsid w:val="004D0E05"/>
    <w:rsid w:val="004D11A1"/>
    <w:rsid w:val="004D127B"/>
    <w:rsid w:val="004D168F"/>
    <w:rsid w:val="004D1B89"/>
    <w:rsid w:val="004D21FF"/>
    <w:rsid w:val="004D270F"/>
    <w:rsid w:val="004D3D56"/>
    <w:rsid w:val="004D3E9D"/>
    <w:rsid w:val="004D403F"/>
    <w:rsid w:val="004D4315"/>
    <w:rsid w:val="004D45A6"/>
    <w:rsid w:val="004D4731"/>
    <w:rsid w:val="004D484D"/>
    <w:rsid w:val="004D4AE0"/>
    <w:rsid w:val="004D4D56"/>
    <w:rsid w:val="004D58DA"/>
    <w:rsid w:val="004D6193"/>
    <w:rsid w:val="004D6601"/>
    <w:rsid w:val="004D6952"/>
    <w:rsid w:val="004D7BFC"/>
    <w:rsid w:val="004D7E15"/>
    <w:rsid w:val="004D7E40"/>
    <w:rsid w:val="004D7E48"/>
    <w:rsid w:val="004E00B5"/>
    <w:rsid w:val="004E04F2"/>
    <w:rsid w:val="004E062F"/>
    <w:rsid w:val="004E0C9D"/>
    <w:rsid w:val="004E0C9E"/>
    <w:rsid w:val="004E0D1C"/>
    <w:rsid w:val="004E0DF2"/>
    <w:rsid w:val="004E11C4"/>
    <w:rsid w:val="004E1439"/>
    <w:rsid w:val="004E2810"/>
    <w:rsid w:val="004E2A87"/>
    <w:rsid w:val="004E2E48"/>
    <w:rsid w:val="004E3107"/>
    <w:rsid w:val="004E340E"/>
    <w:rsid w:val="004E3579"/>
    <w:rsid w:val="004E3B2B"/>
    <w:rsid w:val="004E3F52"/>
    <w:rsid w:val="004E4035"/>
    <w:rsid w:val="004E4C9F"/>
    <w:rsid w:val="004E5FC6"/>
    <w:rsid w:val="004E6023"/>
    <w:rsid w:val="004E61BE"/>
    <w:rsid w:val="004E65BB"/>
    <w:rsid w:val="004E6F06"/>
    <w:rsid w:val="004E7A3B"/>
    <w:rsid w:val="004E7DBE"/>
    <w:rsid w:val="004F0073"/>
    <w:rsid w:val="004F033C"/>
    <w:rsid w:val="004F0943"/>
    <w:rsid w:val="004F10D1"/>
    <w:rsid w:val="004F1384"/>
    <w:rsid w:val="004F14C7"/>
    <w:rsid w:val="004F17B7"/>
    <w:rsid w:val="004F196C"/>
    <w:rsid w:val="004F1A62"/>
    <w:rsid w:val="004F2109"/>
    <w:rsid w:val="004F2387"/>
    <w:rsid w:val="004F2963"/>
    <w:rsid w:val="004F2D74"/>
    <w:rsid w:val="004F2D8E"/>
    <w:rsid w:val="004F3065"/>
    <w:rsid w:val="004F3106"/>
    <w:rsid w:val="004F4E56"/>
    <w:rsid w:val="004F4F4E"/>
    <w:rsid w:val="004F542A"/>
    <w:rsid w:val="004F54EA"/>
    <w:rsid w:val="004F5533"/>
    <w:rsid w:val="004F6028"/>
    <w:rsid w:val="004F6774"/>
    <w:rsid w:val="004F6823"/>
    <w:rsid w:val="004F6DE4"/>
    <w:rsid w:val="004F6FBE"/>
    <w:rsid w:val="004F7010"/>
    <w:rsid w:val="004F72C8"/>
    <w:rsid w:val="004F7428"/>
    <w:rsid w:val="004F76AD"/>
    <w:rsid w:val="004F7733"/>
    <w:rsid w:val="004F77A4"/>
    <w:rsid w:val="004F7CFA"/>
    <w:rsid w:val="00500301"/>
    <w:rsid w:val="00500482"/>
    <w:rsid w:val="00500585"/>
    <w:rsid w:val="00500BE2"/>
    <w:rsid w:val="00500CD2"/>
    <w:rsid w:val="0050151A"/>
    <w:rsid w:val="0050158F"/>
    <w:rsid w:val="00501C80"/>
    <w:rsid w:val="00501FBF"/>
    <w:rsid w:val="005024A5"/>
    <w:rsid w:val="0050264D"/>
    <w:rsid w:val="00503018"/>
    <w:rsid w:val="00503157"/>
    <w:rsid w:val="00503633"/>
    <w:rsid w:val="005037B2"/>
    <w:rsid w:val="005037E7"/>
    <w:rsid w:val="005039CB"/>
    <w:rsid w:val="00503A4B"/>
    <w:rsid w:val="00503C4E"/>
    <w:rsid w:val="00503CB2"/>
    <w:rsid w:val="00503D90"/>
    <w:rsid w:val="00504931"/>
    <w:rsid w:val="005049EE"/>
    <w:rsid w:val="00504A32"/>
    <w:rsid w:val="00504BF2"/>
    <w:rsid w:val="0050504E"/>
    <w:rsid w:val="005052D7"/>
    <w:rsid w:val="00505636"/>
    <w:rsid w:val="00505A62"/>
    <w:rsid w:val="00505CCF"/>
    <w:rsid w:val="005060C9"/>
    <w:rsid w:val="00506159"/>
    <w:rsid w:val="0050620C"/>
    <w:rsid w:val="00506256"/>
    <w:rsid w:val="00506423"/>
    <w:rsid w:val="00506D02"/>
    <w:rsid w:val="00507032"/>
    <w:rsid w:val="00507418"/>
    <w:rsid w:val="00507571"/>
    <w:rsid w:val="005101FC"/>
    <w:rsid w:val="00510305"/>
    <w:rsid w:val="0051051E"/>
    <w:rsid w:val="00510CB7"/>
    <w:rsid w:val="00510CC9"/>
    <w:rsid w:val="0051157E"/>
    <w:rsid w:val="0051229C"/>
    <w:rsid w:val="0051236D"/>
    <w:rsid w:val="00512554"/>
    <w:rsid w:val="0051267D"/>
    <w:rsid w:val="00512AAF"/>
    <w:rsid w:val="00512D2F"/>
    <w:rsid w:val="00512E85"/>
    <w:rsid w:val="00512FCC"/>
    <w:rsid w:val="005136E5"/>
    <w:rsid w:val="005139DD"/>
    <w:rsid w:val="00513B3A"/>
    <w:rsid w:val="00513B8A"/>
    <w:rsid w:val="0051403F"/>
    <w:rsid w:val="0051415C"/>
    <w:rsid w:val="005142D8"/>
    <w:rsid w:val="005147CB"/>
    <w:rsid w:val="00514AB6"/>
    <w:rsid w:val="00514D26"/>
    <w:rsid w:val="00514ED9"/>
    <w:rsid w:val="00515856"/>
    <w:rsid w:val="00515DDB"/>
    <w:rsid w:val="005160A1"/>
    <w:rsid w:val="005161CC"/>
    <w:rsid w:val="00516D74"/>
    <w:rsid w:val="00517BE6"/>
    <w:rsid w:val="005207F0"/>
    <w:rsid w:val="00520B49"/>
    <w:rsid w:val="00520CAF"/>
    <w:rsid w:val="00520ED3"/>
    <w:rsid w:val="0052136B"/>
    <w:rsid w:val="00521C9D"/>
    <w:rsid w:val="00521E07"/>
    <w:rsid w:val="0052205A"/>
    <w:rsid w:val="00522193"/>
    <w:rsid w:val="00522DA2"/>
    <w:rsid w:val="00522DDE"/>
    <w:rsid w:val="00522E3A"/>
    <w:rsid w:val="00523773"/>
    <w:rsid w:val="005238E9"/>
    <w:rsid w:val="00523DAD"/>
    <w:rsid w:val="00524187"/>
    <w:rsid w:val="0052447F"/>
    <w:rsid w:val="005244C8"/>
    <w:rsid w:val="00524974"/>
    <w:rsid w:val="00525101"/>
    <w:rsid w:val="0052514C"/>
    <w:rsid w:val="00525225"/>
    <w:rsid w:val="005254F6"/>
    <w:rsid w:val="0052569F"/>
    <w:rsid w:val="005256C9"/>
    <w:rsid w:val="00525773"/>
    <w:rsid w:val="00525BCB"/>
    <w:rsid w:val="00526DCA"/>
    <w:rsid w:val="0052708F"/>
    <w:rsid w:val="00527657"/>
    <w:rsid w:val="005277CA"/>
    <w:rsid w:val="005278B5"/>
    <w:rsid w:val="00527B27"/>
    <w:rsid w:val="005307BA"/>
    <w:rsid w:val="00530B6E"/>
    <w:rsid w:val="00530CEF"/>
    <w:rsid w:val="00530D26"/>
    <w:rsid w:val="005313C2"/>
    <w:rsid w:val="0053158D"/>
    <w:rsid w:val="005317B4"/>
    <w:rsid w:val="005326B3"/>
    <w:rsid w:val="00532A19"/>
    <w:rsid w:val="00532F91"/>
    <w:rsid w:val="00533AD0"/>
    <w:rsid w:val="00533B1B"/>
    <w:rsid w:val="00533CAF"/>
    <w:rsid w:val="00534E7A"/>
    <w:rsid w:val="005355E0"/>
    <w:rsid w:val="00535E1C"/>
    <w:rsid w:val="005361EE"/>
    <w:rsid w:val="00536B21"/>
    <w:rsid w:val="0053717B"/>
    <w:rsid w:val="005373C6"/>
    <w:rsid w:val="0053771C"/>
    <w:rsid w:val="00537B46"/>
    <w:rsid w:val="00537CCF"/>
    <w:rsid w:val="00537D0B"/>
    <w:rsid w:val="0054064C"/>
    <w:rsid w:val="00540769"/>
    <w:rsid w:val="00540ED2"/>
    <w:rsid w:val="005414F7"/>
    <w:rsid w:val="005420AF"/>
    <w:rsid w:val="00542686"/>
    <w:rsid w:val="0054333A"/>
    <w:rsid w:val="005436CB"/>
    <w:rsid w:val="00543B15"/>
    <w:rsid w:val="00544426"/>
    <w:rsid w:val="0054461F"/>
    <w:rsid w:val="00544ABF"/>
    <w:rsid w:val="00544F65"/>
    <w:rsid w:val="0054533A"/>
    <w:rsid w:val="00545549"/>
    <w:rsid w:val="0054561F"/>
    <w:rsid w:val="00547540"/>
    <w:rsid w:val="00547CFD"/>
    <w:rsid w:val="00547D8B"/>
    <w:rsid w:val="00547F1A"/>
    <w:rsid w:val="00547F5A"/>
    <w:rsid w:val="005501DF"/>
    <w:rsid w:val="0055027D"/>
    <w:rsid w:val="00550B52"/>
    <w:rsid w:val="005513D9"/>
    <w:rsid w:val="00551563"/>
    <w:rsid w:val="005524E9"/>
    <w:rsid w:val="00552DC5"/>
    <w:rsid w:val="00552E2F"/>
    <w:rsid w:val="00553078"/>
    <w:rsid w:val="005546C8"/>
    <w:rsid w:val="005546D5"/>
    <w:rsid w:val="005547C1"/>
    <w:rsid w:val="005549FC"/>
    <w:rsid w:val="00554D74"/>
    <w:rsid w:val="005554DD"/>
    <w:rsid w:val="005555D0"/>
    <w:rsid w:val="00556B8A"/>
    <w:rsid w:val="005574E6"/>
    <w:rsid w:val="00557542"/>
    <w:rsid w:val="00557896"/>
    <w:rsid w:val="005578D1"/>
    <w:rsid w:val="00557DA4"/>
    <w:rsid w:val="00560161"/>
    <w:rsid w:val="00560471"/>
    <w:rsid w:val="005606B1"/>
    <w:rsid w:val="00560E73"/>
    <w:rsid w:val="00561111"/>
    <w:rsid w:val="005612E1"/>
    <w:rsid w:val="005614BE"/>
    <w:rsid w:val="00562499"/>
    <w:rsid w:val="0056252B"/>
    <w:rsid w:val="0056288F"/>
    <w:rsid w:val="00562928"/>
    <w:rsid w:val="00563867"/>
    <w:rsid w:val="00564837"/>
    <w:rsid w:val="00564D7A"/>
    <w:rsid w:val="00564E5A"/>
    <w:rsid w:val="00565DAA"/>
    <w:rsid w:val="00565F29"/>
    <w:rsid w:val="00566149"/>
    <w:rsid w:val="00566A79"/>
    <w:rsid w:val="00567503"/>
    <w:rsid w:val="00567530"/>
    <w:rsid w:val="005679DE"/>
    <w:rsid w:val="00567B09"/>
    <w:rsid w:val="00567E3D"/>
    <w:rsid w:val="0057032E"/>
    <w:rsid w:val="00570938"/>
    <w:rsid w:val="00571106"/>
    <w:rsid w:val="00571540"/>
    <w:rsid w:val="00571650"/>
    <w:rsid w:val="00571867"/>
    <w:rsid w:val="005719FC"/>
    <w:rsid w:val="00571E60"/>
    <w:rsid w:val="005720AE"/>
    <w:rsid w:val="0057222E"/>
    <w:rsid w:val="00572330"/>
    <w:rsid w:val="0057263B"/>
    <w:rsid w:val="0057266F"/>
    <w:rsid w:val="005728EF"/>
    <w:rsid w:val="005735D7"/>
    <w:rsid w:val="00573AF8"/>
    <w:rsid w:val="00573BCA"/>
    <w:rsid w:val="00573C42"/>
    <w:rsid w:val="005740B4"/>
    <w:rsid w:val="005741F5"/>
    <w:rsid w:val="005742B7"/>
    <w:rsid w:val="00574425"/>
    <w:rsid w:val="0057466F"/>
    <w:rsid w:val="00575254"/>
    <w:rsid w:val="005758F6"/>
    <w:rsid w:val="00576065"/>
    <w:rsid w:val="00576089"/>
    <w:rsid w:val="0057629E"/>
    <w:rsid w:val="00576708"/>
    <w:rsid w:val="005767EC"/>
    <w:rsid w:val="00576A22"/>
    <w:rsid w:val="00577D19"/>
    <w:rsid w:val="00577E3B"/>
    <w:rsid w:val="00580204"/>
    <w:rsid w:val="005806AE"/>
    <w:rsid w:val="005809B7"/>
    <w:rsid w:val="00581062"/>
    <w:rsid w:val="00581A6A"/>
    <w:rsid w:val="00581CEC"/>
    <w:rsid w:val="00582292"/>
    <w:rsid w:val="00582571"/>
    <w:rsid w:val="00582893"/>
    <w:rsid w:val="00582C1C"/>
    <w:rsid w:val="00582E9B"/>
    <w:rsid w:val="0058319C"/>
    <w:rsid w:val="005834D9"/>
    <w:rsid w:val="0058376B"/>
    <w:rsid w:val="00583816"/>
    <w:rsid w:val="00584123"/>
    <w:rsid w:val="0058416C"/>
    <w:rsid w:val="00584365"/>
    <w:rsid w:val="00584459"/>
    <w:rsid w:val="005846C7"/>
    <w:rsid w:val="00584FDB"/>
    <w:rsid w:val="005851BE"/>
    <w:rsid w:val="0058567F"/>
    <w:rsid w:val="00585899"/>
    <w:rsid w:val="00586698"/>
    <w:rsid w:val="00586741"/>
    <w:rsid w:val="00586907"/>
    <w:rsid w:val="00586CA1"/>
    <w:rsid w:val="005871F8"/>
    <w:rsid w:val="00587D1C"/>
    <w:rsid w:val="00590712"/>
    <w:rsid w:val="005907B8"/>
    <w:rsid w:val="00590D3F"/>
    <w:rsid w:val="00591093"/>
    <w:rsid w:val="00591776"/>
    <w:rsid w:val="00591E66"/>
    <w:rsid w:val="005925C0"/>
    <w:rsid w:val="00592601"/>
    <w:rsid w:val="00592798"/>
    <w:rsid w:val="00594ED2"/>
    <w:rsid w:val="0059500B"/>
    <w:rsid w:val="0059517A"/>
    <w:rsid w:val="00595222"/>
    <w:rsid w:val="00595312"/>
    <w:rsid w:val="00595456"/>
    <w:rsid w:val="005957E0"/>
    <w:rsid w:val="0059587B"/>
    <w:rsid w:val="00595ADD"/>
    <w:rsid w:val="00595C00"/>
    <w:rsid w:val="0059631F"/>
    <w:rsid w:val="0059674C"/>
    <w:rsid w:val="00596D55"/>
    <w:rsid w:val="00596FCC"/>
    <w:rsid w:val="005A01C2"/>
    <w:rsid w:val="005A0B5A"/>
    <w:rsid w:val="005A0BF4"/>
    <w:rsid w:val="005A0D98"/>
    <w:rsid w:val="005A1927"/>
    <w:rsid w:val="005A19A0"/>
    <w:rsid w:val="005A1F0B"/>
    <w:rsid w:val="005A27A8"/>
    <w:rsid w:val="005A2BA2"/>
    <w:rsid w:val="005A3134"/>
    <w:rsid w:val="005A35B9"/>
    <w:rsid w:val="005A3752"/>
    <w:rsid w:val="005A4268"/>
    <w:rsid w:val="005A4581"/>
    <w:rsid w:val="005A4690"/>
    <w:rsid w:val="005A4AF3"/>
    <w:rsid w:val="005A507B"/>
    <w:rsid w:val="005A5328"/>
    <w:rsid w:val="005A5568"/>
    <w:rsid w:val="005A5CA3"/>
    <w:rsid w:val="005A5CBC"/>
    <w:rsid w:val="005A5E34"/>
    <w:rsid w:val="005A691A"/>
    <w:rsid w:val="005A6EF5"/>
    <w:rsid w:val="005A7B18"/>
    <w:rsid w:val="005A7CBC"/>
    <w:rsid w:val="005B0465"/>
    <w:rsid w:val="005B04CB"/>
    <w:rsid w:val="005B084A"/>
    <w:rsid w:val="005B09BD"/>
    <w:rsid w:val="005B0DAF"/>
    <w:rsid w:val="005B0F82"/>
    <w:rsid w:val="005B16A4"/>
    <w:rsid w:val="005B1AB6"/>
    <w:rsid w:val="005B1E87"/>
    <w:rsid w:val="005B1E9A"/>
    <w:rsid w:val="005B2199"/>
    <w:rsid w:val="005B2944"/>
    <w:rsid w:val="005B2984"/>
    <w:rsid w:val="005B2D50"/>
    <w:rsid w:val="005B2DB9"/>
    <w:rsid w:val="005B31A4"/>
    <w:rsid w:val="005B36ED"/>
    <w:rsid w:val="005B3F57"/>
    <w:rsid w:val="005B4610"/>
    <w:rsid w:val="005B4935"/>
    <w:rsid w:val="005B4A98"/>
    <w:rsid w:val="005B4C3E"/>
    <w:rsid w:val="005B4CAF"/>
    <w:rsid w:val="005B4DD2"/>
    <w:rsid w:val="005B59E3"/>
    <w:rsid w:val="005B5B7B"/>
    <w:rsid w:val="005B5D17"/>
    <w:rsid w:val="005B5F8A"/>
    <w:rsid w:val="005B7835"/>
    <w:rsid w:val="005B79A6"/>
    <w:rsid w:val="005B79C4"/>
    <w:rsid w:val="005B7FD1"/>
    <w:rsid w:val="005C002A"/>
    <w:rsid w:val="005C023A"/>
    <w:rsid w:val="005C027A"/>
    <w:rsid w:val="005C0446"/>
    <w:rsid w:val="005C0A17"/>
    <w:rsid w:val="005C0A56"/>
    <w:rsid w:val="005C0B34"/>
    <w:rsid w:val="005C16E4"/>
    <w:rsid w:val="005C1735"/>
    <w:rsid w:val="005C223A"/>
    <w:rsid w:val="005C2374"/>
    <w:rsid w:val="005C2BC0"/>
    <w:rsid w:val="005C3017"/>
    <w:rsid w:val="005C3BFD"/>
    <w:rsid w:val="005C3F68"/>
    <w:rsid w:val="005C4D0A"/>
    <w:rsid w:val="005C5A4C"/>
    <w:rsid w:val="005C5C7C"/>
    <w:rsid w:val="005C5FA4"/>
    <w:rsid w:val="005C6617"/>
    <w:rsid w:val="005C6796"/>
    <w:rsid w:val="005C6A92"/>
    <w:rsid w:val="005C6BDE"/>
    <w:rsid w:val="005C760B"/>
    <w:rsid w:val="005C7DBA"/>
    <w:rsid w:val="005D0F61"/>
    <w:rsid w:val="005D0F94"/>
    <w:rsid w:val="005D116B"/>
    <w:rsid w:val="005D135D"/>
    <w:rsid w:val="005D13A7"/>
    <w:rsid w:val="005D13D3"/>
    <w:rsid w:val="005D1F52"/>
    <w:rsid w:val="005D248E"/>
    <w:rsid w:val="005D2630"/>
    <w:rsid w:val="005D310C"/>
    <w:rsid w:val="005D3330"/>
    <w:rsid w:val="005D3711"/>
    <w:rsid w:val="005D37F3"/>
    <w:rsid w:val="005D3ACA"/>
    <w:rsid w:val="005D4098"/>
    <w:rsid w:val="005D43CD"/>
    <w:rsid w:val="005D4B87"/>
    <w:rsid w:val="005D54D2"/>
    <w:rsid w:val="005D5835"/>
    <w:rsid w:val="005D65FC"/>
    <w:rsid w:val="005D71C7"/>
    <w:rsid w:val="005D74B4"/>
    <w:rsid w:val="005D7B92"/>
    <w:rsid w:val="005D7CA8"/>
    <w:rsid w:val="005D7DE8"/>
    <w:rsid w:val="005E029E"/>
    <w:rsid w:val="005E04C9"/>
    <w:rsid w:val="005E0950"/>
    <w:rsid w:val="005E0C3C"/>
    <w:rsid w:val="005E201A"/>
    <w:rsid w:val="005E23C2"/>
    <w:rsid w:val="005E2D27"/>
    <w:rsid w:val="005E332B"/>
    <w:rsid w:val="005E349D"/>
    <w:rsid w:val="005E39A0"/>
    <w:rsid w:val="005E3B61"/>
    <w:rsid w:val="005E41D9"/>
    <w:rsid w:val="005E424D"/>
    <w:rsid w:val="005E4487"/>
    <w:rsid w:val="005E479B"/>
    <w:rsid w:val="005E47A0"/>
    <w:rsid w:val="005E4835"/>
    <w:rsid w:val="005E4954"/>
    <w:rsid w:val="005E4C04"/>
    <w:rsid w:val="005E4D4A"/>
    <w:rsid w:val="005E500F"/>
    <w:rsid w:val="005E5A4F"/>
    <w:rsid w:val="005E5D30"/>
    <w:rsid w:val="005E5DBB"/>
    <w:rsid w:val="005E5FA5"/>
    <w:rsid w:val="005E645B"/>
    <w:rsid w:val="005E6571"/>
    <w:rsid w:val="005E6C94"/>
    <w:rsid w:val="005E702C"/>
    <w:rsid w:val="005E71AE"/>
    <w:rsid w:val="005E7449"/>
    <w:rsid w:val="005E78DB"/>
    <w:rsid w:val="005F027E"/>
    <w:rsid w:val="005F0BAA"/>
    <w:rsid w:val="005F1147"/>
    <w:rsid w:val="005F1332"/>
    <w:rsid w:val="005F137D"/>
    <w:rsid w:val="005F1AB8"/>
    <w:rsid w:val="005F1CCB"/>
    <w:rsid w:val="005F218C"/>
    <w:rsid w:val="005F2396"/>
    <w:rsid w:val="005F24F1"/>
    <w:rsid w:val="005F27E5"/>
    <w:rsid w:val="005F28C8"/>
    <w:rsid w:val="005F396F"/>
    <w:rsid w:val="005F3B4B"/>
    <w:rsid w:val="005F3CE6"/>
    <w:rsid w:val="005F4E1D"/>
    <w:rsid w:val="005F5429"/>
    <w:rsid w:val="005F56A7"/>
    <w:rsid w:val="005F5925"/>
    <w:rsid w:val="005F5982"/>
    <w:rsid w:val="005F6CA2"/>
    <w:rsid w:val="005F6D8D"/>
    <w:rsid w:val="005F6F0D"/>
    <w:rsid w:val="005F7131"/>
    <w:rsid w:val="005F7449"/>
    <w:rsid w:val="005F7A12"/>
    <w:rsid w:val="005F7AB7"/>
    <w:rsid w:val="005F7B66"/>
    <w:rsid w:val="00600241"/>
    <w:rsid w:val="00600CF2"/>
    <w:rsid w:val="00600D94"/>
    <w:rsid w:val="00600E65"/>
    <w:rsid w:val="00600F66"/>
    <w:rsid w:val="0060134A"/>
    <w:rsid w:val="006013FA"/>
    <w:rsid w:val="00601512"/>
    <w:rsid w:val="0060175D"/>
    <w:rsid w:val="00601A8E"/>
    <w:rsid w:val="00602158"/>
    <w:rsid w:val="00602C14"/>
    <w:rsid w:val="00602DE1"/>
    <w:rsid w:val="00602F68"/>
    <w:rsid w:val="006038DA"/>
    <w:rsid w:val="00603DCB"/>
    <w:rsid w:val="00603DDA"/>
    <w:rsid w:val="00604307"/>
    <w:rsid w:val="00604422"/>
    <w:rsid w:val="0060472E"/>
    <w:rsid w:val="00605200"/>
    <w:rsid w:val="006054A2"/>
    <w:rsid w:val="0060696B"/>
    <w:rsid w:val="00606976"/>
    <w:rsid w:val="00606A6E"/>
    <w:rsid w:val="0060725B"/>
    <w:rsid w:val="00607291"/>
    <w:rsid w:val="0060748D"/>
    <w:rsid w:val="006076D9"/>
    <w:rsid w:val="00610551"/>
    <w:rsid w:val="006111EB"/>
    <w:rsid w:val="00611ADC"/>
    <w:rsid w:val="00611C9A"/>
    <w:rsid w:val="00611D56"/>
    <w:rsid w:val="00612098"/>
    <w:rsid w:val="006122E6"/>
    <w:rsid w:val="00612899"/>
    <w:rsid w:val="00612F75"/>
    <w:rsid w:val="00614433"/>
    <w:rsid w:val="006146CE"/>
    <w:rsid w:val="0061481C"/>
    <w:rsid w:val="00614DEA"/>
    <w:rsid w:val="00614E17"/>
    <w:rsid w:val="00615221"/>
    <w:rsid w:val="00615FEB"/>
    <w:rsid w:val="00616384"/>
    <w:rsid w:val="0061675A"/>
    <w:rsid w:val="00616FB8"/>
    <w:rsid w:val="0061739F"/>
    <w:rsid w:val="006179BF"/>
    <w:rsid w:val="006206F3"/>
    <w:rsid w:val="00620B8B"/>
    <w:rsid w:val="00620C87"/>
    <w:rsid w:val="00620D27"/>
    <w:rsid w:val="00620EEA"/>
    <w:rsid w:val="00620F50"/>
    <w:rsid w:val="00621238"/>
    <w:rsid w:val="006213D1"/>
    <w:rsid w:val="00622297"/>
    <w:rsid w:val="00622507"/>
    <w:rsid w:val="0062291A"/>
    <w:rsid w:val="00622F3B"/>
    <w:rsid w:val="0062384E"/>
    <w:rsid w:val="006238C9"/>
    <w:rsid w:val="006239D4"/>
    <w:rsid w:val="00623AC5"/>
    <w:rsid w:val="006243E1"/>
    <w:rsid w:val="00624973"/>
    <w:rsid w:val="00624D41"/>
    <w:rsid w:val="006251EC"/>
    <w:rsid w:val="0062530A"/>
    <w:rsid w:val="00625882"/>
    <w:rsid w:val="0062598D"/>
    <w:rsid w:val="00625BE5"/>
    <w:rsid w:val="00625C97"/>
    <w:rsid w:val="00626CBB"/>
    <w:rsid w:val="00626FC4"/>
    <w:rsid w:val="006276CD"/>
    <w:rsid w:val="0062775C"/>
    <w:rsid w:val="0062777D"/>
    <w:rsid w:val="00627C36"/>
    <w:rsid w:val="00627F58"/>
    <w:rsid w:val="006301C9"/>
    <w:rsid w:val="006309DB"/>
    <w:rsid w:val="00630AF3"/>
    <w:rsid w:val="00631097"/>
    <w:rsid w:val="00631304"/>
    <w:rsid w:val="006313BC"/>
    <w:rsid w:val="006315AC"/>
    <w:rsid w:val="006316D2"/>
    <w:rsid w:val="00631DB7"/>
    <w:rsid w:val="00631EAB"/>
    <w:rsid w:val="006321B9"/>
    <w:rsid w:val="006321E1"/>
    <w:rsid w:val="006328DE"/>
    <w:rsid w:val="00632ACA"/>
    <w:rsid w:val="00632D03"/>
    <w:rsid w:val="00632DC9"/>
    <w:rsid w:val="0063315D"/>
    <w:rsid w:val="00633377"/>
    <w:rsid w:val="00633602"/>
    <w:rsid w:val="00633D0A"/>
    <w:rsid w:val="006340C2"/>
    <w:rsid w:val="00634572"/>
    <w:rsid w:val="006347E0"/>
    <w:rsid w:val="00634C50"/>
    <w:rsid w:val="00634DD8"/>
    <w:rsid w:val="00634EEF"/>
    <w:rsid w:val="00635529"/>
    <w:rsid w:val="00635564"/>
    <w:rsid w:val="00635A2D"/>
    <w:rsid w:val="00635CF7"/>
    <w:rsid w:val="00635E5F"/>
    <w:rsid w:val="006360C6"/>
    <w:rsid w:val="0063639E"/>
    <w:rsid w:val="00636595"/>
    <w:rsid w:val="00636E89"/>
    <w:rsid w:val="0063739B"/>
    <w:rsid w:val="006373AD"/>
    <w:rsid w:val="00637648"/>
    <w:rsid w:val="006379C4"/>
    <w:rsid w:val="00637EC5"/>
    <w:rsid w:val="00640A51"/>
    <w:rsid w:val="00640B3C"/>
    <w:rsid w:val="00640BAA"/>
    <w:rsid w:val="00640F04"/>
    <w:rsid w:val="006411B3"/>
    <w:rsid w:val="00641BA1"/>
    <w:rsid w:val="00641FC1"/>
    <w:rsid w:val="00642429"/>
    <w:rsid w:val="0064272A"/>
    <w:rsid w:val="00642B38"/>
    <w:rsid w:val="00642DD6"/>
    <w:rsid w:val="00642E42"/>
    <w:rsid w:val="00642EA6"/>
    <w:rsid w:val="006433A7"/>
    <w:rsid w:val="00643BD8"/>
    <w:rsid w:val="006442D9"/>
    <w:rsid w:val="00644D74"/>
    <w:rsid w:val="00645042"/>
    <w:rsid w:val="00645E9F"/>
    <w:rsid w:val="006463A6"/>
    <w:rsid w:val="006464B9"/>
    <w:rsid w:val="00646F9A"/>
    <w:rsid w:val="00647712"/>
    <w:rsid w:val="00647758"/>
    <w:rsid w:val="00647C63"/>
    <w:rsid w:val="00650007"/>
    <w:rsid w:val="00650149"/>
    <w:rsid w:val="00651176"/>
    <w:rsid w:val="00651281"/>
    <w:rsid w:val="006516CC"/>
    <w:rsid w:val="00651C19"/>
    <w:rsid w:val="00651F98"/>
    <w:rsid w:val="0065212B"/>
    <w:rsid w:val="006523CB"/>
    <w:rsid w:val="006525CB"/>
    <w:rsid w:val="00652746"/>
    <w:rsid w:val="00652F8C"/>
    <w:rsid w:val="006530C0"/>
    <w:rsid w:val="0065310C"/>
    <w:rsid w:val="00653304"/>
    <w:rsid w:val="006534AD"/>
    <w:rsid w:val="006536A1"/>
    <w:rsid w:val="00653DB7"/>
    <w:rsid w:val="00653F4B"/>
    <w:rsid w:val="00654046"/>
    <w:rsid w:val="006540F4"/>
    <w:rsid w:val="00654DA8"/>
    <w:rsid w:val="006554EA"/>
    <w:rsid w:val="0065607F"/>
    <w:rsid w:val="0065644D"/>
    <w:rsid w:val="00656489"/>
    <w:rsid w:val="006564FD"/>
    <w:rsid w:val="006565D6"/>
    <w:rsid w:val="00656EB8"/>
    <w:rsid w:val="00657054"/>
    <w:rsid w:val="00657560"/>
    <w:rsid w:val="00657794"/>
    <w:rsid w:val="006579B8"/>
    <w:rsid w:val="00657D81"/>
    <w:rsid w:val="00657F33"/>
    <w:rsid w:val="006608B7"/>
    <w:rsid w:val="00660CD2"/>
    <w:rsid w:val="00660EF4"/>
    <w:rsid w:val="00660F39"/>
    <w:rsid w:val="00661133"/>
    <w:rsid w:val="00661D9B"/>
    <w:rsid w:val="00662004"/>
    <w:rsid w:val="00662596"/>
    <w:rsid w:val="00662AD7"/>
    <w:rsid w:val="00662FC9"/>
    <w:rsid w:val="0066324B"/>
    <w:rsid w:val="00663D69"/>
    <w:rsid w:val="00663F57"/>
    <w:rsid w:val="00664522"/>
    <w:rsid w:val="00664872"/>
    <w:rsid w:val="00664A73"/>
    <w:rsid w:val="006655B4"/>
    <w:rsid w:val="006656A5"/>
    <w:rsid w:val="00665DCA"/>
    <w:rsid w:val="00666DE8"/>
    <w:rsid w:val="006676F6"/>
    <w:rsid w:val="0066794D"/>
    <w:rsid w:val="00667F1E"/>
    <w:rsid w:val="00667FD5"/>
    <w:rsid w:val="0067011D"/>
    <w:rsid w:val="0067083F"/>
    <w:rsid w:val="00670976"/>
    <w:rsid w:val="00670A36"/>
    <w:rsid w:val="00670C35"/>
    <w:rsid w:val="00670C71"/>
    <w:rsid w:val="00670CFB"/>
    <w:rsid w:val="0067280F"/>
    <w:rsid w:val="006729B2"/>
    <w:rsid w:val="00672A0C"/>
    <w:rsid w:val="00673272"/>
    <w:rsid w:val="00673514"/>
    <w:rsid w:val="006735C4"/>
    <w:rsid w:val="0067375F"/>
    <w:rsid w:val="006738F5"/>
    <w:rsid w:val="00674393"/>
    <w:rsid w:val="006745D5"/>
    <w:rsid w:val="0067471D"/>
    <w:rsid w:val="00674B34"/>
    <w:rsid w:val="00674E88"/>
    <w:rsid w:val="00675A3F"/>
    <w:rsid w:val="00675AB5"/>
    <w:rsid w:val="006769CF"/>
    <w:rsid w:val="00676C61"/>
    <w:rsid w:val="00676E3E"/>
    <w:rsid w:val="006770A9"/>
    <w:rsid w:val="00680C08"/>
    <w:rsid w:val="00681054"/>
    <w:rsid w:val="006812E7"/>
    <w:rsid w:val="006817A5"/>
    <w:rsid w:val="00681D84"/>
    <w:rsid w:val="00682453"/>
    <w:rsid w:val="00682708"/>
    <w:rsid w:val="006827EA"/>
    <w:rsid w:val="00682D67"/>
    <w:rsid w:val="00682FB4"/>
    <w:rsid w:val="00683366"/>
    <w:rsid w:val="00683817"/>
    <w:rsid w:val="006849A8"/>
    <w:rsid w:val="00684BB3"/>
    <w:rsid w:val="006854D9"/>
    <w:rsid w:val="0068556C"/>
    <w:rsid w:val="00685F0B"/>
    <w:rsid w:val="00686EEF"/>
    <w:rsid w:val="00690405"/>
    <w:rsid w:val="0069087F"/>
    <w:rsid w:val="006909D4"/>
    <w:rsid w:val="00690C50"/>
    <w:rsid w:val="00691F68"/>
    <w:rsid w:val="0069213E"/>
    <w:rsid w:val="00692178"/>
    <w:rsid w:val="0069296D"/>
    <w:rsid w:val="006930C2"/>
    <w:rsid w:val="00693B1A"/>
    <w:rsid w:val="00694747"/>
    <w:rsid w:val="00694893"/>
    <w:rsid w:val="00694951"/>
    <w:rsid w:val="00694AC0"/>
    <w:rsid w:val="00694F28"/>
    <w:rsid w:val="006954EC"/>
    <w:rsid w:val="0069576B"/>
    <w:rsid w:val="006959C9"/>
    <w:rsid w:val="00695A9B"/>
    <w:rsid w:val="00695F46"/>
    <w:rsid w:val="00696081"/>
    <w:rsid w:val="006962BA"/>
    <w:rsid w:val="0069704A"/>
    <w:rsid w:val="00697171"/>
    <w:rsid w:val="00697339"/>
    <w:rsid w:val="0069781F"/>
    <w:rsid w:val="006979A9"/>
    <w:rsid w:val="00697A6C"/>
    <w:rsid w:val="00697B18"/>
    <w:rsid w:val="00697E95"/>
    <w:rsid w:val="006A00AD"/>
    <w:rsid w:val="006A0D92"/>
    <w:rsid w:val="006A0F1B"/>
    <w:rsid w:val="006A119B"/>
    <w:rsid w:val="006A11C3"/>
    <w:rsid w:val="006A11CB"/>
    <w:rsid w:val="006A18D5"/>
    <w:rsid w:val="006A1D35"/>
    <w:rsid w:val="006A26A7"/>
    <w:rsid w:val="006A26BB"/>
    <w:rsid w:val="006A28E8"/>
    <w:rsid w:val="006A2C73"/>
    <w:rsid w:val="006A2DC5"/>
    <w:rsid w:val="006A3614"/>
    <w:rsid w:val="006A38D8"/>
    <w:rsid w:val="006A3ACA"/>
    <w:rsid w:val="006A3D2A"/>
    <w:rsid w:val="006A3ED6"/>
    <w:rsid w:val="006A45DA"/>
    <w:rsid w:val="006A5366"/>
    <w:rsid w:val="006A61CD"/>
    <w:rsid w:val="006A62D4"/>
    <w:rsid w:val="006A68D2"/>
    <w:rsid w:val="006A7135"/>
    <w:rsid w:val="006A7184"/>
    <w:rsid w:val="006A753E"/>
    <w:rsid w:val="006A79D5"/>
    <w:rsid w:val="006A7A3B"/>
    <w:rsid w:val="006A7BF3"/>
    <w:rsid w:val="006B0234"/>
    <w:rsid w:val="006B058C"/>
    <w:rsid w:val="006B0622"/>
    <w:rsid w:val="006B0C33"/>
    <w:rsid w:val="006B0CD5"/>
    <w:rsid w:val="006B0F16"/>
    <w:rsid w:val="006B12B6"/>
    <w:rsid w:val="006B13B8"/>
    <w:rsid w:val="006B1501"/>
    <w:rsid w:val="006B1786"/>
    <w:rsid w:val="006B1A1D"/>
    <w:rsid w:val="006B1E1A"/>
    <w:rsid w:val="006B1F5F"/>
    <w:rsid w:val="006B1F99"/>
    <w:rsid w:val="006B27B9"/>
    <w:rsid w:val="006B309F"/>
    <w:rsid w:val="006B3BAF"/>
    <w:rsid w:val="006B3BBF"/>
    <w:rsid w:val="006B45C9"/>
    <w:rsid w:val="006B5014"/>
    <w:rsid w:val="006B5252"/>
    <w:rsid w:val="006B535E"/>
    <w:rsid w:val="006B54EB"/>
    <w:rsid w:val="006B577F"/>
    <w:rsid w:val="006B58DE"/>
    <w:rsid w:val="006B58F6"/>
    <w:rsid w:val="006B60B0"/>
    <w:rsid w:val="006B6189"/>
    <w:rsid w:val="006B627D"/>
    <w:rsid w:val="006B650F"/>
    <w:rsid w:val="006B654D"/>
    <w:rsid w:val="006B6AF3"/>
    <w:rsid w:val="006B6C9B"/>
    <w:rsid w:val="006B6F25"/>
    <w:rsid w:val="006B754D"/>
    <w:rsid w:val="006B7680"/>
    <w:rsid w:val="006B79F2"/>
    <w:rsid w:val="006B7B03"/>
    <w:rsid w:val="006C083E"/>
    <w:rsid w:val="006C08C1"/>
    <w:rsid w:val="006C0B4D"/>
    <w:rsid w:val="006C0FB6"/>
    <w:rsid w:val="006C12F9"/>
    <w:rsid w:val="006C19A8"/>
    <w:rsid w:val="006C1DEF"/>
    <w:rsid w:val="006C1ED1"/>
    <w:rsid w:val="006C1F25"/>
    <w:rsid w:val="006C20CC"/>
    <w:rsid w:val="006C26AC"/>
    <w:rsid w:val="006C2A83"/>
    <w:rsid w:val="006C32B5"/>
    <w:rsid w:val="006C35EA"/>
    <w:rsid w:val="006C3FE9"/>
    <w:rsid w:val="006C4086"/>
    <w:rsid w:val="006C44F4"/>
    <w:rsid w:val="006C4AD6"/>
    <w:rsid w:val="006C4CA0"/>
    <w:rsid w:val="006C4DE7"/>
    <w:rsid w:val="006C4F56"/>
    <w:rsid w:val="006C51FA"/>
    <w:rsid w:val="006C52D1"/>
    <w:rsid w:val="006C54EE"/>
    <w:rsid w:val="006C564E"/>
    <w:rsid w:val="006C5951"/>
    <w:rsid w:val="006C5B07"/>
    <w:rsid w:val="006C5C20"/>
    <w:rsid w:val="006C637C"/>
    <w:rsid w:val="006C692B"/>
    <w:rsid w:val="006C6D08"/>
    <w:rsid w:val="006C6D59"/>
    <w:rsid w:val="006C6DBF"/>
    <w:rsid w:val="006C70D4"/>
    <w:rsid w:val="006C7114"/>
    <w:rsid w:val="006C75F2"/>
    <w:rsid w:val="006C799A"/>
    <w:rsid w:val="006C7B12"/>
    <w:rsid w:val="006D002F"/>
    <w:rsid w:val="006D0429"/>
    <w:rsid w:val="006D0AB6"/>
    <w:rsid w:val="006D0C9C"/>
    <w:rsid w:val="006D1087"/>
    <w:rsid w:val="006D142C"/>
    <w:rsid w:val="006D149D"/>
    <w:rsid w:val="006D1B27"/>
    <w:rsid w:val="006D1E37"/>
    <w:rsid w:val="006D1FB3"/>
    <w:rsid w:val="006D20DA"/>
    <w:rsid w:val="006D297F"/>
    <w:rsid w:val="006D30C3"/>
    <w:rsid w:val="006D3922"/>
    <w:rsid w:val="006D3B0F"/>
    <w:rsid w:val="006D3BBF"/>
    <w:rsid w:val="006D4D52"/>
    <w:rsid w:val="006D504D"/>
    <w:rsid w:val="006D51C0"/>
    <w:rsid w:val="006D5225"/>
    <w:rsid w:val="006D53B1"/>
    <w:rsid w:val="006D5C47"/>
    <w:rsid w:val="006D6155"/>
    <w:rsid w:val="006D636C"/>
    <w:rsid w:val="006D642E"/>
    <w:rsid w:val="006D648B"/>
    <w:rsid w:val="006D651B"/>
    <w:rsid w:val="006D679D"/>
    <w:rsid w:val="006D6E28"/>
    <w:rsid w:val="006D6E8B"/>
    <w:rsid w:val="006D763A"/>
    <w:rsid w:val="006D7726"/>
    <w:rsid w:val="006D7F04"/>
    <w:rsid w:val="006E0AD6"/>
    <w:rsid w:val="006E0F8D"/>
    <w:rsid w:val="006E157E"/>
    <w:rsid w:val="006E1A31"/>
    <w:rsid w:val="006E1ABC"/>
    <w:rsid w:val="006E1BED"/>
    <w:rsid w:val="006E1CE6"/>
    <w:rsid w:val="006E1D2E"/>
    <w:rsid w:val="006E2089"/>
    <w:rsid w:val="006E2756"/>
    <w:rsid w:val="006E2DB7"/>
    <w:rsid w:val="006E2E36"/>
    <w:rsid w:val="006E2F4C"/>
    <w:rsid w:val="006E361A"/>
    <w:rsid w:val="006E36E6"/>
    <w:rsid w:val="006E392A"/>
    <w:rsid w:val="006E39B2"/>
    <w:rsid w:val="006E39D4"/>
    <w:rsid w:val="006E3B0B"/>
    <w:rsid w:val="006E3BA4"/>
    <w:rsid w:val="006E4966"/>
    <w:rsid w:val="006E4C73"/>
    <w:rsid w:val="006E5CFF"/>
    <w:rsid w:val="006E5F56"/>
    <w:rsid w:val="006E676C"/>
    <w:rsid w:val="006E6F78"/>
    <w:rsid w:val="006E76A6"/>
    <w:rsid w:val="006E79BF"/>
    <w:rsid w:val="006F021C"/>
    <w:rsid w:val="006F0432"/>
    <w:rsid w:val="006F0524"/>
    <w:rsid w:val="006F0BE7"/>
    <w:rsid w:val="006F2565"/>
    <w:rsid w:val="006F25D6"/>
    <w:rsid w:val="006F2725"/>
    <w:rsid w:val="006F31E8"/>
    <w:rsid w:val="006F32C0"/>
    <w:rsid w:val="006F3F9A"/>
    <w:rsid w:val="006F425D"/>
    <w:rsid w:val="006F490E"/>
    <w:rsid w:val="006F4A62"/>
    <w:rsid w:val="006F4EBC"/>
    <w:rsid w:val="006F548C"/>
    <w:rsid w:val="006F5613"/>
    <w:rsid w:val="006F5826"/>
    <w:rsid w:val="006F58DA"/>
    <w:rsid w:val="006F5D4E"/>
    <w:rsid w:val="006F5DCD"/>
    <w:rsid w:val="006F610E"/>
    <w:rsid w:val="006F6626"/>
    <w:rsid w:val="006F6ACB"/>
    <w:rsid w:val="006F741A"/>
    <w:rsid w:val="006F7532"/>
    <w:rsid w:val="006F7619"/>
    <w:rsid w:val="0070037F"/>
    <w:rsid w:val="00700766"/>
    <w:rsid w:val="007007A4"/>
    <w:rsid w:val="00700B15"/>
    <w:rsid w:val="00700BE3"/>
    <w:rsid w:val="00700C84"/>
    <w:rsid w:val="00701024"/>
    <w:rsid w:val="00701053"/>
    <w:rsid w:val="00701391"/>
    <w:rsid w:val="007014D5"/>
    <w:rsid w:val="00701876"/>
    <w:rsid w:val="00701891"/>
    <w:rsid w:val="00701B5A"/>
    <w:rsid w:val="00701DFC"/>
    <w:rsid w:val="00702210"/>
    <w:rsid w:val="0070231A"/>
    <w:rsid w:val="007028EC"/>
    <w:rsid w:val="007029BE"/>
    <w:rsid w:val="00702A27"/>
    <w:rsid w:val="00703B72"/>
    <w:rsid w:val="00704A1A"/>
    <w:rsid w:val="007052C1"/>
    <w:rsid w:val="0070555B"/>
    <w:rsid w:val="0070593E"/>
    <w:rsid w:val="007059E2"/>
    <w:rsid w:val="00705DAF"/>
    <w:rsid w:val="00705F79"/>
    <w:rsid w:val="0070612B"/>
    <w:rsid w:val="0070638F"/>
    <w:rsid w:val="00706796"/>
    <w:rsid w:val="00706A97"/>
    <w:rsid w:val="00706F91"/>
    <w:rsid w:val="00707C1E"/>
    <w:rsid w:val="00707C8B"/>
    <w:rsid w:val="00707D46"/>
    <w:rsid w:val="00710350"/>
    <w:rsid w:val="0071099F"/>
    <w:rsid w:val="00710C81"/>
    <w:rsid w:val="00711490"/>
    <w:rsid w:val="007120D0"/>
    <w:rsid w:val="00712919"/>
    <w:rsid w:val="00712A8E"/>
    <w:rsid w:val="00712D80"/>
    <w:rsid w:val="00712FEB"/>
    <w:rsid w:val="00713295"/>
    <w:rsid w:val="007133C5"/>
    <w:rsid w:val="00713FA7"/>
    <w:rsid w:val="00714177"/>
    <w:rsid w:val="00714705"/>
    <w:rsid w:val="00714789"/>
    <w:rsid w:val="00714E62"/>
    <w:rsid w:val="00715891"/>
    <w:rsid w:val="0071602A"/>
    <w:rsid w:val="00716997"/>
    <w:rsid w:val="00716B4D"/>
    <w:rsid w:val="00720CA8"/>
    <w:rsid w:val="0072160A"/>
    <w:rsid w:val="00721EF3"/>
    <w:rsid w:val="00722186"/>
    <w:rsid w:val="00722288"/>
    <w:rsid w:val="00722429"/>
    <w:rsid w:val="007226F7"/>
    <w:rsid w:val="00722819"/>
    <w:rsid w:val="00722DC0"/>
    <w:rsid w:val="007231E5"/>
    <w:rsid w:val="0072327F"/>
    <w:rsid w:val="00723BC0"/>
    <w:rsid w:val="00723C32"/>
    <w:rsid w:val="00723EBE"/>
    <w:rsid w:val="00724107"/>
    <w:rsid w:val="007247D3"/>
    <w:rsid w:val="007247F0"/>
    <w:rsid w:val="00724C58"/>
    <w:rsid w:val="007253CC"/>
    <w:rsid w:val="00725501"/>
    <w:rsid w:val="0072551C"/>
    <w:rsid w:val="00725E22"/>
    <w:rsid w:val="007260B1"/>
    <w:rsid w:val="007262C3"/>
    <w:rsid w:val="007262CD"/>
    <w:rsid w:val="00726A64"/>
    <w:rsid w:val="00726A84"/>
    <w:rsid w:val="00726B49"/>
    <w:rsid w:val="007279F5"/>
    <w:rsid w:val="007301BD"/>
    <w:rsid w:val="00730288"/>
    <w:rsid w:val="007303BE"/>
    <w:rsid w:val="007306F1"/>
    <w:rsid w:val="00730A32"/>
    <w:rsid w:val="0073118C"/>
    <w:rsid w:val="00731563"/>
    <w:rsid w:val="00731A0D"/>
    <w:rsid w:val="00731A0F"/>
    <w:rsid w:val="00731B5F"/>
    <w:rsid w:val="007320DA"/>
    <w:rsid w:val="00732172"/>
    <w:rsid w:val="007323F2"/>
    <w:rsid w:val="0073255A"/>
    <w:rsid w:val="007329C7"/>
    <w:rsid w:val="00732D38"/>
    <w:rsid w:val="00732E59"/>
    <w:rsid w:val="00733035"/>
    <w:rsid w:val="007331A5"/>
    <w:rsid w:val="0073354D"/>
    <w:rsid w:val="007337B5"/>
    <w:rsid w:val="00733899"/>
    <w:rsid w:val="0073406E"/>
    <w:rsid w:val="00734113"/>
    <w:rsid w:val="0073428A"/>
    <w:rsid w:val="007342DA"/>
    <w:rsid w:val="0073451F"/>
    <w:rsid w:val="0073571C"/>
    <w:rsid w:val="00735723"/>
    <w:rsid w:val="0073584B"/>
    <w:rsid w:val="007358F0"/>
    <w:rsid w:val="0073637D"/>
    <w:rsid w:val="00736795"/>
    <w:rsid w:val="00736E4F"/>
    <w:rsid w:val="007371A6"/>
    <w:rsid w:val="00737412"/>
    <w:rsid w:val="0073777E"/>
    <w:rsid w:val="00737853"/>
    <w:rsid w:val="007400D0"/>
    <w:rsid w:val="007400F0"/>
    <w:rsid w:val="0074071A"/>
    <w:rsid w:val="00740853"/>
    <w:rsid w:val="0074087F"/>
    <w:rsid w:val="00740BFB"/>
    <w:rsid w:val="0074121B"/>
    <w:rsid w:val="007416E1"/>
    <w:rsid w:val="00741877"/>
    <w:rsid w:val="00741F9A"/>
    <w:rsid w:val="0074265C"/>
    <w:rsid w:val="00743157"/>
    <w:rsid w:val="00743179"/>
    <w:rsid w:val="0074336C"/>
    <w:rsid w:val="007437D6"/>
    <w:rsid w:val="007439FD"/>
    <w:rsid w:val="00743A4E"/>
    <w:rsid w:val="00744459"/>
    <w:rsid w:val="00744757"/>
    <w:rsid w:val="00744B27"/>
    <w:rsid w:val="00744DE4"/>
    <w:rsid w:val="00744E5E"/>
    <w:rsid w:val="00745B41"/>
    <w:rsid w:val="0074681D"/>
    <w:rsid w:val="00746953"/>
    <w:rsid w:val="00746C40"/>
    <w:rsid w:val="00746CFE"/>
    <w:rsid w:val="00746F09"/>
    <w:rsid w:val="0074733C"/>
    <w:rsid w:val="0075049A"/>
    <w:rsid w:val="007504A6"/>
    <w:rsid w:val="007504DA"/>
    <w:rsid w:val="007511CF"/>
    <w:rsid w:val="00751D72"/>
    <w:rsid w:val="00752587"/>
    <w:rsid w:val="0075266E"/>
    <w:rsid w:val="0075296D"/>
    <w:rsid w:val="007529A9"/>
    <w:rsid w:val="00752BF8"/>
    <w:rsid w:val="00753A67"/>
    <w:rsid w:val="0075422C"/>
    <w:rsid w:val="0075475E"/>
    <w:rsid w:val="007550D3"/>
    <w:rsid w:val="00755432"/>
    <w:rsid w:val="007557FD"/>
    <w:rsid w:val="00756225"/>
    <w:rsid w:val="007562EA"/>
    <w:rsid w:val="0075642E"/>
    <w:rsid w:val="0075732E"/>
    <w:rsid w:val="007575BF"/>
    <w:rsid w:val="00757A68"/>
    <w:rsid w:val="007601C8"/>
    <w:rsid w:val="007605CC"/>
    <w:rsid w:val="007609DD"/>
    <w:rsid w:val="007629EF"/>
    <w:rsid w:val="00762F0E"/>
    <w:rsid w:val="00763677"/>
    <w:rsid w:val="00763709"/>
    <w:rsid w:val="00763802"/>
    <w:rsid w:val="007638AF"/>
    <w:rsid w:val="00763924"/>
    <w:rsid w:val="00763EDD"/>
    <w:rsid w:val="00763F22"/>
    <w:rsid w:val="00764271"/>
    <w:rsid w:val="00764B90"/>
    <w:rsid w:val="00764DA0"/>
    <w:rsid w:val="00764EC9"/>
    <w:rsid w:val="00764FE2"/>
    <w:rsid w:val="00765201"/>
    <w:rsid w:val="00765229"/>
    <w:rsid w:val="007652E3"/>
    <w:rsid w:val="00765A0E"/>
    <w:rsid w:val="0076683A"/>
    <w:rsid w:val="007668EF"/>
    <w:rsid w:val="00766C1D"/>
    <w:rsid w:val="00767409"/>
    <w:rsid w:val="00767952"/>
    <w:rsid w:val="00767CE9"/>
    <w:rsid w:val="0077043E"/>
    <w:rsid w:val="007710F9"/>
    <w:rsid w:val="007711C8"/>
    <w:rsid w:val="00771549"/>
    <w:rsid w:val="00771583"/>
    <w:rsid w:val="00771A12"/>
    <w:rsid w:val="00771CD0"/>
    <w:rsid w:val="00772175"/>
    <w:rsid w:val="00772434"/>
    <w:rsid w:val="00772B70"/>
    <w:rsid w:val="0077341A"/>
    <w:rsid w:val="00773AA8"/>
    <w:rsid w:val="007742AC"/>
    <w:rsid w:val="00774B61"/>
    <w:rsid w:val="00775486"/>
    <w:rsid w:val="0077559D"/>
    <w:rsid w:val="007756AD"/>
    <w:rsid w:val="00775E19"/>
    <w:rsid w:val="0077654A"/>
    <w:rsid w:val="00776B42"/>
    <w:rsid w:val="00777306"/>
    <w:rsid w:val="00777667"/>
    <w:rsid w:val="00777853"/>
    <w:rsid w:val="00777FC6"/>
    <w:rsid w:val="0078060D"/>
    <w:rsid w:val="00780EB6"/>
    <w:rsid w:val="00780F44"/>
    <w:rsid w:val="00781088"/>
    <w:rsid w:val="007812B5"/>
    <w:rsid w:val="007812FD"/>
    <w:rsid w:val="007813BE"/>
    <w:rsid w:val="007815C0"/>
    <w:rsid w:val="00781791"/>
    <w:rsid w:val="007818D9"/>
    <w:rsid w:val="007818DF"/>
    <w:rsid w:val="00781EE3"/>
    <w:rsid w:val="00781FEB"/>
    <w:rsid w:val="00782875"/>
    <w:rsid w:val="007828D0"/>
    <w:rsid w:val="00782A47"/>
    <w:rsid w:val="007838A3"/>
    <w:rsid w:val="00783C36"/>
    <w:rsid w:val="00783ED4"/>
    <w:rsid w:val="0078407A"/>
    <w:rsid w:val="007847B1"/>
    <w:rsid w:val="00784832"/>
    <w:rsid w:val="00784DA8"/>
    <w:rsid w:val="00784DD2"/>
    <w:rsid w:val="007850AD"/>
    <w:rsid w:val="007852E5"/>
    <w:rsid w:val="00785313"/>
    <w:rsid w:val="007854AB"/>
    <w:rsid w:val="00785931"/>
    <w:rsid w:val="00785FA0"/>
    <w:rsid w:val="007863DB"/>
    <w:rsid w:val="007869ED"/>
    <w:rsid w:val="00786BAC"/>
    <w:rsid w:val="007870F1"/>
    <w:rsid w:val="007872B8"/>
    <w:rsid w:val="007874D8"/>
    <w:rsid w:val="00787B64"/>
    <w:rsid w:val="00787C91"/>
    <w:rsid w:val="0079072F"/>
    <w:rsid w:val="00790995"/>
    <w:rsid w:val="00790D24"/>
    <w:rsid w:val="007915D3"/>
    <w:rsid w:val="007917A0"/>
    <w:rsid w:val="00791859"/>
    <w:rsid w:val="00791CD5"/>
    <w:rsid w:val="00791DDC"/>
    <w:rsid w:val="00791DE4"/>
    <w:rsid w:val="00791E53"/>
    <w:rsid w:val="00792088"/>
    <w:rsid w:val="007923D1"/>
    <w:rsid w:val="00792627"/>
    <w:rsid w:val="00792D73"/>
    <w:rsid w:val="007932C1"/>
    <w:rsid w:val="0079441A"/>
    <w:rsid w:val="007944A5"/>
    <w:rsid w:val="00794BEC"/>
    <w:rsid w:val="00794D04"/>
    <w:rsid w:val="00795025"/>
    <w:rsid w:val="007950F1"/>
    <w:rsid w:val="00795D5F"/>
    <w:rsid w:val="007961F5"/>
    <w:rsid w:val="00796580"/>
    <w:rsid w:val="00796B3F"/>
    <w:rsid w:val="00796BC7"/>
    <w:rsid w:val="00796C96"/>
    <w:rsid w:val="00796FFD"/>
    <w:rsid w:val="00797263"/>
    <w:rsid w:val="007972EA"/>
    <w:rsid w:val="0079737E"/>
    <w:rsid w:val="0079771A"/>
    <w:rsid w:val="007A04A4"/>
    <w:rsid w:val="007A0FFA"/>
    <w:rsid w:val="007A12A4"/>
    <w:rsid w:val="007A2575"/>
    <w:rsid w:val="007A28CB"/>
    <w:rsid w:val="007A34DC"/>
    <w:rsid w:val="007A3A78"/>
    <w:rsid w:val="007A3D9D"/>
    <w:rsid w:val="007A51FD"/>
    <w:rsid w:val="007A5210"/>
    <w:rsid w:val="007A52FB"/>
    <w:rsid w:val="007A5516"/>
    <w:rsid w:val="007A5857"/>
    <w:rsid w:val="007A5AF6"/>
    <w:rsid w:val="007A5C8E"/>
    <w:rsid w:val="007A6578"/>
    <w:rsid w:val="007A6954"/>
    <w:rsid w:val="007A6E40"/>
    <w:rsid w:val="007A7301"/>
    <w:rsid w:val="007A73BE"/>
    <w:rsid w:val="007A7F93"/>
    <w:rsid w:val="007B025C"/>
    <w:rsid w:val="007B0337"/>
    <w:rsid w:val="007B0A03"/>
    <w:rsid w:val="007B1215"/>
    <w:rsid w:val="007B1572"/>
    <w:rsid w:val="007B1F90"/>
    <w:rsid w:val="007B281F"/>
    <w:rsid w:val="007B33BF"/>
    <w:rsid w:val="007B3456"/>
    <w:rsid w:val="007B3D15"/>
    <w:rsid w:val="007B3D70"/>
    <w:rsid w:val="007B3DDE"/>
    <w:rsid w:val="007B3F32"/>
    <w:rsid w:val="007B48BB"/>
    <w:rsid w:val="007B48E6"/>
    <w:rsid w:val="007B523A"/>
    <w:rsid w:val="007B56E8"/>
    <w:rsid w:val="007B622E"/>
    <w:rsid w:val="007B6421"/>
    <w:rsid w:val="007B6C80"/>
    <w:rsid w:val="007B7025"/>
    <w:rsid w:val="007B732B"/>
    <w:rsid w:val="007B74F1"/>
    <w:rsid w:val="007B751A"/>
    <w:rsid w:val="007B7636"/>
    <w:rsid w:val="007B783C"/>
    <w:rsid w:val="007C043D"/>
    <w:rsid w:val="007C0472"/>
    <w:rsid w:val="007C0647"/>
    <w:rsid w:val="007C0A8C"/>
    <w:rsid w:val="007C0C53"/>
    <w:rsid w:val="007C109C"/>
    <w:rsid w:val="007C10D0"/>
    <w:rsid w:val="007C14C9"/>
    <w:rsid w:val="007C17BF"/>
    <w:rsid w:val="007C19B5"/>
    <w:rsid w:val="007C1F18"/>
    <w:rsid w:val="007C2DAF"/>
    <w:rsid w:val="007C2F63"/>
    <w:rsid w:val="007C2F93"/>
    <w:rsid w:val="007C3897"/>
    <w:rsid w:val="007C3EF8"/>
    <w:rsid w:val="007C43A3"/>
    <w:rsid w:val="007C4C8E"/>
    <w:rsid w:val="007C4D09"/>
    <w:rsid w:val="007C53CF"/>
    <w:rsid w:val="007C5677"/>
    <w:rsid w:val="007C574D"/>
    <w:rsid w:val="007C57FA"/>
    <w:rsid w:val="007C59C6"/>
    <w:rsid w:val="007C6433"/>
    <w:rsid w:val="007C65E5"/>
    <w:rsid w:val="007C6D6B"/>
    <w:rsid w:val="007C7383"/>
    <w:rsid w:val="007C7801"/>
    <w:rsid w:val="007C78C7"/>
    <w:rsid w:val="007C7B58"/>
    <w:rsid w:val="007C7F90"/>
    <w:rsid w:val="007D00BE"/>
    <w:rsid w:val="007D035B"/>
    <w:rsid w:val="007D0463"/>
    <w:rsid w:val="007D192F"/>
    <w:rsid w:val="007D1B8B"/>
    <w:rsid w:val="007D1E29"/>
    <w:rsid w:val="007D2048"/>
    <w:rsid w:val="007D21A7"/>
    <w:rsid w:val="007D2559"/>
    <w:rsid w:val="007D272B"/>
    <w:rsid w:val="007D27F1"/>
    <w:rsid w:val="007D2C0E"/>
    <w:rsid w:val="007D33D0"/>
    <w:rsid w:val="007D356D"/>
    <w:rsid w:val="007D38D5"/>
    <w:rsid w:val="007D3BC2"/>
    <w:rsid w:val="007D3BCE"/>
    <w:rsid w:val="007D4087"/>
    <w:rsid w:val="007D480A"/>
    <w:rsid w:val="007D4DBE"/>
    <w:rsid w:val="007D4F56"/>
    <w:rsid w:val="007D4FBC"/>
    <w:rsid w:val="007D57CD"/>
    <w:rsid w:val="007D5813"/>
    <w:rsid w:val="007D5A41"/>
    <w:rsid w:val="007D5B78"/>
    <w:rsid w:val="007D5D60"/>
    <w:rsid w:val="007D5EAF"/>
    <w:rsid w:val="007D6DCC"/>
    <w:rsid w:val="007D7029"/>
    <w:rsid w:val="007D78DD"/>
    <w:rsid w:val="007D7C1F"/>
    <w:rsid w:val="007D7EBA"/>
    <w:rsid w:val="007D7F2B"/>
    <w:rsid w:val="007E049A"/>
    <w:rsid w:val="007E06EE"/>
    <w:rsid w:val="007E0820"/>
    <w:rsid w:val="007E087C"/>
    <w:rsid w:val="007E0DD8"/>
    <w:rsid w:val="007E144F"/>
    <w:rsid w:val="007E1646"/>
    <w:rsid w:val="007E21BB"/>
    <w:rsid w:val="007E2308"/>
    <w:rsid w:val="007E2B0E"/>
    <w:rsid w:val="007E2B97"/>
    <w:rsid w:val="007E2C35"/>
    <w:rsid w:val="007E2D8C"/>
    <w:rsid w:val="007E2EBD"/>
    <w:rsid w:val="007E363B"/>
    <w:rsid w:val="007E3E05"/>
    <w:rsid w:val="007E4206"/>
    <w:rsid w:val="007E42B8"/>
    <w:rsid w:val="007E4317"/>
    <w:rsid w:val="007E48B0"/>
    <w:rsid w:val="007E4A65"/>
    <w:rsid w:val="007E4CBB"/>
    <w:rsid w:val="007E4CEA"/>
    <w:rsid w:val="007E4E54"/>
    <w:rsid w:val="007E518C"/>
    <w:rsid w:val="007E5AB2"/>
    <w:rsid w:val="007E5EF9"/>
    <w:rsid w:val="007E696A"/>
    <w:rsid w:val="007E6B21"/>
    <w:rsid w:val="007E6CC9"/>
    <w:rsid w:val="007E7B1F"/>
    <w:rsid w:val="007E7B24"/>
    <w:rsid w:val="007F026A"/>
    <w:rsid w:val="007F08C2"/>
    <w:rsid w:val="007F0C5C"/>
    <w:rsid w:val="007F0CF5"/>
    <w:rsid w:val="007F14B3"/>
    <w:rsid w:val="007F1795"/>
    <w:rsid w:val="007F2453"/>
    <w:rsid w:val="007F28F8"/>
    <w:rsid w:val="007F29B1"/>
    <w:rsid w:val="007F348F"/>
    <w:rsid w:val="007F36ED"/>
    <w:rsid w:val="007F3726"/>
    <w:rsid w:val="007F3B6A"/>
    <w:rsid w:val="007F4230"/>
    <w:rsid w:val="007F42DB"/>
    <w:rsid w:val="007F44CE"/>
    <w:rsid w:val="007F4724"/>
    <w:rsid w:val="007F483A"/>
    <w:rsid w:val="007F48DF"/>
    <w:rsid w:val="007F4FF5"/>
    <w:rsid w:val="007F51D1"/>
    <w:rsid w:val="007F5D18"/>
    <w:rsid w:val="007F63AC"/>
    <w:rsid w:val="007F65E0"/>
    <w:rsid w:val="007F6D11"/>
    <w:rsid w:val="007F6DB2"/>
    <w:rsid w:val="007F7434"/>
    <w:rsid w:val="007F753F"/>
    <w:rsid w:val="007F77E8"/>
    <w:rsid w:val="007F7C0A"/>
    <w:rsid w:val="007F7CCB"/>
    <w:rsid w:val="008007AB"/>
    <w:rsid w:val="00800DCA"/>
    <w:rsid w:val="00801303"/>
    <w:rsid w:val="00801729"/>
    <w:rsid w:val="00801A5C"/>
    <w:rsid w:val="00801E95"/>
    <w:rsid w:val="008022FF"/>
    <w:rsid w:val="008027FE"/>
    <w:rsid w:val="00802806"/>
    <w:rsid w:val="00802C10"/>
    <w:rsid w:val="00803110"/>
    <w:rsid w:val="008039E4"/>
    <w:rsid w:val="00803DB8"/>
    <w:rsid w:val="0080449B"/>
    <w:rsid w:val="00804612"/>
    <w:rsid w:val="00804EAB"/>
    <w:rsid w:val="00805EAE"/>
    <w:rsid w:val="00806269"/>
    <w:rsid w:val="008066C2"/>
    <w:rsid w:val="00806F62"/>
    <w:rsid w:val="00807611"/>
    <w:rsid w:val="008079E0"/>
    <w:rsid w:val="00810101"/>
    <w:rsid w:val="00810333"/>
    <w:rsid w:val="0081065B"/>
    <w:rsid w:val="008111A7"/>
    <w:rsid w:val="00811240"/>
    <w:rsid w:val="008113A5"/>
    <w:rsid w:val="00812197"/>
    <w:rsid w:val="00812FB2"/>
    <w:rsid w:val="008130A3"/>
    <w:rsid w:val="00813243"/>
    <w:rsid w:val="00813570"/>
    <w:rsid w:val="00813B6A"/>
    <w:rsid w:val="00814331"/>
    <w:rsid w:val="008145D6"/>
    <w:rsid w:val="00814722"/>
    <w:rsid w:val="00814852"/>
    <w:rsid w:val="008149B5"/>
    <w:rsid w:val="00814C37"/>
    <w:rsid w:val="00816074"/>
    <w:rsid w:val="00817425"/>
    <w:rsid w:val="00817772"/>
    <w:rsid w:val="00817889"/>
    <w:rsid w:val="008178B4"/>
    <w:rsid w:val="00817ADE"/>
    <w:rsid w:val="0082004C"/>
    <w:rsid w:val="00820146"/>
    <w:rsid w:val="008205EE"/>
    <w:rsid w:val="00820870"/>
    <w:rsid w:val="0082097B"/>
    <w:rsid w:val="00820E57"/>
    <w:rsid w:val="008219FD"/>
    <w:rsid w:val="008229CA"/>
    <w:rsid w:val="0082303F"/>
    <w:rsid w:val="00823548"/>
    <w:rsid w:val="00823815"/>
    <w:rsid w:val="00823A20"/>
    <w:rsid w:val="00823E07"/>
    <w:rsid w:val="00824036"/>
    <w:rsid w:val="0082416D"/>
    <w:rsid w:val="00824306"/>
    <w:rsid w:val="0082438F"/>
    <w:rsid w:val="00824E37"/>
    <w:rsid w:val="00825870"/>
    <w:rsid w:val="00825DE3"/>
    <w:rsid w:val="00826366"/>
    <w:rsid w:val="008265D4"/>
    <w:rsid w:val="0082681B"/>
    <w:rsid w:val="0082764D"/>
    <w:rsid w:val="00827C2B"/>
    <w:rsid w:val="00827D7E"/>
    <w:rsid w:val="00827E9A"/>
    <w:rsid w:val="00827FF6"/>
    <w:rsid w:val="00830E6B"/>
    <w:rsid w:val="008311E0"/>
    <w:rsid w:val="008325C0"/>
    <w:rsid w:val="008328CD"/>
    <w:rsid w:val="00832A0D"/>
    <w:rsid w:val="00832A7D"/>
    <w:rsid w:val="00832A92"/>
    <w:rsid w:val="00832AED"/>
    <w:rsid w:val="00832C69"/>
    <w:rsid w:val="00832FBD"/>
    <w:rsid w:val="008330AF"/>
    <w:rsid w:val="00833421"/>
    <w:rsid w:val="00833453"/>
    <w:rsid w:val="0083388A"/>
    <w:rsid w:val="00833DE3"/>
    <w:rsid w:val="00833E52"/>
    <w:rsid w:val="0083439A"/>
    <w:rsid w:val="008343A5"/>
    <w:rsid w:val="00834726"/>
    <w:rsid w:val="008347A7"/>
    <w:rsid w:val="00834F6F"/>
    <w:rsid w:val="008351F1"/>
    <w:rsid w:val="008358FF"/>
    <w:rsid w:val="00835A14"/>
    <w:rsid w:val="00835A89"/>
    <w:rsid w:val="00836BB1"/>
    <w:rsid w:val="00836F33"/>
    <w:rsid w:val="00837AB1"/>
    <w:rsid w:val="00840138"/>
    <w:rsid w:val="008404E2"/>
    <w:rsid w:val="0084055A"/>
    <w:rsid w:val="00840A46"/>
    <w:rsid w:val="00841C27"/>
    <w:rsid w:val="00841C43"/>
    <w:rsid w:val="00842A24"/>
    <w:rsid w:val="008437A9"/>
    <w:rsid w:val="00843910"/>
    <w:rsid w:val="00843F0C"/>
    <w:rsid w:val="00844414"/>
    <w:rsid w:val="00844C51"/>
    <w:rsid w:val="008451D0"/>
    <w:rsid w:val="008452AB"/>
    <w:rsid w:val="008454B7"/>
    <w:rsid w:val="008455F3"/>
    <w:rsid w:val="00845702"/>
    <w:rsid w:val="00846068"/>
    <w:rsid w:val="0084612F"/>
    <w:rsid w:val="0084618F"/>
    <w:rsid w:val="0084661C"/>
    <w:rsid w:val="008467A6"/>
    <w:rsid w:val="008474F2"/>
    <w:rsid w:val="00847C68"/>
    <w:rsid w:val="00850052"/>
    <w:rsid w:val="00850087"/>
    <w:rsid w:val="00850197"/>
    <w:rsid w:val="0085060B"/>
    <w:rsid w:val="00850657"/>
    <w:rsid w:val="00850B22"/>
    <w:rsid w:val="008511A0"/>
    <w:rsid w:val="00851C04"/>
    <w:rsid w:val="00851EE3"/>
    <w:rsid w:val="008534A6"/>
    <w:rsid w:val="008536EB"/>
    <w:rsid w:val="008549AF"/>
    <w:rsid w:val="00855213"/>
    <w:rsid w:val="00855AF1"/>
    <w:rsid w:val="00855CC3"/>
    <w:rsid w:val="00856164"/>
    <w:rsid w:val="00856280"/>
    <w:rsid w:val="00856B33"/>
    <w:rsid w:val="00856B49"/>
    <w:rsid w:val="00856DAD"/>
    <w:rsid w:val="008571C3"/>
    <w:rsid w:val="00857C9E"/>
    <w:rsid w:val="00857D21"/>
    <w:rsid w:val="0086007B"/>
    <w:rsid w:val="00860973"/>
    <w:rsid w:val="00860980"/>
    <w:rsid w:val="008609F0"/>
    <w:rsid w:val="00860CAD"/>
    <w:rsid w:val="00860F9F"/>
    <w:rsid w:val="00861399"/>
    <w:rsid w:val="008614FA"/>
    <w:rsid w:val="008615F1"/>
    <w:rsid w:val="0086179E"/>
    <w:rsid w:val="00861980"/>
    <w:rsid w:val="008619BD"/>
    <w:rsid w:val="00861B4D"/>
    <w:rsid w:val="008623D4"/>
    <w:rsid w:val="008625D5"/>
    <w:rsid w:val="0086325E"/>
    <w:rsid w:val="0086336C"/>
    <w:rsid w:val="00863843"/>
    <w:rsid w:val="00863DF8"/>
    <w:rsid w:val="008644A7"/>
    <w:rsid w:val="008648A3"/>
    <w:rsid w:val="00864A25"/>
    <w:rsid w:val="00864AA7"/>
    <w:rsid w:val="00865283"/>
    <w:rsid w:val="00865552"/>
    <w:rsid w:val="00865672"/>
    <w:rsid w:val="008656C9"/>
    <w:rsid w:val="008661B9"/>
    <w:rsid w:val="008666AD"/>
    <w:rsid w:val="008667CE"/>
    <w:rsid w:val="00866C54"/>
    <w:rsid w:val="008671B4"/>
    <w:rsid w:val="008671E7"/>
    <w:rsid w:val="00867A4A"/>
    <w:rsid w:val="00867C82"/>
    <w:rsid w:val="00867ECD"/>
    <w:rsid w:val="00867FFE"/>
    <w:rsid w:val="008700E4"/>
    <w:rsid w:val="008701AB"/>
    <w:rsid w:val="0087032E"/>
    <w:rsid w:val="00870570"/>
    <w:rsid w:val="00870612"/>
    <w:rsid w:val="008709CE"/>
    <w:rsid w:val="00870A2F"/>
    <w:rsid w:val="0087102C"/>
    <w:rsid w:val="00871535"/>
    <w:rsid w:val="0087157A"/>
    <w:rsid w:val="008716EF"/>
    <w:rsid w:val="0087193E"/>
    <w:rsid w:val="00871AAA"/>
    <w:rsid w:val="00871C5F"/>
    <w:rsid w:val="008721C7"/>
    <w:rsid w:val="008724C1"/>
    <w:rsid w:val="00872722"/>
    <w:rsid w:val="00872DF7"/>
    <w:rsid w:val="0087333A"/>
    <w:rsid w:val="00873D1F"/>
    <w:rsid w:val="00874085"/>
    <w:rsid w:val="00874A09"/>
    <w:rsid w:val="00874B25"/>
    <w:rsid w:val="00874FAA"/>
    <w:rsid w:val="008750A4"/>
    <w:rsid w:val="008757FD"/>
    <w:rsid w:val="0087589A"/>
    <w:rsid w:val="00875F18"/>
    <w:rsid w:val="0087636B"/>
    <w:rsid w:val="00876967"/>
    <w:rsid w:val="00876E85"/>
    <w:rsid w:val="008778B0"/>
    <w:rsid w:val="00877BCE"/>
    <w:rsid w:val="00877C73"/>
    <w:rsid w:val="00877ED1"/>
    <w:rsid w:val="008809CB"/>
    <w:rsid w:val="00880DA0"/>
    <w:rsid w:val="0088164C"/>
    <w:rsid w:val="00881657"/>
    <w:rsid w:val="0088168E"/>
    <w:rsid w:val="008816ED"/>
    <w:rsid w:val="008818FF"/>
    <w:rsid w:val="00882C5D"/>
    <w:rsid w:val="008831E5"/>
    <w:rsid w:val="008831E6"/>
    <w:rsid w:val="008832E8"/>
    <w:rsid w:val="008833D2"/>
    <w:rsid w:val="0088394E"/>
    <w:rsid w:val="0088413C"/>
    <w:rsid w:val="008848D5"/>
    <w:rsid w:val="00884FB8"/>
    <w:rsid w:val="0088539C"/>
    <w:rsid w:val="008858B9"/>
    <w:rsid w:val="008860D6"/>
    <w:rsid w:val="00886221"/>
    <w:rsid w:val="008878B9"/>
    <w:rsid w:val="008878C4"/>
    <w:rsid w:val="008900B7"/>
    <w:rsid w:val="008903F8"/>
    <w:rsid w:val="00890973"/>
    <w:rsid w:val="00890A3E"/>
    <w:rsid w:val="008910EE"/>
    <w:rsid w:val="00891170"/>
    <w:rsid w:val="008917BA"/>
    <w:rsid w:val="008918A6"/>
    <w:rsid w:val="008918D6"/>
    <w:rsid w:val="00891CB5"/>
    <w:rsid w:val="00892649"/>
    <w:rsid w:val="00892961"/>
    <w:rsid w:val="00892C03"/>
    <w:rsid w:val="00892C04"/>
    <w:rsid w:val="0089330E"/>
    <w:rsid w:val="00894018"/>
    <w:rsid w:val="008941AF"/>
    <w:rsid w:val="008941E9"/>
    <w:rsid w:val="00894377"/>
    <w:rsid w:val="008948D8"/>
    <w:rsid w:val="00895581"/>
    <w:rsid w:val="008957F8"/>
    <w:rsid w:val="00895ACF"/>
    <w:rsid w:val="00895C0A"/>
    <w:rsid w:val="00895C7E"/>
    <w:rsid w:val="00895D7B"/>
    <w:rsid w:val="0089654B"/>
    <w:rsid w:val="00896613"/>
    <w:rsid w:val="00896781"/>
    <w:rsid w:val="00896F3E"/>
    <w:rsid w:val="00897E88"/>
    <w:rsid w:val="008A0016"/>
    <w:rsid w:val="008A0325"/>
    <w:rsid w:val="008A0BC7"/>
    <w:rsid w:val="008A0E3F"/>
    <w:rsid w:val="008A140E"/>
    <w:rsid w:val="008A167B"/>
    <w:rsid w:val="008A1ACA"/>
    <w:rsid w:val="008A1FCD"/>
    <w:rsid w:val="008A21D1"/>
    <w:rsid w:val="008A329C"/>
    <w:rsid w:val="008A3B20"/>
    <w:rsid w:val="008A3CD9"/>
    <w:rsid w:val="008A4310"/>
    <w:rsid w:val="008A4369"/>
    <w:rsid w:val="008A44E4"/>
    <w:rsid w:val="008A4517"/>
    <w:rsid w:val="008A4671"/>
    <w:rsid w:val="008A4B3C"/>
    <w:rsid w:val="008A4DAC"/>
    <w:rsid w:val="008A4DB7"/>
    <w:rsid w:val="008A5135"/>
    <w:rsid w:val="008A5232"/>
    <w:rsid w:val="008A5499"/>
    <w:rsid w:val="008A563F"/>
    <w:rsid w:val="008A572B"/>
    <w:rsid w:val="008A5938"/>
    <w:rsid w:val="008A69A0"/>
    <w:rsid w:val="008A6D38"/>
    <w:rsid w:val="008A71EE"/>
    <w:rsid w:val="008A73D4"/>
    <w:rsid w:val="008A7460"/>
    <w:rsid w:val="008A7A4B"/>
    <w:rsid w:val="008A7E06"/>
    <w:rsid w:val="008B036D"/>
    <w:rsid w:val="008B0453"/>
    <w:rsid w:val="008B0B14"/>
    <w:rsid w:val="008B1ACE"/>
    <w:rsid w:val="008B1DEA"/>
    <w:rsid w:val="008B1EDF"/>
    <w:rsid w:val="008B2352"/>
    <w:rsid w:val="008B23D9"/>
    <w:rsid w:val="008B2408"/>
    <w:rsid w:val="008B2807"/>
    <w:rsid w:val="008B2CF4"/>
    <w:rsid w:val="008B4015"/>
    <w:rsid w:val="008B456D"/>
    <w:rsid w:val="008B48C0"/>
    <w:rsid w:val="008B4BCB"/>
    <w:rsid w:val="008B4EA7"/>
    <w:rsid w:val="008B5017"/>
    <w:rsid w:val="008B51C5"/>
    <w:rsid w:val="008B5346"/>
    <w:rsid w:val="008B5946"/>
    <w:rsid w:val="008B5E36"/>
    <w:rsid w:val="008B5ED5"/>
    <w:rsid w:val="008B5F84"/>
    <w:rsid w:val="008B644B"/>
    <w:rsid w:val="008B693B"/>
    <w:rsid w:val="008C0004"/>
    <w:rsid w:val="008C015A"/>
    <w:rsid w:val="008C044D"/>
    <w:rsid w:val="008C0708"/>
    <w:rsid w:val="008C09C7"/>
    <w:rsid w:val="008C0B03"/>
    <w:rsid w:val="008C1491"/>
    <w:rsid w:val="008C1765"/>
    <w:rsid w:val="008C1ADE"/>
    <w:rsid w:val="008C1CFF"/>
    <w:rsid w:val="008C23A3"/>
    <w:rsid w:val="008C2510"/>
    <w:rsid w:val="008C25A7"/>
    <w:rsid w:val="008C2A64"/>
    <w:rsid w:val="008C2A7F"/>
    <w:rsid w:val="008C2B7A"/>
    <w:rsid w:val="008C2D56"/>
    <w:rsid w:val="008C3466"/>
    <w:rsid w:val="008C39FC"/>
    <w:rsid w:val="008C3BA0"/>
    <w:rsid w:val="008C3CFF"/>
    <w:rsid w:val="008C42EF"/>
    <w:rsid w:val="008C472E"/>
    <w:rsid w:val="008C4FEE"/>
    <w:rsid w:val="008C5423"/>
    <w:rsid w:val="008C5C67"/>
    <w:rsid w:val="008C5F1A"/>
    <w:rsid w:val="008C61E9"/>
    <w:rsid w:val="008C6810"/>
    <w:rsid w:val="008C6A0F"/>
    <w:rsid w:val="008C762C"/>
    <w:rsid w:val="008D0702"/>
    <w:rsid w:val="008D0774"/>
    <w:rsid w:val="008D07F8"/>
    <w:rsid w:val="008D0A9B"/>
    <w:rsid w:val="008D0F55"/>
    <w:rsid w:val="008D1076"/>
    <w:rsid w:val="008D189A"/>
    <w:rsid w:val="008D18FC"/>
    <w:rsid w:val="008D1CB0"/>
    <w:rsid w:val="008D1CC2"/>
    <w:rsid w:val="008D279F"/>
    <w:rsid w:val="008D2CF5"/>
    <w:rsid w:val="008D2FCC"/>
    <w:rsid w:val="008D354F"/>
    <w:rsid w:val="008D3552"/>
    <w:rsid w:val="008D36C6"/>
    <w:rsid w:val="008D37B9"/>
    <w:rsid w:val="008D38CD"/>
    <w:rsid w:val="008D3925"/>
    <w:rsid w:val="008D3C71"/>
    <w:rsid w:val="008D3D3C"/>
    <w:rsid w:val="008D3F8C"/>
    <w:rsid w:val="008D48E3"/>
    <w:rsid w:val="008D4979"/>
    <w:rsid w:val="008D49FD"/>
    <w:rsid w:val="008D4DB4"/>
    <w:rsid w:val="008D52D5"/>
    <w:rsid w:val="008D56A8"/>
    <w:rsid w:val="008D5722"/>
    <w:rsid w:val="008D5AD6"/>
    <w:rsid w:val="008D5BBE"/>
    <w:rsid w:val="008D5FB8"/>
    <w:rsid w:val="008D614B"/>
    <w:rsid w:val="008D6842"/>
    <w:rsid w:val="008D6D86"/>
    <w:rsid w:val="008D6E14"/>
    <w:rsid w:val="008D6F85"/>
    <w:rsid w:val="008D7B37"/>
    <w:rsid w:val="008D7D06"/>
    <w:rsid w:val="008D7DD1"/>
    <w:rsid w:val="008D7EA0"/>
    <w:rsid w:val="008E093B"/>
    <w:rsid w:val="008E0B75"/>
    <w:rsid w:val="008E144A"/>
    <w:rsid w:val="008E149E"/>
    <w:rsid w:val="008E191C"/>
    <w:rsid w:val="008E20E4"/>
    <w:rsid w:val="008E2A91"/>
    <w:rsid w:val="008E2C99"/>
    <w:rsid w:val="008E3255"/>
    <w:rsid w:val="008E34ED"/>
    <w:rsid w:val="008E42C8"/>
    <w:rsid w:val="008E4829"/>
    <w:rsid w:val="008E4E90"/>
    <w:rsid w:val="008E4F57"/>
    <w:rsid w:val="008E5A1F"/>
    <w:rsid w:val="008E63CA"/>
    <w:rsid w:val="008E6D51"/>
    <w:rsid w:val="008E729B"/>
    <w:rsid w:val="008F0267"/>
    <w:rsid w:val="008F0508"/>
    <w:rsid w:val="008F0629"/>
    <w:rsid w:val="008F06CB"/>
    <w:rsid w:val="008F0997"/>
    <w:rsid w:val="008F0EC9"/>
    <w:rsid w:val="008F0EFD"/>
    <w:rsid w:val="008F0F8F"/>
    <w:rsid w:val="008F101A"/>
    <w:rsid w:val="008F12C3"/>
    <w:rsid w:val="008F1429"/>
    <w:rsid w:val="008F148E"/>
    <w:rsid w:val="008F167B"/>
    <w:rsid w:val="008F186D"/>
    <w:rsid w:val="008F2175"/>
    <w:rsid w:val="008F2223"/>
    <w:rsid w:val="008F22CC"/>
    <w:rsid w:val="008F23D1"/>
    <w:rsid w:val="008F2AD7"/>
    <w:rsid w:val="008F31B8"/>
    <w:rsid w:val="008F32D2"/>
    <w:rsid w:val="008F3C3F"/>
    <w:rsid w:val="008F4128"/>
    <w:rsid w:val="008F46EA"/>
    <w:rsid w:val="008F4A00"/>
    <w:rsid w:val="008F4E87"/>
    <w:rsid w:val="008F50F3"/>
    <w:rsid w:val="008F51DF"/>
    <w:rsid w:val="008F5294"/>
    <w:rsid w:val="008F539D"/>
    <w:rsid w:val="008F560F"/>
    <w:rsid w:val="008F5CCC"/>
    <w:rsid w:val="008F5CED"/>
    <w:rsid w:val="008F5D47"/>
    <w:rsid w:val="008F5E41"/>
    <w:rsid w:val="008F6280"/>
    <w:rsid w:val="008F65B1"/>
    <w:rsid w:val="008F6DD7"/>
    <w:rsid w:val="008F7128"/>
    <w:rsid w:val="008F7738"/>
    <w:rsid w:val="008F7F01"/>
    <w:rsid w:val="00900063"/>
    <w:rsid w:val="00900EC7"/>
    <w:rsid w:val="00902508"/>
    <w:rsid w:val="00902F64"/>
    <w:rsid w:val="009033F1"/>
    <w:rsid w:val="00903826"/>
    <w:rsid w:val="00903C46"/>
    <w:rsid w:val="00903F77"/>
    <w:rsid w:val="00904114"/>
    <w:rsid w:val="0090493E"/>
    <w:rsid w:val="00904B77"/>
    <w:rsid w:val="00904FD6"/>
    <w:rsid w:val="0090565C"/>
    <w:rsid w:val="00905671"/>
    <w:rsid w:val="00905690"/>
    <w:rsid w:val="00905F06"/>
    <w:rsid w:val="009061F2"/>
    <w:rsid w:val="00906345"/>
    <w:rsid w:val="009067F3"/>
    <w:rsid w:val="00906B82"/>
    <w:rsid w:val="00907DC3"/>
    <w:rsid w:val="009102AD"/>
    <w:rsid w:val="00910368"/>
    <w:rsid w:val="0091074D"/>
    <w:rsid w:val="00910A64"/>
    <w:rsid w:val="00910EDF"/>
    <w:rsid w:val="009110A4"/>
    <w:rsid w:val="00911913"/>
    <w:rsid w:val="00911AE9"/>
    <w:rsid w:val="00911D4E"/>
    <w:rsid w:val="00913AEB"/>
    <w:rsid w:val="00913D72"/>
    <w:rsid w:val="00914257"/>
    <w:rsid w:val="009142B2"/>
    <w:rsid w:val="009142C4"/>
    <w:rsid w:val="00914644"/>
    <w:rsid w:val="00914650"/>
    <w:rsid w:val="00914774"/>
    <w:rsid w:val="0091487E"/>
    <w:rsid w:val="00914A95"/>
    <w:rsid w:val="00914B5B"/>
    <w:rsid w:val="00914D0D"/>
    <w:rsid w:val="00914F1D"/>
    <w:rsid w:val="00914F54"/>
    <w:rsid w:val="009150DA"/>
    <w:rsid w:val="009158A4"/>
    <w:rsid w:val="009160B6"/>
    <w:rsid w:val="0091610B"/>
    <w:rsid w:val="00916658"/>
    <w:rsid w:val="0091676C"/>
    <w:rsid w:val="00916E83"/>
    <w:rsid w:val="00917564"/>
    <w:rsid w:val="00917BC6"/>
    <w:rsid w:val="009200F4"/>
    <w:rsid w:val="00920A7F"/>
    <w:rsid w:val="00920D1C"/>
    <w:rsid w:val="0092120A"/>
    <w:rsid w:val="00921347"/>
    <w:rsid w:val="009213A0"/>
    <w:rsid w:val="00921541"/>
    <w:rsid w:val="00922011"/>
    <w:rsid w:val="00922069"/>
    <w:rsid w:val="0092214A"/>
    <w:rsid w:val="009223F1"/>
    <w:rsid w:val="0092272D"/>
    <w:rsid w:val="00922F4E"/>
    <w:rsid w:val="00922FAB"/>
    <w:rsid w:val="009232E4"/>
    <w:rsid w:val="00923C07"/>
    <w:rsid w:val="00923DEE"/>
    <w:rsid w:val="009247D8"/>
    <w:rsid w:val="00924ABE"/>
    <w:rsid w:val="00924EC6"/>
    <w:rsid w:val="009251E6"/>
    <w:rsid w:val="00925228"/>
    <w:rsid w:val="00925A9C"/>
    <w:rsid w:val="00925D12"/>
    <w:rsid w:val="009264DC"/>
    <w:rsid w:val="00926B0A"/>
    <w:rsid w:val="00926F75"/>
    <w:rsid w:val="00927119"/>
    <w:rsid w:val="009272C4"/>
    <w:rsid w:val="00930383"/>
    <w:rsid w:val="009306A2"/>
    <w:rsid w:val="00932819"/>
    <w:rsid w:val="0093291E"/>
    <w:rsid w:val="009335DD"/>
    <w:rsid w:val="00933F0A"/>
    <w:rsid w:val="00933F34"/>
    <w:rsid w:val="0093426F"/>
    <w:rsid w:val="00934313"/>
    <w:rsid w:val="0093457B"/>
    <w:rsid w:val="00934DB3"/>
    <w:rsid w:val="00935566"/>
    <w:rsid w:val="0093583C"/>
    <w:rsid w:val="00935980"/>
    <w:rsid w:val="00935BCB"/>
    <w:rsid w:val="00935E59"/>
    <w:rsid w:val="009360DD"/>
    <w:rsid w:val="009376B4"/>
    <w:rsid w:val="00937840"/>
    <w:rsid w:val="00937D2B"/>
    <w:rsid w:val="00937D8F"/>
    <w:rsid w:val="0094016B"/>
    <w:rsid w:val="00940357"/>
    <w:rsid w:val="00940E54"/>
    <w:rsid w:val="00941A96"/>
    <w:rsid w:val="00941EBA"/>
    <w:rsid w:val="00943392"/>
    <w:rsid w:val="009433A1"/>
    <w:rsid w:val="0094439F"/>
    <w:rsid w:val="009447BF"/>
    <w:rsid w:val="00944804"/>
    <w:rsid w:val="00944AD2"/>
    <w:rsid w:val="00945338"/>
    <w:rsid w:val="00946B5F"/>
    <w:rsid w:val="00946C28"/>
    <w:rsid w:val="00946DAB"/>
    <w:rsid w:val="00947389"/>
    <w:rsid w:val="00947730"/>
    <w:rsid w:val="00947D87"/>
    <w:rsid w:val="00950DC4"/>
    <w:rsid w:val="00951248"/>
    <w:rsid w:val="009514BF"/>
    <w:rsid w:val="0095189D"/>
    <w:rsid w:val="009522B8"/>
    <w:rsid w:val="009524E9"/>
    <w:rsid w:val="0095263D"/>
    <w:rsid w:val="00952A0B"/>
    <w:rsid w:val="00952B8F"/>
    <w:rsid w:val="009532D3"/>
    <w:rsid w:val="0095339A"/>
    <w:rsid w:val="009533DC"/>
    <w:rsid w:val="009534B8"/>
    <w:rsid w:val="009535D5"/>
    <w:rsid w:val="00954376"/>
    <w:rsid w:val="00954D3D"/>
    <w:rsid w:val="009554D4"/>
    <w:rsid w:val="00955A5E"/>
    <w:rsid w:val="00955AD4"/>
    <w:rsid w:val="00955F02"/>
    <w:rsid w:val="009561CF"/>
    <w:rsid w:val="009563A0"/>
    <w:rsid w:val="00956F54"/>
    <w:rsid w:val="00957191"/>
    <w:rsid w:val="00957F01"/>
    <w:rsid w:val="00960169"/>
    <w:rsid w:val="00960266"/>
    <w:rsid w:val="009604E5"/>
    <w:rsid w:val="00961891"/>
    <w:rsid w:val="009620E4"/>
    <w:rsid w:val="0096228F"/>
    <w:rsid w:val="00962CA5"/>
    <w:rsid w:val="00962FAC"/>
    <w:rsid w:val="00962FC0"/>
    <w:rsid w:val="0096351C"/>
    <w:rsid w:val="00963D9E"/>
    <w:rsid w:val="00964503"/>
    <w:rsid w:val="009649B6"/>
    <w:rsid w:val="00964C1A"/>
    <w:rsid w:val="00964D5F"/>
    <w:rsid w:val="00965124"/>
    <w:rsid w:val="00965252"/>
    <w:rsid w:val="009655DE"/>
    <w:rsid w:val="009657B7"/>
    <w:rsid w:val="00965F3B"/>
    <w:rsid w:val="009667A8"/>
    <w:rsid w:val="00967357"/>
    <w:rsid w:val="00967719"/>
    <w:rsid w:val="00967BC9"/>
    <w:rsid w:val="00967C82"/>
    <w:rsid w:val="00967E4E"/>
    <w:rsid w:val="009701D1"/>
    <w:rsid w:val="00970F17"/>
    <w:rsid w:val="00971A0B"/>
    <w:rsid w:val="00971D37"/>
    <w:rsid w:val="009725F5"/>
    <w:rsid w:val="00972CA6"/>
    <w:rsid w:val="00972FDA"/>
    <w:rsid w:val="009730F4"/>
    <w:rsid w:val="009731EA"/>
    <w:rsid w:val="00973BC0"/>
    <w:rsid w:val="00973BCD"/>
    <w:rsid w:val="00973F41"/>
    <w:rsid w:val="0097400A"/>
    <w:rsid w:val="0097402A"/>
    <w:rsid w:val="009743B3"/>
    <w:rsid w:val="00974700"/>
    <w:rsid w:val="00974713"/>
    <w:rsid w:val="0097479A"/>
    <w:rsid w:val="00974ED1"/>
    <w:rsid w:val="0097514A"/>
    <w:rsid w:val="00975758"/>
    <w:rsid w:val="00975EA2"/>
    <w:rsid w:val="00975F3F"/>
    <w:rsid w:val="00976D31"/>
    <w:rsid w:val="009777CD"/>
    <w:rsid w:val="00977E2C"/>
    <w:rsid w:val="009804F6"/>
    <w:rsid w:val="0098070D"/>
    <w:rsid w:val="00980714"/>
    <w:rsid w:val="009807BC"/>
    <w:rsid w:val="00980D6E"/>
    <w:rsid w:val="00981BDD"/>
    <w:rsid w:val="00981CF7"/>
    <w:rsid w:val="00982025"/>
    <w:rsid w:val="00982052"/>
    <w:rsid w:val="0098260F"/>
    <w:rsid w:val="009827DC"/>
    <w:rsid w:val="0098292A"/>
    <w:rsid w:val="00982979"/>
    <w:rsid w:val="00983683"/>
    <w:rsid w:val="00983A9F"/>
    <w:rsid w:val="00983D3A"/>
    <w:rsid w:val="00983FA5"/>
    <w:rsid w:val="00984DF5"/>
    <w:rsid w:val="00985071"/>
    <w:rsid w:val="00985EA9"/>
    <w:rsid w:val="00985F2C"/>
    <w:rsid w:val="009860E5"/>
    <w:rsid w:val="0098615C"/>
    <w:rsid w:val="0098775C"/>
    <w:rsid w:val="00987A73"/>
    <w:rsid w:val="00987A7B"/>
    <w:rsid w:val="00987C82"/>
    <w:rsid w:val="0099067A"/>
    <w:rsid w:val="009910FE"/>
    <w:rsid w:val="00991291"/>
    <w:rsid w:val="00991818"/>
    <w:rsid w:val="009919CF"/>
    <w:rsid w:val="00991C73"/>
    <w:rsid w:val="00991E3E"/>
    <w:rsid w:val="009926E3"/>
    <w:rsid w:val="00992707"/>
    <w:rsid w:val="0099278B"/>
    <w:rsid w:val="00992E78"/>
    <w:rsid w:val="009930FA"/>
    <w:rsid w:val="0099313B"/>
    <w:rsid w:val="00993367"/>
    <w:rsid w:val="00993741"/>
    <w:rsid w:val="00994030"/>
    <w:rsid w:val="009942BF"/>
    <w:rsid w:val="0099437A"/>
    <w:rsid w:val="00994AC4"/>
    <w:rsid w:val="00995FC6"/>
    <w:rsid w:val="0099615D"/>
    <w:rsid w:val="00996558"/>
    <w:rsid w:val="009965FF"/>
    <w:rsid w:val="0099676F"/>
    <w:rsid w:val="00996A6C"/>
    <w:rsid w:val="009973A5"/>
    <w:rsid w:val="0099745B"/>
    <w:rsid w:val="009974B4"/>
    <w:rsid w:val="00997B3E"/>
    <w:rsid w:val="00997B8B"/>
    <w:rsid w:val="009A0056"/>
    <w:rsid w:val="009A0AD5"/>
    <w:rsid w:val="009A1424"/>
    <w:rsid w:val="009A14D3"/>
    <w:rsid w:val="009A16DB"/>
    <w:rsid w:val="009A174E"/>
    <w:rsid w:val="009A1790"/>
    <w:rsid w:val="009A23BB"/>
    <w:rsid w:val="009A28E8"/>
    <w:rsid w:val="009A29CD"/>
    <w:rsid w:val="009A2D5A"/>
    <w:rsid w:val="009A359E"/>
    <w:rsid w:val="009A372A"/>
    <w:rsid w:val="009A3782"/>
    <w:rsid w:val="009A37DE"/>
    <w:rsid w:val="009A3F72"/>
    <w:rsid w:val="009A4279"/>
    <w:rsid w:val="009A43A6"/>
    <w:rsid w:val="009A45F7"/>
    <w:rsid w:val="009A4610"/>
    <w:rsid w:val="009A47F3"/>
    <w:rsid w:val="009A4A10"/>
    <w:rsid w:val="009A4E5B"/>
    <w:rsid w:val="009A58ED"/>
    <w:rsid w:val="009A5EF0"/>
    <w:rsid w:val="009A61F6"/>
    <w:rsid w:val="009A67A0"/>
    <w:rsid w:val="009A6DFD"/>
    <w:rsid w:val="009A769B"/>
    <w:rsid w:val="009A77B1"/>
    <w:rsid w:val="009A7A2F"/>
    <w:rsid w:val="009A7D13"/>
    <w:rsid w:val="009B029E"/>
    <w:rsid w:val="009B0AEC"/>
    <w:rsid w:val="009B0E28"/>
    <w:rsid w:val="009B16F2"/>
    <w:rsid w:val="009B1790"/>
    <w:rsid w:val="009B19F4"/>
    <w:rsid w:val="009B1A98"/>
    <w:rsid w:val="009B1E14"/>
    <w:rsid w:val="009B1F28"/>
    <w:rsid w:val="009B2732"/>
    <w:rsid w:val="009B33A6"/>
    <w:rsid w:val="009B34F7"/>
    <w:rsid w:val="009B38F3"/>
    <w:rsid w:val="009B3C6F"/>
    <w:rsid w:val="009B3F5C"/>
    <w:rsid w:val="009B4072"/>
    <w:rsid w:val="009B437D"/>
    <w:rsid w:val="009B4583"/>
    <w:rsid w:val="009B461C"/>
    <w:rsid w:val="009B479B"/>
    <w:rsid w:val="009B47BA"/>
    <w:rsid w:val="009B4B5E"/>
    <w:rsid w:val="009B4F37"/>
    <w:rsid w:val="009B4F5E"/>
    <w:rsid w:val="009B5065"/>
    <w:rsid w:val="009B5967"/>
    <w:rsid w:val="009B5B7C"/>
    <w:rsid w:val="009B5D7E"/>
    <w:rsid w:val="009B631C"/>
    <w:rsid w:val="009B632B"/>
    <w:rsid w:val="009B663F"/>
    <w:rsid w:val="009B69AE"/>
    <w:rsid w:val="009B7043"/>
    <w:rsid w:val="009B72BF"/>
    <w:rsid w:val="009B7F07"/>
    <w:rsid w:val="009B7F96"/>
    <w:rsid w:val="009C00AA"/>
    <w:rsid w:val="009C047C"/>
    <w:rsid w:val="009C05E1"/>
    <w:rsid w:val="009C0648"/>
    <w:rsid w:val="009C08DE"/>
    <w:rsid w:val="009C0A17"/>
    <w:rsid w:val="009C0D13"/>
    <w:rsid w:val="009C12B5"/>
    <w:rsid w:val="009C1488"/>
    <w:rsid w:val="009C1779"/>
    <w:rsid w:val="009C17A7"/>
    <w:rsid w:val="009C1B22"/>
    <w:rsid w:val="009C1E49"/>
    <w:rsid w:val="009C1F15"/>
    <w:rsid w:val="009C2035"/>
    <w:rsid w:val="009C21F6"/>
    <w:rsid w:val="009C2206"/>
    <w:rsid w:val="009C2579"/>
    <w:rsid w:val="009C2B18"/>
    <w:rsid w:val="009C2D11"/>
    <w:rsid w:val="009C2D30"/>
    <w:rsid w:val="009C318E"/>
    <w:rsid w:val="009C3C9A"/>
    <w:rsid w:val="009C48FB"/>
    <w:rsid w:val="009C496C"/>
    <w:rsid w:val="009C4A75"/>
    <w:rsid w:val="009C4AEB"/>
    <w:rsid w:val="009C4F13"/>
    <w:rsid w:val="009C4FB7"/>
    <w:rsid w:val="009C5BCD"/>
    <w:rsid w:val="009C6B84"/>
    <w:rsid w:val="009C6E9D"/>
    <w:rsid w:val="009C7BDC"/>
    <w:rsid w:val="009C7C48"/>
    <w:rsid w:val="009C7D49"/>
    <w:rsid w:val="009D00CA"/>
    <w:rsid w:val="009D0117"/>
    <w:rsid w:val="009D02BF"/>
    <w:rsid w:val="009D0A61"/>
    <w:rsid w:val="009D0CF8"/>
    <w:rsid w:val="009D1635"/>
    <w:rsid w:val="009D1BA8"/>
    <w:rsid w:val="009D1C83"/>
    <w:rsid w:val="009D2107"/>
    <w:rsid w:val="009D28A8"/>
    <w:rsid w:val="009D2BC8"/>
    <w:rsid w:val="009D2C8E"/>
    <w:rsid w:val="009D313E"/>
    <w:rsid w:val="009D3917"/>
    <w:rsid w:val="009D3986"/>
    <w:rsid w:val="009D3B3D"/>
    <w:rsid w:val="009D3E00"/>
    <w:rsid w:val="009D3F10"/>
    <w:rsid w:val="009D4257"/>
    <w:rsid w:val="009D45AD"/>
    <w:rsid w:val="009D515A"/>
    <w:rsid w:val="009D51C9"/>
    <w:rsid w:val="009D520E"/>
    <w:rsid w:val="009D53E9"/>
    <w:rsid w:val="009D56AF"/>
    <w:rsid w:val="009D5DCF"/>
    <w:rsid w:val="009D6F13"/>
    <w:rsid w:val="009D7BF7"/>
    <w:rsid w:val="009E021E"/>
    <w:rsid w:val="009E02D9"/>
    <w:rsid w:val="009E064E"/>
    <w:rsid w:val="009E0FEF"/>
    <w:rsid w:val="009E1392"/>
    <w:rsid w:val="009E1ED9"/>
    <w:rsid w:val="009E1F44"/>
    <w:rsid w:val="009E20B3"/>
    <w:rsid w:val="009E21B7"/>
    <w:rsid w:val="009E2366"/>
    <w:rsid w:val="009E243A"/>
    <w:rsid w:val="009E26D0"/>
    <w:rsid w:val="009E2B97"/>
    <w:rsid w:val="009E2C69"/>
    <w:rsid w:val="009E3818"/>
    <w:rsid w:val="009E3A04"/>
    <w:rsid w:val="009E3C1C"/>
    <w:rsid w:val="009E4B63"/>
    <w:rsid w:val="009E4D5D"/>
    <w:rsid w:val="009E4F99"/>
    <w:rsid w:val="009E5389"/>
    <w:rsid w:val="009E57BB"/>
    <w:rsid w:val="009E5AEB"/>
    <w:rsid w:val="009E60A2"/>
    <w:rsid w:val="009E60BC"/>
    <w:rsid w:val="009E6C53"/>
    <w:rsid w:val="009E6C69"/>
    <w:rsid w:val="009E6F0D"/>
    <w:rsid w:val="009E7936"/>
    <w:rsid w:val="009F0589"/>
    <w:rsid w:val="009F085A"/>
    <w:rsid w:val="009F099C"/>
    <w:rsid w:val="009F0A0B"/>
    <w:rsid w:val="009F0CA2"/>
    <w:rsid w:val="009F0F77"/>
    <w:rsid w:val="009F104E"/>
    <w:rsid w:val="009F1481"/>
    <w:rsid w:val="009F220F"/>
    <w:rsid w:val="009F250B"/>
    <w:rsid w:val="009F339F"/>
    <w:rsid w:val="009F3608"/>
    <w:rsid w:val="009F3698"/>
    <w:rsid w:val="009F3C1C"/>
    <w:rsid w:val="009F41D2"/>
    <w:rsid w:val="009F48FA"/>
    <w:rsid w:val="009F4C21"/>
    <w:rsid w:val="009F4E23"/>
    <w:rsid w:val="009F5114"/>
    <w:rsid w:val="009F5183"/>
    <w:rsid w:val="009F56EE"/>
    <w:rsid w:val="009F5ACF"/>
    <w:rsid w:val="009F5D07"/>
    <w:rsid w:val="009F6120"/>
    <w:rsid w:val="009F67AB"/>
    <w:rsid w:val="009F6836"/>
    <w:rsid w:val="009F6A60"/>
    <w:rsid w:val="009F6C12"/>
    <w:rsid w:val="009F7760"/>
    <w:rsid w:val="009F790F"/>
    <w:rsid w:val="009F7B65"/>
    <w:rsid w:val="009F7F2D"/>
    <w:rsid w:val="00A00AF3"/>
    <w:rsid w:val="00A00E13"/>
    <w:rsid w:val="00A014BB"/>
    <w:rsid w:val="00A02291"/>
    <w:rsid w:val="00A023BE"/>
    <w:rsid w:val="00A0251E"/>
    <w:rsid w:val="00A0254C"/>
    <w:rsid w:val="00A02E6B"/>
    <w:rsid w:val="00A02E99"/>
    <w:rsid w:val="00A038F9"/>
    <w:rsid w:val="00A03CC5"/>
    <w:rsid w:val="00A040E9"/>
    <w:rsid w:val="00A041EE"/>
    <w:rsid w:val="00A048A3"/>
    <w:rsid w:val="00A04A44"/>
    <w:rsid w:val="00A0500A"/>
    <w:rsid w:val="00A051EF"/>
    <w:rsid w:val="00A054A5"/>
    <w:rsid w:val="00A05574"/>
    <w:rsid w:val="00A05977"/>
    <w:rsid w:val="00A0605E"/>
    <w:rsid w:val="00A06C5E"/>
    <w:rsid w:val="00A07356"/>
    <w:rsid w:val="00A07442"/>
    <w:rsid w:val="00A075C3"/>
    <w:rsid w:val="00A07BB0"/>
    <w:rsid w:val="00A07D0C"/>
    <w:rsid w:val="00A1025E"/>
    <w:rsid w:val="00A106F9"/>
    <w:rsid w:val="00A10731"/>
    <w:rsid w:val="00A11261"/>
    <w:rsid w:val="00A1140E"/>
    <w:rsid w:val="00A11574"/>
    <w:rsid w:val="00A118E7"/>
    <w:rsid w:val="00A11C6A"/>
    <w:rsid w:val="00A11F5E"/>
    <w:rsid w:val="00A127DE"/>
    <w:rsid w:val="00A12826"/>
    <w:rsid w:val="00A12A64"/>
    <w:rsid w:val="00A12B99"/>
    <w:rsid w:val="00A1305E"/>
    <w:rsid w:val="00A13066"/>
    <w:rsid w:val="00A131B3"/>
    <w:rsid w:val="00A13248"/>
    <w:rsid w:val="00A132BA"/>
    <w:rsid w:val="00A1362D"/>
    <w:rsid w:val="00A1382C"/>
    <w:rsid w:val="00A139EF"/>
    <w:rsid w:val="00A13C28"/>
    <w:rsid w:val="00A14849"/>
    <w:rsid w:val="00A15277"/>
    <w:rsid w:val="00A153C7"/>
    <w:rsid w:val="00A161DC"/>
    <w:rsid w:val="00A1626E"/>
    <w:rsid w:val="00A172D2"/>
    <w:rsid w:val="00A17690"/>
    <w:rsid w:val="00A2053A"/>
    <w:rsid w:val="00A20707"/>
    <w:rsid w:val="00A211F9"/>
    <w:rsid w:val="00A213B9"/>
    <w:rsid w:val="00A2151C"/>
    <w:rsid w:val="00A21586"/>
    <w:rsid w:val="00A215D4"/>
    <w:rsid w:val="00A218DD"/>
    <w:rsid w:val="00A22113"/>
    <w:rsid w:val="00A2211F"/>
    <w:rsid w:val="00A225FD"/>
    <w:rsid w:val="00A2265C"/>
    <w:rsid w:val="00A226E9"/>
    <w:rsid w:val="00A22846"/>
    <w:rsid w:val="00A230CE"/>
    <w:rsid w:val="00A232A6"/>
    <w:rsid w:val="00A236D0"/>
    <w:rsid w:val="00A241E1"/>
    <w:rsid w:val="00A24384"/>
    <w:rsid w:val="00A246F9"/>
    <w:rsid w:val="00A247C3"/>
    <w:rsid w:val="00A24B3B"/>
    <w:rsid w:val="00A24CBF"/>
    <w:rsid w:val="00A25046"/>
    <w:rsid w:val="00A2526E"/>
    <w:rsid w:val="00A2576A"/>
    <w:rsid w:val="00A25AC2"/>
    <w:rsid w:val="00A25EB6"/>
    <w:rsid w:val="00A260D7"/>
    <w:rsid w:val="00A26386"/>
    <w:rsid w:val="00A26F4F"/>
    <w:rsid w:val="00A26F5E"/>
    <w:rsid w:val="00A27177"/>
    <w:rsid w:val="00A2777D"/>
    <w:rsid w:val="00A2792A"/>
    <w:rsid w:val="00A27C57"/>
    <w:rsid w:val="00A27C71"/>
    <w:rsid w:val="00A30493"/>
    <w:rsid w:val="00A3166A"/>
    <w:rsid w:val="00A316BD"/>
    <w:rsid w:val="00A31B12"/>
    <w:rsid w:val="00A32763"/>
    <w:rsid w:val="00A329F0"/>
    <w:rsid w:val="00A32D64"/>
    <w:rsid w:val="00A3318E"/>
    <w:rsid w:val="00A33582"/>
    <w:rsid w:val="00A338A1"/>
    <w:rsid w:val="00A33D1C"/>
    <w:rsid w:val="00A33EF6"/>
    <w:rsid w:val="00A33FE5"/>
    <w:rsid w:val="00A34117"/>
    <w:rsid w:val="00A3497B"/>
    <w:rsid w:val="00A34BEE"/>
    <w:rsid w:val="00A3529E"/>
    <w:rsid w:val="00A354B4"/>
    <w:rsid w:val="00A364E6"/>
    <w:rsid w:val="00A36667"/>
    <w:rsid w:val="00A367BB"/>
    <w:rsid w:val="00A36CA8"/>
    <w:rsid w:val="00A37D7A"/>
    <w:rsid w:val="00A37D7B"/>
    <w:rsid w:val="00A40458"/>
    <w:rsid w:val="00A405BF"/>
    <w:rsid w:val="00A4064E"/>
    <w:rsid w:val="00A40D47"/>
    <w:rsid w:val="00A419A3"/>
    <w:rsid w:val="00A41CC4"/>
    <w:rsid w:val="00A42480"/>
    <w:rsid w:val="00A42695"/>
    <w:rsid w:val="00A42BF3"/>
    <w:rsid w:val="00A4316F"/>
    <w:rsid w:val="00A43593"/>
    <w:rsid w:val="00A4371C"/>
    <w:rsid w:val="00A437D8"/>
    <w:rsid w:val="00A4402C"/>
    <w:rsid w:val="00A444DE"/>
    <w:rsid w:val="00A4483A"/>
    <w:rsid w:val="00A44D78"/>
    <w:rsid w:val="00A44EA2"/>
    <w:rsid w:val="00A457CF"/>
    <w:rsid w:val="00A4583C"/>
    <w:rsid w:val="00A4587D"/>
    <w:rsid w:val="00A45C90"/>
    <w:rsid w:val="00A460C2"/>
    <w:rsid w:val="00A46DD7"/>
    <w:rsid w:val="00A46F1D"/>
    <w:rsid w:val="00A4722C"/>
    <w:rsid w:val="00A4725C"/>
    <w:rsid w:val="00A47A74"/>
    <w:rsid w:val="00A47A9D"/>
    <w:rsid w:val="00A50760"/>
    <w:rsid w:val="00A50A08"/>
    <w:rsid w:val="00A50E8B"/>
    <w:rsid w:val="00A517AB"/>
    <w:rsid w:val="00A51AC0"/>
    <w:rsid w:val="00A51B9C"/>
    <w:rsid w:val="00A51F8D"/>
    <w:rsid w:val="00A51FA7"/>
    <w:rsid w:val="00A52137"/>
    <w:rsid w:val="00A524C7"/>
    <w:rsid w:val="00A52BB3"/>
    <w:rsid w:val="00A52CA2"/>
    <w:rsid w:val="00A52EF5"/>
    <w:rsid w:val="00A53169"/>
    <w:rsid w:val="00A53239"/>
    <w:rsid w:val="00A53AF6"/>
    <w:rsid w:val="00A540CA"/>
    <w:rsid w:val="00A54723"/>
    <w:rsid w:val="00A54920"/>
    <w:rsid w:val="00A549B6"/>
    <w:rsid w:val="00A55888"/>
    <w:rsid w:val="00A5594C"/>
    <w:rsid w:val="00A5613C"/>
    <w:rsid w:val="00A56510"/>
    <w:rsid w:val="00A56771"/>
    <w:rsid w:val="00A56C61"/>
    <w:rsid w:val="00A5754A"/>
    <w:rsid w:val="00A5798D"/>
    <w:rsid w:val="00A602A7"/>
    <w:rsid w:val="00A60883"/>
    <w:rsid w:val="00A61684"/>
    <w:rsid w:val="00A6206A"/>
    <w:rsid w:val="00A62089"/>
    <w:rsid w:val="00A62338"/>
    <w:rsid w:val="00A62678"/>
    <w:rsid w:val="00A631F0"/>
    <w:rsid w:val="00A63260"/>
    <w:rsid w:val="00A63313"/>
    <w:rsid w:val="00A6349F"/>
    <w:rsid w:val="00A63A94"/>
    <w:rsid w:val="00A63F73"/>
    <w:rsid w:val="00A641C5"/>
    <w:rsid w:val="00A64334"/>
    <w:rsid w:val="00A643F2"/>
    <w:rsid w:val="00A646F8"/>
    <w:rsid w:val="00A64EA7"/>
    <w:rsid w:val="00A653B6"/>
    <w:rsid w:val="00A658A5"/>
    <w:rsid w:val="00A66036"/>
    <w:rsid w:val="00A661B4"/>
    <w:rsid w:val="00A6639C"/>
    <w:rsid w:val="00A66A70"/>
    <w:rsid w:val="00A66EA9"/>
    <w:rsid w:val="00A67D72"/>
    <w:rsid w:val="00A67D85"/>
    <w:rsid w:val="00A67F42"/>
    <w:rsid w:val="00A700AF"/>
    <w:rsid w:val="00A701C7"/>
    <w:rsid w:val="00A7059D"/>
    <w:rsid w:val="00A709F9"/>
    <w:rsid w:val="00A71577"/>
    <w:rsid w:val="00A71B03"/>
    <w:rsid w:val="00A71C39"/>
    <w:rsid w:val="00A71CCE"/>
    <w:rsid w:val="00A71D6C"/>
    <w:rsid w:val="00A71DA0"/>
    <w:rsid w:val="00A71F11"/>
    <w:rsid w:val="00A72424"/>
    <w:rsid w:val="00A73560"/>
    <w:rsid w:val="00A738F9"/>
    <w:rsid w:val="00A7396F"/>
    <w:rsid w:val="00A73F43"/>
    <w:rsid w:val="00A742CB"/>
    <w:rsid w:val="00A74B06"/>
    <w:rsid w:val="00A74D28"/>
    <w:rsid w:val="00A757F0"/>
    <w:rsid w:val="00A758BF"/>
    <w:rsid w:val="00A760BF"/>
    <w:rsid w:val="00A765F7"/>
    <w:rsid w:val="00A76A4A"/>
    <w:rsid w:val="00A76F88"/>
    <w:rsid w:val="00A77242"/>
    <w:rsid w:val="00A773C4"/>
    <w:rsid w:val="00A7741F"/>
    <w:rsid w:val="00A774DC"/>
    <w:rsid w:val="00A77649"/>
    <w:rsid w:val="00A77C9C"/>
    <w:rsid w:val="00A77F56"/>
    <w:rsid w:val="00A8031B"/>
    <w:rsid w:val="00A803F1"/>
    <w:rsid w:val="00A80BB4"/>
    <w:rsid w:val="00A80FA6"/>
    <w:rsid w:val="00A818A3"/>
    <w:rsid w:val="00A82AA3"/>
    <w:rsid w:val="00A8346B"/>
    <w:rsid w:val="00A835B5"/>
    <w:rsid w:val="00A83600"/>
    <w:rsid w:val="00A83CA6"/>
    <w:rsid w:val="00A83D3F"/>
    <w:rsid w:val="00A844B5"/>
    <w:rsid w:val="00A84C45"/>
    <w:rsid w:val="00A8519A"/>
    <w:rsid w:val="00A85B8D"/>
    <w:rsid w:val="00A85CBB"/>
    <w:rsid w:val="00A86EDC"/>
    <w:rsid w:val="00A87298"/>
    <w:rsid w:val="00A87455"/>
    <w:rsid w:val="00A87AFA"/>
    <w:rsid w:val="00A9009C"/>
    <w:rsid w:val="00A9030E"/>
    <w:rsid w:val="00A90773"/>
    <w:rsid w:val="00A90A26"/>
    <w:rsid w:val="00A9117F"/>
    <w:rsid w:val="00A91239"/>
    <w:rsid w:val="00A91526"/>
    <w:rsid w:val="00A91F27"/>
    <w:rsid w:val="00A925D2"/>
    <w:rsid w:val="00A925EC"/>
    <w:rsid w:val="00A92964"/>
    <w:rsid w:val="00A931F6"/>
    <w:rsid w:val="00A93E07"/>
    <w:rsid w:val="00A94D7A"/>
    <w:rsid w:val="00A94D7B"/>
    <w:rsid w:val="00A951FD"/>
    <w:rsid w:val="00A95444"/>
    <w:rsid w:val="00A95552"/>
    <w:rsid w:val="00A959B1"/>
    <w:rsid w:val="00A964DB"/>
    <w:rsid w:val="00A96C5D"/>
    <w:rsid w:val="00A973AF"/>
    <w:rsid w:val="00A9774B"/>
    <w:rsid w:val="00A97FA7"/>
    <w:rsid w:val="00AA0AAF"/>
    <w:rsid w:val="00AA104C"/>
    <w:rsid w:val="00AA132C"/>
    <w:rsid w:val="00AA1494"/>
    <w:rsid w:val="00AA1831"/>
    <w:rsid w:val="00AA185E"/>
    <w:rsid w:val="00AA1E23"/>
    <w:rsid w:val="00AA23A5"/>
    <w:rsid w:val="00AA270F"/>
    <w:rsid w:val="00AA2AB8"/>
    <w:rsid w:val="00AA3212"/>
    <w:rsid w:val="00AA3485"/>
    <w:rsid w:val="00AA39B6"/>
    <w:rsid w:val="00AA3B0D"/>
    <w:rsid w:val="00AA3BCE"/>
    <w:rsid w:val="00AA421A"/>
    <w:rsid w:val="00AA4469"/>
    <w:rsid w:val="00AA452C"/>
    <w:rsid w:val="00AA459A"/>
    <w:rsid w:val="00AA4640"/>
    <w:rsid w:val="00AA4E8D"/>
    <w:rsid w:val="00AA5B7F"/>
    <w:rsid w:val="00AA5D12"/>
    <w:rsid w:val="00AA5D47"/>
    <w:rsid w:val="00AA5D5A"/>
    <w:rsid w:val="00AA5E62"/>
    <w:rsid w:val="00AA602C"/>
    <w:rsid w:val="00AA61A7"/>
    <w:rsid w:val="00AA6483"/>
    <w:rsid w:val="00AA6614"/>
    <w:rsid w:val="00AA6CCC"/>
    <w:rsid w:val="00AA6E23"/>
    <w:rsid w:val="00AA6E9F"/>
    <w:rsid w:val="00AA706C"/>
    <w:rsid w:val="00AA73AE"/>
    <w:rsid w:val="00AA77B7"/>
    <w:rsid w:val="00AA7843"/>
    <w:rsid w:val="00AA7932"/>
    <w:rsid w:val="00AB0080"/>
    <w:rsid w:val="00AB0158"/>
    <w:rsid w:val="00AB0821"/>
    <w:rsid w:val="00AB0A9A"/>
    <w:rsid w:val="00AB0E1C"/>
    <w:rsid w:val="00AB11DE"/>
    <w:rsid w:val="00AB14F8"/>
    <w:rsid w:val="00AB182D"/>
    <w:rsid w:val="00AB18C4"/>
    <w:rsid w:val="00AB1B95"/>
    <w:rsid w:val="00AB1DD6"/>
    <w:rsid w:val="00AB28C3"/>
    <w:rsid w:val="00AB2A4D"/>
    <w:rsid w:val="00AB2D5C"/>
    <w:rsid w:val="00AB2F5C"/>
    <w:rsid w:val="00AB304F"/>
    <w:rsid w:val="00AB320E"/>
    <w:rsid w:val="00AB3217"/>
    <w:rsid w:val="00AB3F4B"/>
    <w:rsid w:val="00AB413C"/>
    <w:rsid w:val="00AB4205"/>
    <w:rsid w:val="00AB4A35"/>
    <w:rsid w:val="00AB4AB6"/>
    <w:rsid w:val="00AB4E06"/>
    <w:rsid w:val="00AB534D"/>
    <w:rsid w:val="00AB5564"/>
    <w:rsid w:val="00AB5D9E"/>
    <w:rsid w:val="00AB5FBB"/>
    <w:rsid w:val="00AB61C0"/>
    <w:rsid w:val="00AB65F7"/>
    <w:rsid w:val="00AB66F4"/>
    <w:rsid w:val="00AB6789"/>
    <w:rsid w:val="00AB7864"/>
    <w:rsid w:val="00AB7B77"/>
    <w:rsid w:val="00AB7EBB"/>
    <w:rsid w:val="00AC0316"/>
    <w:rsid w:val="00AC0EB5"/>
    <w:rsid w:val="00AC0F0F"/>
    <w:rsid w:val="00AC11BE"/>
    <w:rsid w:val="00AC209F"/>
    <w:rsid w:val="00AC21CE"/>
    <w:rsid w:val="00AC2CFA"/>
    <w:rsid w:val="00AC2E65"/>
    <w:rsid w:val="00AC3CFA"/>
    <w:rsid w:val="00AC3D8E"/>
    <w:rsid w:val="00AC3D98"/>
    <w:rsid w:val="00AC4D3F"/>
    <w:rsid w:val="00AC5220"/>
    <w:rsid w:val="00AC5256"/>
    <w:rsid w:val="00AC5AB3"/>
    <w:rsid w:val="00AC5BA2"/>
    <w:rsid w:val="00AC5F31"/>
    <w:rsid w:val="00AC60C2"/>
    <w:rsid w:val="00AC67B7"/>
    <w:rsid w:val="00AC6935"/>
    <w:rsid w:val="00AC6B86"/>
    <w:rsid w:val="00AC6C2A"/>
    <w:rsid w:val="00AC73AF"/>
    <w:rsid w:val="00AC748B"/>
    <w:rsid w:val="00AC77DA"/>
    <w:rsid w:val="00AC795D"/>
    <w:rsid w:val="00AC7EB0"/>
    <w:rsid w:val="00AD0B9F"/>
    <w:rsid w:val="00AD13D4"/>
    <w:rsid w:val="00AD16A4"/>
    <w:rsid w:val="00AD16AF"/>
    <w:rsid w:val="00AD2351"/>
    <w:rsid w:val="00AD25A1"/>
    <w:rsid w:val="00AD2B01"/>
    <w:rsid w:val="00AD2BC5"/>
    <w:rsid w:val="00AD30DF"/>
    <w:rsid w:val="00AD350A"/>
    <w:rsid w:val="00AD3673"/>
    <w:rsid w:val="00AD3961"/>
    <w:rsid w:val="00AD3C60"/>
    <w:rsid w:val="00AD3EFD"/>
    <w:rsid w:val="00AD4C45"/>
    <w:rsid w:val="00AD548C"/>
    <w:rsid w:val="00AD55BD"/>
    <w:rsid w:val="00AD5722"/>
    <w:rsid w:val="00AD5723"/>
    <w:rsid w:val="00AD59DF"/>
    <w:rsid w:val="00AD5B8A"/>
    <w:rsid w:val="00AD5E1D"/>
    <w:rsid w:val="00AD5F5E"/>
    <w:rsid w:val="00AD5F7C"/>
    <w:rsid w:val="00AD6052"/>
    <w:rsid w:val="00AD62C1"/>
    <w:rsid w:val="00AD71BE"/>
    <w:rsid w:val="00AD71D9"/>
    <w:rsid w:val="00AD736F"/>
    <w:rsid w:val="00AD795C"/>
    <w:rsid w:val="00AE00F2"/>
    <w:rsid w:val="00AE0502"/>
    <w:rsid w:val="00AE0D95"/>
    <w:rsid w:val="00AE0FEC"/>
    <w:rsid w:val="00AE1D7F"/>
    <w:rsid w:val="00AE2856"/>
    <w:rsid w:val="00AE2DC8"/>
    <w:rsid w:val="00AE308C"/>
    <w:rsid w:val="00AE3153"/>
    <w:rsid w:val="00AE32A4"/>
    <w:rsid w:val="00AE32C4"/>
    <w:rsid w:val="00AE3700"/>
    <w:rsid w:val="00AE37D7"/>
    <w:rsid w:val="00AE399E"/>
    <w:rsid w:val="00AE3B3D"/>
    <w:rsid w:val="00AE3E2B"/>
    <w:rsid w:val="00AE423B"/>
    <w:rsid w:val="00AE44FE"/>
    <w:rsid w:val="00AE50FA"/>
    <w:rsid w:val="00AE5224"/>
    <w:rsid w:val="00AE57C0"/>
    <w:rsid w:val="00AE597B"/>
    <w:rsid w:val="00AE5C92"/>
    <w:rsid w:val="00AE5E0D"/>
    <w:rsid w:val="00AE759B"/>
    <w:rsid w:val="00AE7677"/>
    <w:rsid w:val="00AE7A96"/>
    <w:rsid w:val="00AF0392"/>
    <w:rsid w:val="00AF0639"/>
    <w:rsid w:val="00AF0B39"/>
    <w:rsid w:val="00AF103F"/>
    <w:rsid w:val="00AF169E"/>
    <w:rsid w:val="00AF16CF"/>
    <w:rsid w:val="00AF18D8"/>
    <w:rsid w:val="00AF19D2"/>
    <w:rsid w:val="00AF1FA6"/>
    <w:rsid w:val="00AF26F7"/>
    <w:rsid w:val="00AF2C89"/>
    <w:rsid w:val="00AF3292"/>
    <w:rsid w:val="00AF3310"/>
    <w:rsid w:val="00AF3FB6"/>
    <w:rsid w:val="00AF48D6"/>
    <w:rsid w:val="00AF4F5F"/>
    <w:rsid w:val="00AF4FA7"/>
    <w:rsid w:val="00AF5136"/>
    <w:rsid w:val="00AF5E73"/>
    <w:rsid w:val="00AF5FFF"/>
    <w:rsid w:val="00AF653E"/>
    <w:rsid w:val="00AF66D1"/>
    <w:rsid w:val="00AF6B4E"/>
    <w:rsid w:val="00AF6FE0"/>
    <w:rsid w:val="00AF7047"/>
    <w:rsid w:val="00AF7248"/>
    <w:rsid w:val="00AF736F"/>
    <w:rsid w:val="00AF74BA"/>
    <w:rsid w:val="00AF7AC3"/>
    <w:rsid w:val="00AF7E0F"/>
    <w:rsid w:val="00B0009A"/>
    <w:rsid w:val="00B00155"/>
    <w:rsid w:val="00B001F2"/>
    <w:rsid w:val="00B0096A"/>
    <w:rsid w:val="00B00CF0"/>
    <w:rsid w:val="00B00F85"/>
    <w:rsid w:val="00B01746"/>
    <w:rsid w:val="00B01C70"/>
    <w:rsid w:val="00B01EB9"/>
    <w:rsid w:val="00B02354"/>
    <w:rsid w:val="00B0254D"/>
    <w:rsid w:val="00B02E63"/>
    <w:rsid w:val="00B0385D"/>
    <w:rsid w:val="00B039A5"/>
    <w:rsid w:val="00B03A24"/>
    <w:rsid w:val="00B03EAA"/>
    <w:rsid w:val="00B03F04"/>
    <w:rsid w:val="00B041B7"/>
    <w:rsid w:val="00B041BA"/>
    <w:rsid w:val="00B04202"/>
    <w:rsid w:val="00B04530"/>
    <w:rsid w:val="00B04651"/>
    <w:rsid w:val="00B0632C"/>
    <w:rsid w:val="00B06587"/>
    <w:rsid w:val="00B066FE"/>
    <w:rsid w:val="00B0696A"/>
    <w:rsid w:val="00B06CC7"/>
    <w:rsid w:val="00B06DD0"/>
    <w:rsid w:val="00B06FE1"/>
    <w:rsid w:val="00B07045"/>
    <w:rsid w:val="00B07368"/>
    <w:rsid w:val="00B07535"/>
    <w:rsid w:val="00B0762F"/>
    <w:rsid w:val="00B10045"/>
    <w:rsid w:val="00B109F2"/>
    <w:rsid w:val="00B10A6D"/>
    <w:rsid w:val="00B10C1F"/>
    <w:rsid w:val="00B10E1A"/>
    <w:rsid w:val="00B10E95"/>
    <w:rsid w:val="00B10F30"/>
    <w:rsid w:val="00B112DD"/>
    <w:rsid w:val="00B11368"/>
    <w:rsid w:val="00B11381"/>
    <w:rsid w:val="00B1156C"/>
    <w:rsid w:val="00B11DCD"/>
    <w:rsid w:val="00B125DA"/>
    <w:rsid w:val="00B12C3E"/>
    <w:rsid w:val="00B12DD2"/>
    <w:rsid w:val="00B12E14"/>
    <w:rsid w:val="00B135B9"/>
    <w:rsid w:val="00B135CF"/>
    <w:rsid w:val="00B1397F"/>
    <w:rsid w:val="00B13D3A"/>
    <w:rsid w:val="00B13EA5"/>
    <w:rsid w:val="00B1428A"/>
    <w:rsid w:val="00B14B21"/>
    <w:rsid w:val="00B14BA3"/>
    <w:rsid w:val="00B14E4A"/>
    <w:rsid w:val="00B153BE"/>
    <w:rsid w:val="00B15480"/>
    <w:rsid w:val="00B15531"/>
    <w:rsid w:val="00B1579E"/>
    <w:rsid w:val="00B15D77"/>
    <w:rsid w:val="00B15E6A"/>
    <w:rsid w:val="00B15F2A"/>
    <w:rsid w:val="00B168E4"/>
    <w:rsid w:val="00B16A64"/>
    <w:rsid w:val="00B16DE2"/>
    <w:rsid w:val="00B16FAA"/>
    <w:rsid w:val="00B17230"/>
    <w:rsid w:val="00B17AAD"/>
    <w:rsid w:val="00B17EB8"/>
    <w:rsid w:val="00B211DF"/>
    <w:rsid w:val="00B2157D"/>
    <w:rsid w:val="00B2168D"/>
    <w:rsid w:val="00B21E26"/>
    <w:rsid w:val="00B21F2A"/>
    <w:rsid w:val="00B22D0C"/>
    <w:rsid w:val="00B2345A"/>
    <w:rsid w:val="00B240A2"/>
    <w:rsid w:val="00B244D9"/>
    <w:rsid w:val="00B24790"/>
    <w:rsid w:val="00B24A7D"/>
    <w:rsid w:val="00B24B56"/>
    <w:rsid w:val="00B25800"/>
    <w:rsid w:val="00B25D5C"/>
    <w:rsid w:val="00B25DD1"/>
    <w:rsid w:val="00B26235"/>
    <w:rsid w:val="00B26405"/>
    <w:rsid w:val="00B2653D"/>
    <w:rsid w:val="00B267E7"/>
    <w:rsid w:val="00B26A94"/>
    <w:rsid w:val="00B26B4A"/>
    <w:rsid w:val="00B26CCC"/>
    <w:rsid w:val="00B270E4"/>
    <w:rsid w:val="00B2721C"/>
    <w:rsid w:val="00B27963"/>
    <w:rsid w:val="00B302BF"/>
    <w:rsid w:val="00B3065F"/>
    <w:rsid w:val="00B30689"/>
    <w:rsid w:val="00B307AE"/>
    <w:rsid w:val="00B31690"/>
    <w:rsid w:val="00B31AEF"/>
    <w:rsid w:val="00B32C4B"/>
    <w:rsid w:val="00B3385F"/>
    <w:rsid w:val="00B338FC"/>
    <w:rsid w:val="00B34069"/>
    <w:rsid w:val="00B3407A"/>
    <w:rsid w:val="00B340BE"/>
    <w:rsid w:val="00B35546"/>
    <w:rsid w:val="00B35972"/>
    <w:rsid w:val="00B3612E"/>
    <w:rsid w:val="00B368D2"/>
    <w:rsid w:val="00B37495"/>
    <w:rsid w:val="00B37558"/>
    <w:rsid w:val="00B4024A"/>
    <w:rsid w:val="00B40556"/>
    <w:rsid w:val="00B40827"/>
    <w:rsid w:val="00B419A4"/>
    <w:rsid w:val="00B429DC"/>
    <w:rsid w:val="00B42A3E"/>
    <w:rsid w:val="00B43034"/>
    <w:rsid w:val="00B4339A"/>
    <w:rsid w:val="00B4471A"/>
    <w:rsid w:val="00B452BC"/>
    <w:rsid w:val="00B45586"/>
    <w:rsid w:val="00B457CB"/>
    <w:rsid w:val="00B45A85"/>
    <w:rsid w:val="00B45FDB"/>
    <w:rsid w:val="00B467D8"/>
    <w:rsid w:val="00B468BF"/>
    <w:rsid w:val="00B469C2"/>
    <w:rsid w:val="00B4714F"/>
    <w:rsid w:val="00B47180"/>
    <w:rsid w:val="00B47218"/>
    <w:rsid w:val="00B474BF"/>
    <w:rsid w:val="00B47599"/>
    <w:rsid w:val="00B477EA"/>
    <w:rsid w:val="00B47DB7"/>
    <w:rsid w:val="00B47F10"/>
    <w:rsid w:val="00B50190"/>
    <w:rsid w:val="00B5066A"/>
    <w:rsid w:val="00B5078D"/>
    <w:rsid w:val="00B511C1"/>
    <w:rsid w:val="00B5159D"/>
    <w:rsid w:val="00B51887"/>
    <w:rsid w:val="00B518C7"/>
    <w:rsid w:val="00B5216D"/>
    <w:rsid w:val="00B5250C"/>
    <w:rsid w:val="00B526B7"/>
    <w:rsid w:val="00B52E90"/>
    <w:rsid w:val="00B530CE"/>
    <w:rsid w:val="00B53645"/>
    <w:rsid w:val="00B537EB"/>
    <w:rsid w:val="00B53B79"/>
    <w:rsid w:val="00B5469F"/>
    <w:rsid w:val="00B54825"/>
    <w:rsid w:val="00B54C9B"/>
    <w:rsid w:val="00B54D2B"/>
    <w:rsid w:val="00B54DB4"/>
    <w:rsid w:val="00B5501A"/>
    <w:rsid w:val="00B551E3"/>
    <w:rsid w:val="00B55205"/>
    <w:rsid w:val="00B55293"/>
    <w:rsid w:val="00B55298"/>
    <w:rsid w:val="00B556A8"/>
    <w:rsid w:val="00B5570E"/>
    <w:rsid w:val="00B55741"/>
    <w:rsid w:val="00B55D54"/>
    <w:rsid w:val="00B56575"/>
    <w:rsid w:val="00B5665A"/>
    <w:rsid w:val="00B5711E"/>
    <w:rsid w:val="00B602CA"/>
    <w:rsid w:val="00B608D8"/>
    <w:rsid w:val="00B60ABA"/>
    <w:rsid w:val="00B60BD0"/>
    <w:rsid w:val="00B60E35"/>
    <w:rsid w:val="00B61171"/>
    <w:rsid w:val="00B6136E"/>
    <w:rsid w:val="00B61445"/>
    <w:rsid w:val="00B616EF"/>
    <w:rsid w:val="00B6212A"/>
    <w:rsid w:val="00B62B5B"/>
    <w:rsid w:val="00B631D2"/>
    <w:rsid w:val="00B63B23"/>
    <w:rsid w:val="00B64152"/>
    <w:rsid w:val="00B644A7"/>
    <w:rsid w:val="00B64B93"/>
    <w:rsid w:val="00B64DF8"/>
    <w:rsid w:val="00B64E23"/>
    <w:rsid w:val="00B654A3"/>
    <w:rsid w:val="00B654F7"/>
    <w:rsid w:val="00B6550C"/>
    <w:rsid w:val="00B65F14"/>
    <w:rsid w:val="00B66067"/>
    <w:rsid w:val="00B66503"/>
    <w:rsid w:val="00B666CD"/>
    <w:rsid w:val="00B66900"/>
    <w:rsid w:val="00B67413"/>
    <w:rsid w:val="00B7006C"/>
    <w:rsid w:val="00B70294"/>
    <w:rsid w:val="00B702E2"/>
    <w:rsid w:val="00B7045F"/>
    <w:rsid w:val="00B70A89"/>
    <w:rsid w:val="00B70E00"/>
    <w:rsid w:val="00B70E2A"/>
    <w:rsid w:val="00B71EBC"/>
    <w:rsid w:val="00B71F54"/>
    <w:rsid w:val="00B720E7"/>
    <w:rsid w:val="00B723AB"/>
    <w:rsid w:val="00B728D6"/>
    <w:rsid w:val="00B72C35"/>
    <w:rsid w:val="00B72C51"/>
    <w:rsid w:val="00B735EE"/>
    <w:rsid w:val="00B73B97"/>
    <w:rsid w:val="00B73CCD"/>
    <w:rsid w:val="00B74113"/>
    <w:rsid w:val="00B742C0"/>
    <w:rsid w:val="00B7466C"/>
    <w:rsid w:val="00B7470B"/>
    <w:rsid w:val="00B7483D"/>
    <w:rsid w:val="00B7498F"/>
    <w:rsid w:val="00B749A2"/>
    <w:rsid w:val="00B74AA3"/>
    <w:rsid w:val="00B753C7"/>
    <w:rsid w:val="00B753D0"/>
    <w:rsid w:val="00B75909"/>
    <w:rsid w:val="00B75C98"/>
    <w:rsid w:val="00B75FFA"/>
    <w:rsid w:val="00B762B0"/>
    <w:rsid w:val="00B762B8"/>
    <w:rsid w:val="00B7740E"/>
    <w:rsid w:val="00B779D9"/>
    <w:rsid w:val="00B77CE8"/>
    <w:rsid w:val="00B77E6C"/>
    <w:rsid w:val="00B77F0D"/>
    <w:rsid w:val="00B80C07"/>
    <w:rsid w:val="00B80DD1"/>
    <w:rsid w:val="00B810E2"/>
    <w:rsid w:val="00B81299"/>
    <w:rsid w:val="00B81781"/>
    <w:rsid w:val="00B8178A"/>
    <w:rsid w:val="00B81A78"/>
    <w:rsid w:val="00B81B61"/>
    <w:rsid w:val="00B81E2D"/>
    <w:rsid w:val="00B8225B"/>
    <w:rsid w:val="00B827BB"/>
    <w:rsid w:val="00B827F4"/>
    <w:rsid w:val="00B82BE4"/>
    <w:rsid w:val="00B82C5F"/>
    <w:rsid w:val="00B8315C"/>
    <w:rsid w:val="00B83792"/>
    <w:rsid w:val="00B83C9C"/>
    <w:rsid w:val="00B83D13"/>
    <w:rsid w:val="00B83F9D"/>
    <w:rsid w:val="00B8410B"/>
    <w:rsid w:val="00B8447E"/>
    <w:rsid w:val="00B84609"/>
    <w:rsid w:val="00B84C95"/>
    <w:rsid w:val="00B85D0C"/>
    <w:rsid w:val="00B85E57"/>
    <w:rsid w:val="00B8658A"/>
    <w:rsid w:val="00B867BA"/>
    <w:rsid w:val="00B86859"/>
    <w:rsid w:val="00B87647"/>
    <w:rsid w:val="00B87C53"/>
    <w:rsid w:val="00B902E9"/>
    <w:rsid w:val="00B90334"/>
    <w:rsid w:val="00B90411"/>
    <w:rsid w:val="00B907E9"/>
    <w:rsid w:val="00B90B48"/>
    <w:rsid w:val="00B91405"/>
    <w:rsid w:val="00B91467"/>
    <w:rsid w:val="00B916BE"/>
    <w:rsid w:val="00B919A9"/>
    <w:rsid w:val="00B91B14"/>
    <w:rsid w:val="00B921A2"/>
    <w:rsid w:val="00B927A1"/>
    <w:rsid w:val="00B93826"/>
    <w:rsid w:val="00B9398F"/>
    <w:rsid w:val="00B939AE"/>
    <w:rsid w:val="00B93B9C"/>
    <w:rsid w:val="00B94061"/>
    <w:rsid w:val="00B948D9"/>
    <w:rsid w:val="00B94AD0"/>
    <w:rsid w:val="00B94B80"/>
    <w:rsid w:val="00B94BFD"/>
    <w:rsid w:val="00B94E4F"/>
    <w:rsid w:val="00B94EB9"/>
    <w:rsid w:val="00B9519E"/>
    <w:rsid w:val="00B9558D"/>
    <w:rsid w:val="00B95955"/>
    <w:rsid w:val="00B96079"/>
    <w:rsid w:val="00B9640D"/>
    <w:rsid w:val="00B968E3"/>
    <w:rsid w:val="00B96EDE"/>
    <w:rsid w:val="00B97211"/>
    <w:rsid w:val="00B975E6"/>
    <w:rsid w:val="00BA0139"/>
    <w:rsid w:val="00BA03A8"/>
    <w:rsid w:val="00BA0F24"/>
    <w:rsid w:val="00BA117F"/>
    <w:rsid w:val="00BA15AA"/>
    <w:rsid w:val="00BA20CB"/>
    <w:rsid w:val="00BA2729"/>
    <w:rsid w:val="00BA329E"/>
    <w:rsid w:val="00BA3CF4"/>
    <w:rsid w:val="00BA3EB6"/>
    <w:rsid w:val="00BA4221"/>
    <w:rsid w:val="00BA4407"/>
    <w:rsid w:val="00BA4D9F"/>
    <w:rsid w:val="00BA4FD5"/>
    <w:rsid w:val="00BA52B5"/>
    <w:rsid w:val="00BA583F"/>
    <w:rsid w:val="00BA5931"/>
    <w:rsid w:val="00BA5A3A"/>
    <w:rsid w:val="00BA5ABA"/>
    <w:rsid w:val="00BA5F41"/>
    <w:rsid w:val="00BA6EAB"/>
    <w:rsid w:val="00BA765E"/>
    <w:rsid w:val="00BA7970"/>
    <w:rsid w:val="00BA79EF"/>
    <w:rsid w:val="00BA7EFA"/>
    <w:rsid w:val="00BB0516"/>
    <w:rsid w:val="00BB06A5"/>
    <w:rsid w:val="00BB0A57"/>
    <w:rsid w:val="00BB155F"/>
    <w:rsid w:val="00BB17F5"/>
    <w:rsid w:val="00BB1A46"/>
    <w:rsid w:val="00BB1A5B"/>
    <w:rsid w:val="00BB1A66"/>
    <w:rsid w:val="00BB1F29"/>
    <w:rsid w:val="00BB2996"/>
    <w:rsid w:val="00BB37D6"/>
    <w:rsid w:val="00BB41D0"/>
    <w:rsid w:val="00BB4554"/>
    <w:rsid w:val="00BB4EE2"/>
    <w:rsid w:val="00BB4F62"/>
    <w:rsid w:val="00BB51B1"/>
    <w:rsid w:val="00BB57D2"/>
    <w:rsid w:val="00BB5954"/>
    <w:rsid w:val="00BB595E"/>
    <w:rsid w:val="00BB5A59"/>
    <w:rsid w:val="00BB5A8E"/>
    <w:rsid w:val="00BB627F"/>
    <w:rsid w:val="00BB63C4"/>
    <w:rsid w:val="00BB6693"/>
    <w:rsid w:val="00BB6A43"/>
    <w:rsid w:val="00BB73D7"/>
    <w:rsid w:val="00BB760E"/>
    <w:rsid w:val="00BB7739"/>
    <w:rsid w:val="00BB77A8"/>
    <w:rsid w:val="00BB7A7F"/>
    <w:rsid w:val="00BB7C35"/>
    <w:rsid w:val="00BB7CDB"/>
    <w:rsid w:val="00BB7FBB"/>
    <w:rsid w:val="00BC0163"/>
    <w:rsid w:val="00BC0573"/>
    <w:rsid w:val="00BC05DF"/>
    <w:rsid w:val="00BC0CB2"/>
    <w:rsid w:val="00BC17D5"/>
    <w:rsid w:val="00BC1BA6"/>
    <w:rsid w:val="00BC2852"/>
    <w:rsid w:val="00BC2883"/>
    <w:rsid w:val="00BC2906"/>
    <w:rsid w:val="00BC2B83"/>
    <w:rsid w:val="00BC3449"/>
    <w:rsid w:val="00BC3618"/>
    <w:rsid w:val="00BC3C3C"/>
    <w:rsid w:val="00BC3D2A"/>
    <w:rsid w:val="00BC3EB2"/>
    <w:rsid w:val="00BC496F"/>
    <w:rsid w:val="00BC4DB3"/>
    <w:rsid w:val="00BC4FF4"/>
    <w:rsid w:val="00BC605B"/>
    <w:rsid w:val="00BC6090"/>
    <w:rsid w:val="00BC62E0"/>
    <w:rsid w:val="00BC64CB"/>
    <w:rsid w:val="00BC690D"/>
    <w:rsid w:val="00BC6E82"/>
    <w:rsid w:val="00BC730F"/>
    <w:rsid w:val="00BC7A1E"/>
    <w:rsid w:val="00BC7B26"/>
    <w:rsid w:val="00BC7DBC"/>
    <w:rsid w:val="00BD017F"/>
    <w:rsid w:val="00BD0950"/>
    <w:rsid w:val="00BD09A2"/>
    <w:rsid w:val="00BD0C43"/>
    <w:rsid w:val="00BD1A47"/>
    <w:rsid w:val="00BD1C6E"/>
    <w:rsid w:val="00BD2E7C"/>
    <w:rsid w:val="00BD33B5"/>
    <w:rsid w:val="00BD42A5"/>
    <w:rsid w:val="00BD4596"/>
    <w:rsid w:val="00BD48C8"/>
    <w:rsid w:val="00BD4B50"/>
    <w:rsid w:val="00BD4E50"/>
    <w:rsid w:val="00BD5815"/>
    <w:rsid w:val="00BD5DE5"/>
    <w:rsid w:val="00BD6548"/>
    <w:rsid w:val="00BD6609"/>
    <w:rsid w:val="00BD70D6"/>
    <w:rsid w:val="00BD7688"/>
    <w:rsid w:val="00BD774B"/>
    <w:rsid w:val="00BD7D2A"/>
    <w:rsid w:val="00BD7DF2"/>
    <w:rsid w:val="00BE0033"/>
    <w:rsid w:val="00BE078A"/>
    <w:rsid w:val="00BE097B"/>
    <w:rsid w:val="00BE0C7D"/>
    <w:rsid w:val="00BE0D26"/>
    <w:rsid w:val="00BE11A6"/>
    <w:rsid w:val="00BE1900"/>
    <w:rsid w:val="00BE1BD1"/>
    <w:rsid w:val="00BE1BEF"/>
    <w:rsid w:val="00BE2284"/>
    <w:rsid w:val="00BE2827"/>
    <w:rsid w:val="00BE2CA0"/>
    <w:rsid w:val="00BE3407"/>
    <w:rsid w:val="00BE3652"/>
    <w:rsid w:val="00BE3E81"/>
    <w:rsid w:val="00BE4498"/>
    <w:rsid w:val="00BE4A4B"/>
    <w:rsid w:val="00BE54C5"/>
    <w:rsid w:val="00BE54F6"/>
    <w:rsid w:val="00BE5DDC"/>
    <w:rsid w:val="00BE630C"/>
    <w:rsid w:val="00BE66E3"/>
    <w:rsid w:val="00BE69D8"/>
    <w:rsid w:val="00BE6A7B"/>
    <w:rsid w:val="00BE6D20"/>
    <w:rsid w:val="00BE7039"/>
    <w:rsid w:val="00BE71DD"/>
    <w:rsid w:val="00BE733B"/>
    <w:rsid w:val="00BE78F2"/>
    <w:rsid w:val="00BE7976"/>
    <w:rsid w:val="00BE7C16"/>
    <w:rsid w:val="00BE7EC2"/>
    <w:rsid w:val="00BF0306"/>
    <w:rsid w:val="00BF0545"/>
    <w:rsid w:val="00BF0C06"/>
    <w:rsid w:val="00BF0EF3"/>
    <w:rsid w:val="00BF1102"/>
    <w:rsid w:val="00BF1EF2"/>
    <w:rsid w:val="00BF1FC1"/>
    <w:rsid w:val="00BF2857"/>
    <w:rsid w:val="00BF285A"/>
    <w:rsid w:val="00BF2B1E"/>
    <w:rsid w:val="00BF2DDA"/>
    <w:rsid w:val="00BF3240"/>
    <w:rsid w:val="00BF3537"/>
    <w:rsid w:val="00BF36A7"/>
    <w:rsid w:val="00BF387E"/>
    <w:rsid w:val="00BF3919"/>
    <w:rsid w:val="00BF3C62"/>
    <w:rsid w:val="00BF3CA1"/>
    <w:rsid w:val="00BF3F12"/>
    <w:rsid w:val="00BF3F69"/>
    <w:rsid w:val="00BF4596"/>
    <w:rsid w:val="00BF4908"/>
    <w:rsid w:val="00BF5008"/>
    <w:rsid w:val="00BF5268"/>
    <w:rsid w:val="00BF52F1"/>
    <w:rsid w:val="00BF5511"/>
    <w:rsid w:val="00BF568C"/>
    <w:rsid w:val="00BF5F86"/>
    <w:rsid w:val="00BF61FA"/>
    <w:rsid w:val="00BF6305"/>
    <w:rsid w:val="00BF6832"/>
    <w:rsid w:val="00BF6ECF"/>
    <w:rsid w:val="00BF713E"/>
    <w:rsid w:val="00C004E1"/>
    <w:rsid w:val="00C00693"/>
    <w:rsid w:val="00C0099E"/>
    <w:rsid w:val="00C009E0"/>
    <w:rsid w:val="00C01073"/>
    <w:rsid w:val="00C0108E"/>
    <w:rsid w:val="00C010A0"/>
    <w:rsid w:val="00C01144"/>
    <w:rsid w:val="00C01315"/>
    <w:rsid w:val="00C015DC"/>
    <w:rsid w:val="00C01966"/>
    <w:rsid w:val="00C01CDF"/>
    <w:rsid w:val="00C01EA5"/>
    <w:rsid w:val="00C02090"/>
    <w:rsid w:val="00C0251A"/>
    <w:rsid w:val="00C02C23"/>
    <w:rsid w:val="00C03992"/>
    <w:rsid w:val="00C0476B"/>
    <w:rsid w:val="00C04CB9"/>
    <w:rsid w:val="00C04EA7"/>
    <w:rsid w:val="00C0508E"/>
    <w:rsid w:val="00C050F9"/>
    <w:rsid w:val="00C059F6"/>
    <w:rsid w:val="00C06589"/>
    <w:rsid w:val="00C06B82"/>
    <w:rsid w:val="00C06C77"/>
    <w:rsid w:val="00C06CED"/>
    <w:rsid w:val="00C06F6B"/>
    <w:rsid w:val="00C07019"/>
    <w:rsid w:val="00C073F2"/>
    <w:rsid w:val="00C07B19"/>
    <w:rsid w:val="00C07C7D"/>
    <w:rsid w:val="00C07EE1"/>
    <w:rsid w:val="00C104FF"/>
    <w:rsid w:val="00C1077B"/>
    <w:rsid w:val="00C10884"/>
    <w:rsid w:val="00C10A50"/>
    <w:rsid w:val="00C10C12"/>
    <w:rsid w:val="00C10ED0"/>
    <w:rsid w:val="00C1104F"/>
    <w:rsid w:val="00C11858"/>
    <w:rsid w:val="00C11BC2"/>
    <w:rsid w:val="00C11E86"/>
    <w:rsid w:val="00C120A9"/>
    <w:rsid w:val="00C12850"/>
    <w:rsid w:val="00C12B4C"/>
    <w:rsid w:val="00C12B9D"/>
    <w:rsid w:val="00C12BC3"/>
    <w:rsid w:val="00C12C75"/>
    <w:rsid w:val="00C13C3F"/>
    <w:rsid w:val="00C1490D"/>
    <w:rsid w:val="00C14C9D"/>
    <w:rsid w:val="00C1528B"/>
    <w:rsid w:val="00C1539C"/>
    <w:rsid w:val="00C15AF1"/>
    <w:rsid w:val="00C15C10"/>
    <w:rsid w:val="00C15E6C"/>
    <w:rsid w:val="00C171D2"/>
    <w:rsid w:val="00C17292"/>
    <w:rsid w:val="00C17385"/>
    <w:rsid w:val="00C17801"/>
    <w:rsid w:val="00C17FAE"/>
    <w:rsid w:val="00C20449"/>
    <w:rsid w:val="00C20D7E"/>
    <w:rsid w:val="00C20ECA"/>
    <w:rsid w:val="00C210EC"/>
    <w:rsid w:val="00C2155F"/>
    <w:rsid w:val="00C21720"/>
    <w:rsid w:val="00C21929"/>
    <w:rsid w:val="00C225CE"/>
    <w:rsid w:val="00C22636"/>
    <w:rsid w:val="00C23912"/>
    <w:rsid w:val="00C23C28"/>
    <w:rsid w:val="00C23C39"/>
    <w:rsid w:val="00C23C7E"/>
    <w:rsid w:val="00C23E6E"/>
    <w:rsid w:val="00C23E77"/>
    <w:rsid w:val="00C2433B"/>
    <w:rsid w:val="00C243D0"/>
    <w:rsid w:val="00C24BBB"/>
    <w:rsid w:val="00C24C92"/>
    <w:rsid w:val="00C250F8"/>
    <w:rsid w:val="00C25315"/>
    <w:rsid w:val="00C2555D"/>
    <w:rsid w:val="00C25681"/>
    <w:rsid w:val="00C25922"/>
    <w:rsid w:val="00C25B3C"/>
    <w:rsid w:val="00C25D01"/>
    <w:rsid w:val="00C25D4E"/>
    <w:rsid w:val="00C25E73"/>
    <w:rsid w:val="00C25EE8"/>
    <w:rsid w:val="00C2689B"/>
    <w:rsid w:val="00C268D5"/>
    <w:rsid w:val="00C26D7A"/>
    <w:rsid w:val="00C271F8"/>
    <w:rsid w:val="00C273DE"/>
    <w:rsid w:val="00C3071C"/>
    <w:rsid w:val="00C30904"/>
    <w:rsid w:val="00C30BCA"/>
    <w:rsid w:val="00C30C84"/>
    <w:rsid w:val="00C30DC2"/>
    <w:rsid w:val="00C31625"/>
    <w:rsid w:val="00C3235D"/>
    <w:rsid w:val="00C3283D"/>
    <w:rsid w:val="00C32C87"/>
    <w:rsid w:val="00C32D74"/>
    <w:rsid w:val="00C33166"/>
    <w:rsid w:val="00C33287"/>
    <w:rsid w:val="00C34498"/>
    <w:rsid w:val="00C34B0D"/>
    <w:rsid w:val="00C34BC7"/>
    <w:rsid w:val="00C34CBD"/>
    <w:rsid w:val="00C34DA7"/>
    <w:rsid w:val="00C34F7E"/>
    <w:rsid w:val="00C35760"/>
    <w:rsid w:val="00C36051"/>
    <w:rsid w:val="00C360E2"/>
    <w:rsid w:val="00C36527"/>
    <w:rsid w:val="00C3674D"/>
    <w:rsid w:val="00C36C72"/>
    <w:rsid w:val="00C37294"/>
    <w:rsid w:val="00C37555"/>
    <w:rsid w:val="00C375A4"/>
    <w:rsid w:val="00C37711"/>
    <w:rsid w:val="00C377DB"/>
    <w:rsid w:val="00C408D0"/>
    <w:rsid w:val="00C41419"/>
    <w:rsid w:val="00C41662"/>
    <w:rsid w:val="00C41CF4"/>
    <w:rsid w:val="00C433F4"/>
    <w:rsid w:val="00C4468F"/>
    <w:rsid w:val="00C44EE9"/>
    <w:rsid w:val="00C44F7B"/>
    <w:rsid w:val="00C4539C"/>
    <w:rsid w:val="00C456E8"/>
    <w:rsid w:val="00C457F7"/>
    <w:rsid w:val="00C46BA7"/>
    <w:rsid w:val="00C477C6"/>
    <w:rsid w:val="00C47803"/>
    <w:rsid w:val="00C50504"/>
    <w:rsid w:val="00C5051C"/>
    <w:rsid w:val="00C50C8E"/>
    <w:rsid w:val="00C50D85"/>
    <w:rsid w:val="00C510A8"/>
    <w:rsid w:val="00C511FF"/>
    <w:rsid w:val="00C5154D"/>
    <w:rsid w:val="00C51D4E"/>
    <w:rsid w:val="00C51FB2"/>
    <w:rsid w:val="00C522FD"/>
    <w:rsid w:val="00C52D4F"/>
    <w:rsid w:val="00C52E54"/>
    <w:rsid w:val="00C534C6"/>
    <w:rsid w:val="00C53594"/>
    <w:rsid w:val="00C53708"/>
    <w:rsid w:val="00C538AF"/>
    <w:rsid w:val="00C54272"/>
    <w:rsid w:val="00C5444D"/>
    <w:rsid w:val="00C547A6"/>
    <w:rsid w:val="00C54F12"/>
    <w:rsid w:val="00C55023"/>
    <w:rsid w:val="00C556DB"/>
    <w:rsid w:val="00C556EC"/>
    <w:rsid w:val="00C5621C"/>
    <w:rsid w:val="00C5674A"/>
    <w:rsid w:val="00C56A7A"/>
    <w:rsid w:val="00C56F44"/>
    <w:rsid w:val="00C57ECB"/>
    <w:rsid w:val="00C6080C"/>
    <w:rsid w:val="00C60F5E"/>
    <w:rsid w:val="00C61447"/>
    <w:rsid w:val="00C61DF7"/>
    <w:rsid w:val="00C61F47"/>
    <w:rsid w:val="00C6218B"/>
    <w:rsid w:val="00C6291C"/>
    <w:rsid w:val="00C63C30"/>
    <w:rsid w:val="00C64748"/>
    <w:rsid w:val="00C64797"/>
    <w:rsid w:val="00C64999"/>
    <w:rsid w:val="00C64A9A"/>
    <w:rsid w:val="00C650CC"/>
    <w:rsid w:val="00C651E3"/>
    <w:rsid w:val="00C6526C"/>
    <w:rsid w:val="00C65BA9"/>
    <w:rsid w:val="00C6643B"/>
    <w:rsid w:val="00C6671A"/>
    <w:rsid w:val="00C668F8"/>
    <w:rsid w:val="00C66F48"/>
    <w:rsid w:val="00C6704E"/>
    <w:rsid w:val="00C671D3"/>
    <w:rsid w:val="00C678CA"/>
    <w:rsid w:val="00C67BA4"/>
    <w:rsid w:val="00C67F8A"/>
    <w:rsid w:val="00C70485"/>
    <w:rsid w:val="00C70F6A"/>
    <w:rsid w:val="00C70FF7"/>
    <w:rsid w:val="00C7119F"/>
    <w:rsid w:val="00C7120E"/>
    <w:rsid w:val="00C71716"/>
    <w:rsid w:val="00C71C9F"/>
    <w:rsid w:val="00C72328"/>
    <w:rsid w:val="00C72481"/>
    <w:rsid w:val="00C72493"/>
    <w:rsid w:val="00C72A7D"/>
    <w:rsid w:val="00C733FD"/>
    <w:rsid w:val="00C739BA"/>
    <w:rsid w:val="00C73CE8"/>
    <w:rsid w:val="00C73F70"/>
    <w:rsid w:val="00C74028"/>
    <w:rsid w:val="00C74313"/>
    <w:rsid w:val="00C74B3F"/>
    <w:rsid w:val="00C74C52"/>
    <w:rsid w:val="00C74CB9"/>
    <w:rsid w:val="00C755F2"/>
    <w:rsid w:val="00C75790"/>
    <w:rsid w:val="00C76377"/>
    <w:rsid w:val="00C766C7"/>
    <w:rsid w:val="00C76C82"/>
    <w:rsid w:val="00C76EDD"/>
    <w:rsid w:val="00C77134"/>
    <w:rsid w:val="00C77A80"/>
    <w:rsid w:val="00C77DA4"/>
    <w:rsid w:val="00C8008B"/>
    <w:rsid w:val="00C808DB"/>
    <w:rsid w:val="00C8147F"/>
    <w:rsid w:val="00C814EF"/>
    <w:rsid w:val="00C8218F"/>
    <w:rsid w:val="00C8226C"/>
    <w:rsid w:val="00C830EC"/>
    <w:rsid w:val="00C831C0"/>
    <w:rsid w:val="00C83B76"/>
    <w:rsid w:val="00C84B95"/>
    <w:rsid w:val="00C85D86"/>
    <w:rsid w:val="00C860A9"/>
    <w:rsid w:val="00C86130"/>
    <w:rsid w:val="00C86339"/>
    <w:rsid w:val="00C87327"/>
    <w:rsid w:val="00C87954"/>
    <w:rsid w:val="00C87E07"/>
    <w:rsid w:val="00C90140"/>
    <w:rsid w:val="00C90319"/>
    <w:rsid w:val="00C9031E"/>
    <w:rsid w:val="00C9048B"/>
    <w:rsid w:val="00C905B4"/>
    <w:rsid w:val="00C9070B"/>
    <w:rsid w:val="00C910B2"/>
    <w:rsid w:val="00C91AB6"/>
    <w:rsid w:val="00C91CE4"/>
    <w:rsid w:val="00C91E73"/>
    <w:rsid w:val="00C92819"/>
    <w:rsid w:val="00C9294C"/>
    <w:rsid w:val="00C92B71"/>
    <w:rsid w:val="00C9346E"/>
    <w:rsid w:val="00C9348E"/>
    <w:rsid w:val="00C935EF"/>
    <w:rsid w:val="00C93A97"/>
    <w:rsid w:val="00C93ADB"/>
    <w:rsid w:val="00C942D5"/>
    <w:rsid w:val="00C94912"/>
    <w:rsid w:val="00C94D87"/>
    <w:rsid w:val="00C95B64"/>
    <w:rsid w:val="00C969F3"/>
    <w:rsid w:val="00C96CED"/>
    <w:rsid w:val="00C96D2F"/>
    <w:rsid w:val="00C96DB0"/>
    <w:rsid w:val="00CA0301"/>
    <w:rsid w:val="00CA0E61"/>
    <w:rsid w:val="00CA1952"/>
    <w:rsid w:val="00CA1CBC"/>
    <w:rsid w:val="00CA1EA0"/>
    <w:rsid w:val="00CA1FF4"/>
    <w:rsid w:val="00CA2395"/>
    <w:rsid w:val="00CA27F2"/>
    <w:rsid w:val="00CA29EA"/>
    <w:rsid w:val="00CA2D1A"/>
    <w:rsid w:val="00CA2FE9"/>
    <w:rsid w:val="00CA3091"/>
    <w:rsid w:val="00CA36ED"/>
    <w:rsid w:val="00CA374A"/>
    <w:rsid w:val="00CA38A3"/>
    <w:rsid w:val="00CA3BD1"/>
    <w:rsid w:val="00CA4A26"/>
    <w:rsid w:val="00CA4DF6"/>
    <w:rsid w:val="00CA511E"/>
    <w:rsid w:val="00CA5897"/>
    <w:rsid w:val="00CA61FD"/>
    <w:rsid w:val="00CA6567"/>
    <w:rsid w:val="00CA6569"/>
    <w:rsid w:val="00CA69DD"/>
    <w:rsid w:val="00CA6DB4"/>
    <w:rsid w:val="00CA705A"/>
    <w:rsid w:val="00CA70EC"/>
    <w:rsid w:val="00CA76A0"/>
    <w:rsid w:val="00CA784D"/>
    <w:rsid w:val="00CB07D7"/>
    <w:rsid w:val="00CB0C5F"/>
    <w:rsid w:val="00CB12B2"/>
    <w:rsid w:val="00CB1696"/>
    <w:rsid w:val="00CB1B19"/>
    <w:rsid w:val="00CB264B"/>
    <w:rsid w:val="00CB30F9"/>
    <w:rsid w:val="00CB32BC"/>
    <w:rsid w:val="00CB3390"/>
    <w:rsid w:val="00CB3955"/>
    <w:rsid w:val="00CB492F"/>
    <w:rsid w:val="00CB4A65"/>
    <w:rsid w:val="00CB5118"/>
    <w:rsid w:val="00CB67F1"/>
    <w:rsid w:val="00CB6AB5"/>
    <w:rsid w:val="00CB71B1"/>
    <w:rsid w:val="00CB71DA"/>
    <w:rsid w:val="00CB787A"/>
    <w:rsid w:val="00CB7D7A"/>
    <w:rsid w:val="00CC005F"/>
    <w:rsid w:val="00CC077A"/>
    <w:rsid w:val="00CC0EF9"/>
    <w:rsid w:val="00CC14F7"/>
    <w:rsid w:val="00CC1D47"/>
    <w:rsid w:val="00CC2995"/>
    <w:rsid w:val="00CC2EA5"/>
    <w:rsid w:val="00CC3CE2"/>
    <w:rsid w:val="00CC3EC0"/>
    <w:rsid w:val="00CC3EE7"/>
    <w:rsid w:val="00CC3F40"/>
    <w:rsid w:val="00CC45C0"/>
    <w:rsid w:val="00CC49DC"/>
    <w:rsid w:val="00CC4D15"/>
    <w:rsid w:val="00CC50C3"/>
    <w:rsid w:val="00CC5880"/>
    <w:rsid w:val="00CC62C7"/>
    <w:rsid w:val="00CC6817"/>
    <w:rsid w:val="00CC6A43"/>
    <w:rsid w:val="00CC6BF9"/>
    <w:rsid w:val="00CC716C"/>
    <w:rsid w:val="00CC755D"/>
    <w:rsid w:val="00CC7A19"/>
    <w:rsid w:val="00CC7B1A"/>
    <w:rsid w:val="00CD0161"/>
    <w:rsid w:val="00CD0646"/>
    <w:rsid w:val="00CD0AC8"/>
    <w:rsid w:val="00CD1133"/>
    <w:rsid w:val="00CD1ACC"/>
    <w:rsid w:val="00CD1E76"/>
    <w:rsid w:val="00CD2702"/>
    <w:rsid w:val="00CD3008"/>
    <w:rsid w:val="00CD3632"/>
    <w:rsid w:val="00CD39B2"/>
    <w:rsid w:val="00CD4744"/>
    <w:rsid w:val="00CD49CB"/>
    <w:rsid w:val="00CD49D6"/>
    <w:rsid w:val="00CD4D5C"/>
    <w:rsid w:val="00CD52F3"/>
    <w:rsid w:val="00CD548F"/>
    <w:rsid w:val="00CD560B"/>
    <w:rsid w:val="00CD5856"/>
    <w:rsid w:val="00CD5B16"/>
    <w:rsid w:val="00CD6F81"/>
    <w:rsid w:val="00CD734D"/>
    <w:rsid w:val="00CD79FA"/>
    <w:rsid w:val="00CD7FFD"/>
    <w:rsid w:val="00CE02BA"/>
    <w:rsid w:val="00CE0320"/>
    <w:rsid w:val="00CE052A"/>
    <w:rsid w:val="00CE0DBD"/>
    <w:rsid w:val="00CE0DC0"/>
    <w:rsid w:val="00CE0F86"/>
    <w:rsid w:val="00CE10AD"/>
    <w:rsid w:val="00CE187C"/>
    <w:rsid w:val="00CE1E25"/>
    <w:rsid w:val="00CE239C"/>
    <w:rsid w:val="00CE23AB"/>
    <w:rsid w:val="00CE2BCC"/>
    <w:rsid w:val="00CE2D58"/>
    <w:rsid w:val="00CE2F5B"/>
    <w:rsid w:val="00CE2F70"/>
    <w:rsid w:val="00CE3349"/>
    <w:rsid w:val="00CE35E0"/>
    <w:rsid w:val="00CE365C"/>
    <w:rsid w:val="00CE37E1"/>
    <w:rsid w:val="00CE3988"/>
    <w:rsid w:val="00CE3C09"/>
    <w:rsid w:val="00CE3C54"/>
    <w:rsid w:val="00CE3EA1"/>
    <w:rsid w:val="00CE40B3"/>
    <w:rsid w:val="00CE49D0"/>
    <w:rsid w:val="00CE4C40"/>
    <w:rsid w:val="00CE4E30"/>
    <w:rsid w:val="00CE6F2D"/>
    <w:rsid w:val="00CE718F"/>
    <w:rsid w:val="00CE754A"/>
    <w:rsid w:val="00CE77B9"/>
    <w:rsid w:val="00CF01CD"/>
    <w:rsid w:val="00CF035B"/>
    <w:rsid w:val="00CF0557"/>
    <w:rsid w:val="00CF0B6B"/>
    <w:rsid w:val="00CF0DAD"/>
    <w:rsid w:val="00CF0FE2"/>
    <w:rsid w:val="00CF10E6"/>
    <w:rsid w:val="00CF1170"/>
    <w:rsid w:val="00CF120A"/>
    <w:rsid w:val="00CF18DB"/>
    <w:rsid w:val="00CF19CD"/>
    <w:rsid w:val="00CF1D13"/>
    <w:rsid w:val="00CF21F7"/>
    <w:rsid w:val="00CF26F5"/>
    <w:rsid w:val="00CF26FB"/>
    <w:rsid w:val="00CF298D"/>
    <w:rsid w:val="00CF2D8F"/>
    <w:rsid w:val="00CF3318"/>
    <w:rsid w:val="00CF3EA9"/>
    <w:rsid w:val="00CF468E"/>
    <w:rsid w:val="00CF476A"/>
    <w:rsid w:val="00CF4797"/>
    <w:rsid w:val="00CF495A"/>
    <w:rsid w:val="00CF4CBB"/>
    <w:rsid w:val="00CF4DC6"/>
    <w:rsid w:val="00CF5444"/>
    <w:rsid w:val="00CF5574"/>
    <w:rsid w:val="00CF58E2"/>
    <w:rsid w:val="00CF5EA6"/>
    <w:rsid w:val="00CF636D"/>
    <w:rsid w:val="00CF67DC"/>
    <w:rsid w:val="00CF6D89"/>
    <w:rsid w:val="00CF6E27"/>
    <w:rsid w:val="00CF7409"/>
    <w:rsid w:val="00CF7570"/>
    <w:rsid w:val="00CF7D81"/>
    <w:rsid w:val="00CF7DD9"/>
    <w:rsid w:val="00D0064F"/>
    <w:rsid w:val="00D00820"/>
    <w:rsid w:val="00D00915"/>
    <w:rsid w:val="00D011EB"/>
    <w:rsid w:val="00D0120F"/>
    <w:rsid w:val="00D0162D"/>
    <w:rsid w:val="00D01791"/>
    <w:rsid w:val="00D01839"/>
    <w:rsid w:val="00D021F5"/>
    <w:rsid w:val="00D02238"/>
    <w:rsid w:val="00D02783"/>
    <w:rsid w:val="00D0283B"/>
    <w:rsid w:val="00D02ADD"/>
    <w:rsid w:val="00D02B19"/>
    <w:rsid w:val="00D03136"/>
    <w:rsid w:val="00D03B7E"/>
    <w:rsid w:val="00D03E19"/>
    <w:rsid w:val="00D04B6D"/>
    <w:rsid w:val="00D04C3C"/>
    <w:rsid w:val="00D0506D"/>
    <w:rsid w:val="00D050F4"/>
    <w:rsid w:val="00D05209"/>
    <w:rsid w:val="00D056AC"/>
    <w:rsid w:val="00D05AC1"/>
    <w:rsid w:val="00D05ADB"/>
    <w:rsid w:val="00D062B9"/>
    <w:rsid w:val="00D063CB"/>
    <w:rsid w:val="00D06BB5"/>
    <w:rsid w:val="00D06D95"/>
    <w:rsid w:val="00D071F4"/>
    <w:rsid w:val="00D07498"/>
    <w:rsid w:val="00D075FC"/>
    <w:rsid w:val="00D07620"/>
    <w:rsid w:val="00D07E1F"/>
    <w:rsid w:val="00D10021"/>
    <w:rsid w:val="00D101C8"/>
    <w:rsid w:val="00D102DE"/>
    <w:rsid w:val="00D10558"/>
    <w:rsid w:val="00D10915"/>
    <w:rsid w:val="00D10FEF"/>
    <w:rsid w:val="00D11076"/>
    <w:rsid w:val="00D115E3"/>
    <w:rsid w:val="00D115F9"/>
    <w:rsid w:val="00D11815"/>
    <w:rsid w:val="00D11B0A"/>
    <w:rsid w:val="00D11D59"/>
    <w:rsid w:val="00D11F5E"/>
    <w:rsid w:val="00D127BF"/>
    <w:rsid w:val="00D13171"/>
    <w:rsid w:val="00D1354F"/>
    <w:rsid w:val="00D1375C"/>
    <w:rsid w:val="00D13D92"/>
    <w:rsid w:val="00D13FA3"/>
    <w:rsid w:val="00D14289"/>
    <w:rsid w:val="00D14389"/>
    <w:rsid w:val="00D14411"/>
    <w:rsid w:val="00D14B7D"/>
    <w:rsid w:val="00D1517F"/>
    <w:rsid w:val="00D1521C"/>
    <w:rsid w:val="00D152F4"/>
    <w:rsid w:val="00D157D3"/>
    <w:rsid w:val="00D16797"/>
    <w:rsid w:val="00D16D69"/>
    <w:rsid w:val="00D17021"/>
    <w:rsid w:val="00D17198"/>
    <w:rsid w:val="00D1792B"/>
    <w:rsid w:val="00D17EA0"/>
    <w:rsid w:val="00D20240"/>
    <w:rsid w:val="00D2025E"/>
    <w:rsid w:val="00D20D05"/>
    <w:rsid w:val="00D2140E"/>
    <w:rsid w:val="00D223E7"/>
    <w:rsid w:val="00D22B72"/>
    <w:rsid w:val="00D2352A"/>
    <w:rsid w:val="00D2377F"/>
    <w:rsid w:val="00D238D0"/>
    <w:rsid w:val="00D23B5F"/>
    <w:rsid w:val="00D23E21"/>
    <w:rsid w:val="00D247BF"/>
    <w:rsid w:val="00D249BF"/>
    <w:rsid w:val="00D24A11"/>
    <w:rsid w:val="00D24A7A"/>
    <w:rsid w:val="00D25119"/>
    <w:rsid w:val="00D257B7"/>
    <w:rsid w:val="00D2618E"/>
    <w:rsid w:val="00D266AA"/>
    <w:rsid w:val="00D26D33"/>
    <w:rsid w:val="00D26F4A"/>
    <w:rsid w:val="00D30215"/>
    <w:rsid w:val="00D3080B"/>
    <w:rsid w:val="00D31069"/>
    <w:rsid w:val="00D31813"/>
    <w:rsid w:val="00D31867"/>
    <w:rsid w:val="00D32074"/>
    <w:rsid w:val="00D32369"/>
    <w:rsid w:val="00D32755"/>
    <w:rsid w:val="00D328AE"/>
    <w:rsid w:val="00D32DD8"/>
    <w:rsid w:val="00D32E2C"/>
    <w:rsid w:val="00D32E64"/>
    <w:rsid w:val="00D330EF"/>
    <w:rsid w:val="00D332C0"/>
    <w:rsid w:val="00D33940"/>
    <w:rsid w:val="00D34703"/>
    <w:rsid w:val="00D34A93"/>
    <w:rsid w:val="00D34DE2"/>
    <w:rsid w:val="00D3516D"/>
    <w:rsid w:val="00D35FD4"/>
    <w:rsid w:val="00D36BF3"/>
    <w:rsid w:val="00D36CF3"/>
    <w:rsid w:val="00D36E64"/>
    <w:rsid w:val="00D36EDA"/>
    <w:rsid w:val="00D3717F"/>
    <w:rsid w:val="00D37629"/>
    <w:rsid w:val="00D3773A"/>
    <w:rsid w:val="00D4011A"/>
    <w:rsid w:val="00D407B3"/>
    <w:rsid w:val="00D41280"/>
    <w:rsid w:val="00D41485"/>
    <w:rsid w:val="00D41680"/>
    <w:rsid w:val="00D41702"/>
    <w:rsid w:val="00D41FBB"/>
    <w:rsid w:val="00D42355"/>
    <w:rsid w:val="00D42BF8"/>
    <w:rsid w:val="00D4362D"/>
    <w:rsid w:val="00D437C8"/>
    <w:rsid w:val="00D43954"/>
    <w:rsid w:val="00D43D85"/>
    <w:rsid w:val="00D43EAD"/>
    <w:rsid w:val="00D44052"/>
    <w:rsid w:val="00D44CDF"/>
    <w:rsid w:val="00D44CE7"/>
    <w:rsid w:val="00D45282"/>
    <w:rsid w:val="00D452CB"/>
    <w:rsid w:val="00D45485"/>
    <w:rsid w:val="00D463C8"/>
    <w:rsid w:val="00D468CD"/>
    <w:rsid w:val="00D46A6B"/>
    <w:rsid w:val="00D46A89"/>
    <w:rsid w:val="00D46B75"/>
    <w:rsid w:val="00D47390"/>
    <w:rsid w:val="00D47426"/>
    <w:rsid w:val="00D4750D"/>
    <w:rsid w:val="00D47553"/>
    <w:rsid w:val="00D47737"/>
    <w:rsid w:val="00D47A00"/>
    <w:rsid w:val="00D51312"/>
    <w:rsid w:val="00D517E3"/>
    <w:rsid w:val="00D518F7"/>
    <w:rsid w:val="00D51BF2"/>
    <w:rsid w:val="00D53288"/>
    <w:rsid w:val="00D5344C"/>
    <w:rsid w:val="00D5373A"/>
    <w:rsid w:val="00D53D2A"/>
    <w:rsid w:val="00D53D82"/>
    <w:rsid w:val="00D53E43"/>
    <w:rsid w:val="00D53EEC"/>
    <w:rsid w:val="00D541C6"/>
    <w:rsid w:val="00D54667"/>
    <w:rsid w:val="00D54CA1"/>
    <w:rsid w:val="00D54E1D"/>
    <w:rsid w:val="00D54F0C"/>
    <w:rsid w:val="00D550B4"/>
    <w:rsid w:val="00D553F6"/>
    <w:rsid w:val="00D55B10"/>
    <w:rsid w:val="00D55E15"/>
    <w:rsid w:val="00D56039"/>
    <w:rsid w:val="00D56D1A"/>
    <w:rsid w:val="00D57297"/>
    <w:rsid w:val="00D57349"/>
    <w:rsid w:val="00D57408"/>
    <w:rsid w:val="00D57438"/>
    <w:rsid w:val="00D57667"/>
    <w:rsid w:val="00D576C4"/>
    <w:rsid w:val="00D57B03"/>
    <w:rsid w:val="00D6022C"/>
    <w:rsid w:val="00D60436"/>
    <w:rsid w:val="00D604B1"/>
    <w:rsid w:val="00D6058F"/>
    <w:rsid w:val="00D60F33"/>
    <w:rsid w:val="00D61C20"/>
    <w:rsid w:val="00D61C2F"/>
    <w:rsid w:val="00D61DFC"/>
    <w:rsid w:val="00D61ED4"/>
    <w:rsid w:val="00D62438"/>
    <w:rsid w:val="00D6263B"/>
    <w:rsid w:val="00D62D3B"/>
    <w:rsid w:val="00D62DA7"/>
    <w:rsid w:val="00D62EB3"/>
    <w:rsid w:val="00D634FA"/>
    <w:rsid w:val="00D64149"/>
    <w:rsid w:val="00D64656"/>
    <w:rsid w:val="00D6491E"/>
    <w:rsid w:val="00D64B70"/>
    <w:rsid w:val="00D64BA6"/>
    <w:rsid w:val="00D64C07"/>
    <w:rsid w:val="00D64D26"/>
    <w:rsid w:val="00D65165"/>
    <w:rsid w:val="00D6520B"/>
    <w:rsid w:val="00D65587"/>
    <w:rsid w:val="00D65865"/>
    <w:rsid w:val="00D6605B"/>
    <w:rsid w:val="00D66097"/>
    <w:rsid w:val="00D6620B"/>
    <w:rsid w:val="00D664AA"/>
    <w:rsid w:val="00D664FA"/>
    <w:rsid w:val="00D66F01"/>
    <w:rsid w:val="00D67279"/>
    <w:rsid w:val="00D673E3"/>
    <w:rsid w:val="00D677C0"/>
    <w:rsid w:val="00D701EA"/>
    <w:rsid w:val="00D70705"/>
    <w:rsid w:val="00D70A04"/>
    <w:rsid w:val="00D711EC"/>
    <w:rsid w:val="00D7138C"/>
    <w:rsid w:val="00D71DA4"/>
    <w:rsid w:val="00D71E98"/>
    <w:rsid w:val="00D727CC"/>
    <w:rsid w:val="00D729AF"/>
    <w:rsid w:val="00D72A4F"/>
    <w:rsid w:val="00D73324"/>
    <w:rsid w:val="00D734D1"/>
    <w:rsid w:val="00D73D7E"/>
    <w:rsid w:val="00D740A2"/>
    <w:rsid w:val="00D7435F"/>
    <w:rsid w:val="00D74699"/>
    <w:rsid w:val="00D746CB"/>
    <w:rsid w:val="00D74C94"/>
    <w:rsid w:val="00D74D49"/>
    <w:rsid w:val="00D74DAC"/>
    <w:rsid w:val="00D75A44"/>
    <w:rsid w:val="00D75F0D"/>
    <w:rsid w:val="00D763E7"/>
    <w:rsid w:val="00D76AFE"/>
    <w:rsid w:val="00D77070"/>
    <w:rsid w:val="00D77489"/>
    <w:rsid w:val="00D7769F"/>
    <w:rsid w:val="00D77749"/>
    <w:rsid w:val="00D777B9"/>
    <w:rsid w:val="00D77BB4"/>
    <w:rsid w:val="00D80C2B"/>
    <w:rsid w:val="00D812E5"/>
    <w:rsid w:val="00D81EAD"/>
    <w:rsid w:val="00D81F45"/>
    <w:rsid w:val="00D81F6E"/>
    <w:rsid w:val="00D820D5"/>
    <w:rsid w:val="00D822B2"/>
    <w:rsid w:val="00D82594"/>
    <w:rsid w:val="00D82858"/>
    <w:rsid w:val="00D8292B"/>
    <w:rsid w:val="00D82DD7"/>
    <w:rsid w:val="00D833D5"/>
    <w:rsid w:val="00D836C1"/>
    <w:rsid w:val="00D839BE"/>
    <w:rsid w:val="00D839C4"/>
    <w:rsid w:val="00D84520"/>
    <w:rsid w:val="00D847EF"/>
    <w:rsid w:val="00D84A06"/>
    <w:rsid w:val="00D850D7"/>
    <w:rsid w:val="00D851E2"/>
    <w:rsid w:val="00D85494"/>
    <w:rsid w:val="00D85973"/>
    <w:rsid w:val="00D859BF"/>
    <w:rsid w:val="00D85ADF"/>
    <w:rsid w:val="00D85FA5"/>
    <w:rsid w:val="00D86C0D"/>
    <w:rsid w:val="00D86F33"/>
    <w:rsid w:val="00D87491"/>
    <w:rsid w:val="00D875D3"/>
    <w:rsid w:val="00D878BA"/>
    <w:rsid w:val="00D90706"/>
    <w:rsid w:val="00D9076A"/>
    <w:rsid w:val="00D9078D"/>
    <w:rsid w:val="00D90DA0"/>
    <w:rsid w:val="00D912FB"/>
    <w:rsid w:val="00D9182E"/>
    <w:rsid w:val="00D919B5"/>
    <w:rsid w:val="00D91AF1"/>
    <w:rsid w:val="00D91E91"/>
    <w:rsid w:val="00D91EC6"/>
    <w:rsid w:val="00D9253F"/>
    <w:rsid w:val="00D928F6"/>
    <w:rsid w:val="00D9290A"/>
    <w:rsid w:val="00D92EA6"/>
    <w:rsid w:val="00D92F5F"/>
    <w:rsid w:val="00D9341B"/>
    <w:rsid w:val="00D93811"/>
    <w:rsid w:val="00D93DCC"/>
    <w:rsid w:val="00D943AA"/>
    <w:rsid w:val="00D946E2"/>
    <w:rsid w:val="00D94984"/>
    <w:rsid w:val="00D94D77"/>
    <w:rsid w:val="00D94FF7"/>
    <w:rsid w:val="00D953BB"/>
    <w:rsid w:val="00D95740"/>
    <w:rsid w:val="00D95845"/>
    <w:rsid w:val="00D95A90"/>
    <w:rsid w:val="00D95FD9"/>
    <w:rsid w:val="00D9608C"/>
    <w:rsid w:val="00D972B3"/>
    <w:rsid w:val="00D976C9"/>
    <w:rsid w:val="00D97AA6"/>
    <w:rsid w:val="00D97CAE"/>
    <w:rsid w:val="00D97CDD"/>
    <w:rsid w:val="00DA0005"/>
    <w:rsid w:val="00DA051B"/>
    <w:rsid w:val="00DA057A"/>
    <w:rsid w:val="00DA0AEE"/>
    <w:rsid w:val="00DA0C51"/>
    <w:rsid w:val="00DA10B3"/>
    <w:rsid w:val="00DA1660"/>
    <w:rsid w:val="00DA1FD2"/>
    <w:rsid w:val="00DA2BA9"/>
    <w:rsid w:val="00DA2C3C"/>
    <w:rsid w:val="00DA338C"/>
    <w:rsid w:val="00DA36F1"/>
    <w:rsid w:val="00DA3F12"/>
    <w:rsid w:val="00DA44E1"/>
    <w:rsid w:val="00DA5552"/>
    <w:rsid w:val="00DA5C8D"/>
    <w:rsid w:val="00DA6360"/>
    <w:rsid w:val="00DA6702"/>
    <w:rsid w:val="00DA6826"/>
    <w:rsid w:val="00DA698C"/>
    <w:rsid w:val="00DA6A7F"/>
    <w:rsid w:val="00DA71BF"/>
    <w:rsid w:val="00DA745C"/>
    <w:rsid w:val="00DA79F9"/>
    <w:rsid w:val="00DA7ADC"/>
    <w:rsid w:val="00DB0A3E"/>
    <w:rsid w:val="00DB0D2A"/>
    <w:rsid w:val="00DB0D8C"/>
    <w:rsid w:val="00DB11DE"/>
    <w:rsid w:val="00DB15CD"/>
    <w:rsid w:val="00DB2AB6"/>
    <w:rsid w:val="00DB2C76"/>
    <w:rsid w:val="00DB316A"/>
    <w:rsid w:val="00DB3405"/>
    <w:rsid w:val="00DB3A2F"/>
    <w:rsid w:val="00DB3D3D"/>
    <w:rsid w:val="00DB3DD7"/>
    <w:rsid w:val="00DB414F"/>
    <w:rsid w:val="00DB41DF"/>
    <w:rsid w:val="00DB4273"/>
    <w:rsid w:val="00DB489B"/>
    <w:rsid w:val="00DB492C"/>
    <w:rsid w:val="00DB4C60"/>
    <w:rsid w:val="00DB5886"/>
    <w:rsid w:val="00DB5E7A"/>
    <w:rsid w:val="00DB67E4"/>
    <w:rsid w:val="00DB7421"/>
    <w:rsid w:val="00DB77EA"/>
    <w:rsid w:val="00DB7FF0"/>
    <w:rsid w:val="00DC0D3E"/>
    <w:rsid w:val="00DC1775"/>
    <w:rsid w:val="00DC2121"/>
    <w:rsid w:val="00DC25FF"/>
    <w:rsid w:val="00DC266D"/>
    <w:rsid w:val="00DC2746"/>
    <w:rsid w:val="00DC28DC"/>
    <w:rsid w:val="00DC2A2A"/>
    <w:rsid w:val="00DC379E"/>
    <w:rsid w:val="00DC4193"/>
    <w:rsid w:val="00DC4330"/>
    <w:rsid w:val="00DC4537"/>
    <w:rsid w:val="00DC486E"/>
    <w:rsid w:val="00DC4A92"/>
    <w:rsid w:val="00DC4CA6"/>
    <w:rsid w:val="00DC4D7F"/>
    <w:rsid w:val="00DC55C5"/>
    <w:rsid w:val="00DC5D52"/>
    <w:rsid w:val="00DC5F68"/>
    <w:rsid w:val="00DC60B9"/>
    <w:rsid w:val="00DC62FE"/>
    <w:rsid w:val="00DC6339"/>
    <w:rsid w:val="00DC65B9"/>
    <w:rsid w:val="00DC6F0B"/>
    <w:rsid w:val="00DC7590"/>
    <w:rsid w:val="00DC7BA1"/>
    <w:rsid w:val="00DC7BE5"/>
    <w:rsid w:val="00DC7F00"/>
    <w:rsid w:val="00DD0193"/>
    <w:rsid w:val="00DD0263"/>
    <w:rsid w:val="00DD0D78"/>
    <w:rsid w:val="00DD0D7C"/>
    <w:rsid w:val="00DD1294"/>
    <w:rsid w:val="00DD13DE"/>
    <w:rsid w:val="00DD1977"/>
    <w:rsid w:val="00DD1984"/>
    <w:rsid w:val="00DD1B93"/>
    <w:rsid w:val="00DD29D8"/>
    <w:rsid w:val="00DD2ADC"/>
    <w:rsid w:val="00DD30AA"/>
    <w:rsid w:val="00DD3A26"/>
    <w:rsid w:val="00DD3AA4"/>
    <w:rsid w:val="00DD3B11"/>
    <w:rsid w:val="00DD3E4B"/>
    <w:rsid w:val="00DD3F0C"/>
    <w:rsid w:val="00DD4B85"/>
    <w:rsid w:val="00DD4F6D"/>
    <w:rsid w:val="00DD4F85"/>
    <w:rsid w:val="00DD5310"/>
    <w:rsid w:val="00DD571F"/>
    <w:rsid w:val="00DD5967"/>
    <w:rsid w:val="00DD5D94"/>
    <w:rsid w:val="00DD6740"/>
    <w:rsid w:val="00DD6912"/>
    <w:rsid w:val="00DD6C72"/>
    <w:rsid w:val="00DD6E5E"/>
    <w:rsid w:val="00DD7178"/>
    <w:rsid w:val="00DD7738"/>
    <w:rsid w:val="00DD786F"/>
    <w:rsid w:val="00DD7EDE"/>
    <w:rsid w:val="00DD7EF3"/>
    <w:rsid w:val="00DE01DB"/>
    <w:rsid w:val="00DE06C9"/>
    <w:rsid w:val="00DE1383"/>
    <w:rsid w:val="00DE1555"/>
    <w:rsid w:val="00DE17E8"/>
    <w:rsid w:val="00DE1974"/>
    <w:rsid w:val="00DE1B1F"/>
    <w:rsid w:val="00DE1E15"/>
    <w:rsid w:val="00DE2131"/>
    <w:rsid w:val="00DE27B8"/>
    <w:rsid w:val="00DE2988"/>
    <w:rsid w:val="00DE2CDE"/>
    <w:rsid w:val="00DE2D2C"/>
    <w:rsid w:val="00DE33BB"/>
    <w:rsid w:val="00DE393C"/>
    <w:rsid w:val="00DE397D"/>
    <w:rsid w:val="00DE3A63"/>
    <w:rsid w:val="00DE44F4"/>
    <w:rsid w:val="00DE5507"/>
    <w:rsid w:val="00DE5578"/>
    <w:rsid w:val="00DE57DF"/>
    <w:rsid w:val="00DE57F2"/>
    <w:rsid w:val="00DE62D8"/>
    <w:rsid w:val="00DE63AF"/>
    <w:rsid w:val="00DE6D5A"/>
    <w:rsid w:val="00DE6E0F"/>
    <w:rsid w:val="00DE7E5D"/>
    <w:rsid w:val="00DE7E67"/>
    <w:rsid w:val="00DF012D"/>
    <w:rsid w:val="00DF01EF"/>
    <w:rsid w:val="00DF173B"/>
    <w:rsid w:val="00DF1916"/>
    <w:rsid w:val="00DF1977"/>
    <w:rsid w:val="00DF1ACD"/>
    <w:rsid w:val="00DF2474"/>
    <w:rsid w:val="00DF2671"/>
    <w:rsid w:val="00DF312E"/>
    <w:rsid w:val="00DF36DF"/>
    <w:rsid w:val="00DF439D"/>
    <w:rsid w:val="00DF465F"/>
    <w:rsid w:val="00DF473B"/>
    <w:rsid w:val="00DF4A1B"/>
    <w:rsid w:val="00DF4D63"/>
    <w:rsid w:val="00DF52F1"/>
    <w:rsid w:val="00DF56BF"/>
    <w:rsid w:val="00DF5BF8"/>
    <w:rsid w:val="00DF5C91"/>
    <w:rsid w:val="00DF5E6C"/>
    <w:rsid w:val="00DF5F2F"/>
    <w:rsid w:val="00DF6800"/>
    <w:rsid w:val="00DF69E6"/>
    <w:rsid w:val="00DF6D16"/>
    <w:rsid w:val="00DF7A70"/>
    <w:rsid w:val="00DF7F81"/>
    <w:rsid w:val="00E00C0D"/>
    <w:rsid w:val="00E01157"/>
    <w:rsid w:val="00E01662"/>
    <w:rsid w:val="00E016AD"/>
    <w:rsid w:val="00E02019"/>
    <w:rsid w:val="00E025A4"/>
    <w:rsid w:val="00E02616"/>
    <w:rsid w:val="00E0271E"/>
    <w:rsid w:val="00E02E65"/>
    <w:rsid w:val="00E0384C"/>
    <w:rsid w:val="00E039C3"/>
    <w:rsid w:val="00E03CEC"/>
    <w:rsid w:val="00E03D4A"/>
    <w:rsid w:val="00E03DA7"/>
    <w:rsid w:val="00E04074"/>
    <w:rsid w:val="00E04B64"/>
    <w:rsid w:val="00E0558D"/>
    <w:rsid w:val="00E05675"/>
    <w:rsid w:val="00E0587E"/>
    <w:rsid w:val="00E06990"/>
    <w:rsid w:val="00E069BA"/>
    <w:rsid w:val="00E073C0"/>
    <w:rsid w:val="00E07733"/>
    <w:rsid w:val="00E0788C"/>
    <w:rsid w:val="00E0798F"/>
    <w:rsid w:val="00E07D74"/>
    <w:rsid w:val="00E1034E"/>
    <w:rsid w:val="00E10379"/>
    <w:rsid w:val="00E105FA"/>
    <w:rsid w:val="00E10739"/>
    <w:rsid w:val="00E10BF0"/>
    <w:rsid w:val="00E1139A"/>
    <w:rsid w:val="00E1181B"/>
    <w:rsid w:val="00E125B3"/>
    <w:rsid w:val="00E12830"/>
    <w:rsid w:val="00E129C7"/>
    <w:rsid w:val="00E13C18"/>
    <w:rsid w:val="00E14075"/>
    <w:rsid w:val="00E141CE"/>
    <w:rsid w:val="00E14391"/>
    <w:rsid w:val="00E1449D"/>
    <w:rsid w:val="00E14571"/>
    <w:rsid w:val="00E14B14"/>
    <w:rsid w:val="00E151DB"/>
    <w:rsid w:val="00E15F2E"/>
    <w:rsid w:val="00E15FE4"/>
    <w:rsid w:val="00E16507"/>
    <w:rsid w:val="00E167CF"/>
    <w:rsid w:val="00E16D0B"/>
    <w:rsid w:val="00E179D8"/>
    <w:rsid w:val="00E20134"/>
    <w:rsid w:val="00E201BD"/>
    <w:rsid w:val="00E202EB"/>
    <w:rsid w:val="00E20A43"/>
    <w:rsid w:val="00E20DBE"/>
    <w:rsid w:val="00E2176D"/>
    <w:rsid w:val="00E21B0E"/>
    <w:rsid w:val="00E223A9"/>
    <w:rsid w:val="00E22966"/>
    <w:rsid w:val="00E22B16"/>
    <w:rsid w:val="00E22DD0"/>
    <w:rsid w:val="00E230AD"/>
    <w:rsid w:val="00E2342F"/>
    <w:rsid w:val="00E23922"/>
    <w:rsid w:val="00E23CE9"/>
    <w:rsid w:val="00E23E40"/>
    <w:rsid w:val="00E243FF"/>
    <w:rsid w:val="00E24871"/>
    <w:rsid w:val="00E24BE7"/>
    <w:rsid w:val="00E252F8"/>
    <w:rsid w:val="00E255CB"/>
    <w:rsid w:val="00E25B0F"/>
    <w:rsid w:val="00E25B33"/>
    <w:rsid w:val="00E263A7"/>
    <w:rsid w:val="00E2669B"/>
    <w:rsid w:val="00E26ED4"/>
    <w:rsid w:val="00E26F45"/>
    <w:rsid w:val="00E2701C"/>
    <w:rsid w:val="00E2724E"/>
    <w:rsid w:val="00E27A49"/>
    <w:rsid w:val="00E27B7E"/>
    <w:rsid w:val="00E3070B"/>
    <w:rsid w:val="00E30A1F"/>
    <w:rsid w:val="00E30DE5"/>
    <w:rsid w:val="00E30E29"/>
    <w:rsid w:val="00E30FFD"/>
    <w:rsid w:val="00E31A4F"/>
    <w:rsid w:val="00E31A50"/>
    <w:rsid w:val="00E322F7"/>
    <w:rsid w:val="00E325BD"/>
    <w:rsid w:val="00E3263C"/>
    <w:rsid w:val="00E32770"/>
    <w:rsid w:val="00E32964"/>
    <w:rsid w:val="00E32B30"/>
    <w:rsid w:val="00E32B60"/>
    <w:rsid w:val="00E32F6A"/>
    <w:rsid w:val="00E332C0"/>
    <w:rsid w:val="00E33461"/>
    <w:rsid w:val="00E3365C"/>
    <w:rsid w:val="00E3377B"/>
    <w:rsid w:val="00E33810"/>
    <w:rsid w:val="00E3381B"/>
    <w:rsid w:val="00E33DF6"/>
    <w:rsid w:val="00E33F74"/>
    <w:rsid w:val="00E34333"/>
    <w:rsid w:val="00E3448D"/>
    <w:rsid w:val="00E34987"/>
    <w:rsid w:val="00E349FB"/>
    <w:rsid w:val="00E350CF"/>
    <w:rsid w:val="00E35741"/>
    <w:rsid w:val="00E35DAA"/>
    <w:rsid w:val="00E3618E"/>
    <w:rsid w:val="00E3620C"/>
    <w:rsid w:val="00E36439"/>
    <w:rsid w:val="00E3655E"/>
    <w:rsid w:val="00E36DBB"/>
    <w:rsid w:val="00E378C5"/>
    <w:rsid w:val="00E379E3"/>
    <w:rsid w:val="00E40A95"/>
    <w:rsid w:val="00E41021"/>
    <w:rsid w:val="00E41089"/>
    <w:rsid w:val="00E4128B"/>
    <w:rsid w:val="00E412EC"/>
    <w:rsid w:val="00E413E3"/>
    <w:rsid w:val="00E41648"/>
    <w:rsid w:val="00E419F4"/>
    <w:rsid w:val="00E41C2C"/>
    <w:rsid w:val="00E42008"/>
    <w:rsid w:val="00E42324"/>
    <w:rsid w:val="00E42606"/>
    <w:rsid w:val="00E43517"/>
    <w:rsid w:val="00E438B2"/>
    <w:rsid w:val="00E43FF8"/>
    <w:rsid w:val="00E4457C"/>
    <w:rsid w:val="00E44CB1"/>
    <w:rsid w:val="00E45275"/>
    <w:rsid w:val="00E456B9"/>
    <w:rsid w:val="00E469B5"/>
    <w:rsid w:val="00E46A41"/>
    <w:rsid w:val="00E47017"/>
    <w:rsid w:val="00E475EF"/>
    <w:rsid w:val="00E47788"/>
    <w:rsid w:val="00E47E09"/>
    <w:rsid w:val="00E47F92"/>
    <w:rsid w:val="00E50069"/>
    <w:rsid w:val="00E50935"/>
    <w:rsid w:val="00E50992"/>
    <w:rsid w:val="00E516DB"/>
    <w:rsid w:val="00E51A5B"/>
    <w:rsid w:val="00E51E02"/>
    <w:rsid w:val="00E51F53"/>
    <w:rsid w:val="00E52329"/>
    <w:rsid w:val="00E525BE"/>
    <w:rsid w:val="00E52615"/>
    <w:rsid w:val="00E52D07"/>
    <w:rsid w:val="00E52EE6"/>
    <w:rsid w:val="00E52FCE"/>
    <w:rsid w:val="00E533D8"/>
    <w:rsid w:val="00E535D5"/>
    <w:rsid w:val="00E53BBE"/>
    <w:rsid w:val="00E53C7E"/>
    <w:rsid w:val="00E54587"/>
    <w:rsid w:val="00E54951"/>
    <w:rsid w:val="00E55170"/>
    <w:rsid w:val="00E556DC"/>
    <w:rsid w:val="00E55CC2"/>
    <w:rsid w:val="00E55D8C"/>
    <w:rsid w:val="00E55DAD"/>
    <w:rsid w:val="00E56A8D"/>
    <w:rsid w:val="00E57590"/>
    <w:rsid w:val="00E57C30"/>
    <w:rsid w:val="00E57C7E"/>
    <w:rsid w:val="00E6033A"/>
    <w:rsid w:val="00E60411"/>
    <w:rsid w:val="00E6041F"/>
    <w:rsid w:val="00E604CC"/>
    <w:rsid w:val="00E60E48"/>
    <w:rsid w:val="00E613A5"/>
    <w:rsid w:val="00E614C4"/>
    <w:rsid w:val="00E61AE9"/>
    <w:rsid w:val="00E61C5F"/>
    <w:rsid w:val="00E61D28"/>
    <w:rsid w:val="00E62893"/>
    <w:rsid w:val="00E62ADA"/>
    <w:rsid w:val="00E63816"/>
    <w:rsid w:val="00E64899"/>
    <w:rsid w:val="00E64A07"/>
    <w:rsid w:val="00E650E9"/>
    <w:rsid w:val="00E652FA"/>
    <w:rsid w:val="00E653DA"/>
    <w:rsid w:val="00E6583D"/>
    <w:rsid w:val="00E65A63"/>
    <w:rsid w:val="00E65BBC"/>
    <w:rsid w:val="00E65D24"/>
    <w:rsid w:val="00E661DE"/>
    <w:rsid w:val="00E669FA"/>
    <w:rsid w:val="00E672D6"/>
    <w:rsid w:val="00E67DEB"/>
    <w:rsid w:val="00E70CE9"/>
    <w:rsid w:val="00E70F9E"/>
    <w:rsid w:val="00E7142B"/>
    <w:rsid w:val="00E71DB6"/>
    <w:rsid w:val="00E71E66"/>
    <w:rsid w:val="00E73736"/>
    <w:rsid w:val="00E73D44"/>
    <w:rsid w:val="00E73E28"/>
    <w:rsid w:val="00E73F74"/>
    <w:rsid w:val="00E73FAB"/>
    <w:rsid w:val="00E74004"/>
    <w:rsid w:val="00E743AF"/>
    <w:rsid w:val="00E74A5D"/>
    <w:rsid w:val="00E74EA8"/>
    <w:rsid w:val="00E75551"/>
    <w:rsid w:val="00E75767"/>
    <w:rsid w:val="00E75DE2"/>
    <w:rsid w:val="00E75E5D"/>
    <w:rsid w:val="00E770A2"/>
    <w:rsid w:val="00E775A9"/>
    <w:rsid w:val="00E77607"/>
    <w:rsid w:val="00E77B81"/>
    <w:rsid w:val="00E77C74"/>
    <w:rsid w:val="00E77F18"/>
    <w:rsid w:val="00E80252"/>
    <w:rsid w:val="00E804C9"/>
    <w:rsid w:val="00E80855"/>
    <w:rsid w:val="00E80947"/>
    <w:rsid w:val="00E818C5"/>
    <w:rsid w:val="00E81FF7"/>
    <w:rsid w:val="00E8203A"/>
    <w:rsid w:val="00E826C2"/>
    <w:rsid w:val="00E82841"/>
    <w:rsid w:val="00E82A46"/>
    <w:rsid w:val="00E82A5C"/>
    <w:rsid w:val="00E82B32"/>
    <w:rsid w:val="00E83540"/>
    <w:rsid w:val="00E840D2"/>
    <w:rsid w:val="00E84374"/>
    <w:rsid w:val="00E846F8"/>
    <w:rsid w:val="00E84729"/>
    <w:rsid w:val="00E848AC"/>
    <w:rsid w:val="00E84C43"/>
    <w:rsid w:val="00E84C54"/>
    <w:rsid w:val="00E85064"/>
    <w:rsid w:val="00E8515F"/>
    <w:rsid w:val="00E85F43"/>
    <w:rsid w:val="00E86D49"/>
    <w:rsid w:val="00E86E4A"/>
    <w:rsid w:val="00E8794F"/>
    <w:rsid w:val="00E879B7"/>
    <w:rsid w:val="00E87D11"/>
    <w:rsid w:val="00E901A7"/>
    <w:rsid w:val="00E9172A"/>
    <w:rsid w:val="00E91903"/>
    <w:rsid w:val="00E91C4C"/>
    <w:rsid w:val="00E921FF"/>
    <w:rsid w:val="00E929AF"/>
    <w:rsid w:val="00E93384"/>
    <w:rsid w:val="00E93505"/>
    <w:rsid w:val="00E9399B"/>
    <w:rsid w:val="00E93C43"/>
    <w:rsid w:val="00E93EBE"/>
    <w:rsid w:val="00E94015"/>
    <w:rsid w:val="00E941B8"/>
    <w:rsid w:val="00E941F9"/>
    <w:rsid w:val="00E94B79"/>
    <w:rsid w:val="00E94F59"/>
    <w:rsid w:val="00E94FF7"/>
    <w:rsid w:val="00E951CF"/>
    <w:rsid w:val="00E953CC"/>
    <w:rsid w:val="00E955F0"/>
    <w:rsid w:val="00E95983"/>
    <w:rsid w:val="00E95A59"/>
    <w:rsid w:val="00E95B38"/>
    <w:rsid w:val="00E96103"/>
    <w:rsid w:val="00E962EF"/>
    <w:rsid w:val="00E963E5"/>
    <w:rsid w:val="00E96A86"/>
    <w:rsid w:val="00E96B05"/>
    <w:rsid w:val="00E96E9A"/>
    <w:rsid w:val="00E97482"/>
    <w:rsid w:val="00E974BC"/>
    <w:rsid w:val="00E97982"/>
    <w:rsid w:val="00EA0589"/>
    <w:rsid w:val="00EA08EC"/>
    <w:rsid w:val="00EA0FD9"/>
    <w:rsid w:val="00EA1C00"/>
    <w:rsid w:val="00EA1C0E"/>
    <w:rsid w:val="00EA1F57"/>
    <w:rsid w:val="00EA213E"/>
    <w:rsid w:val="00EA2735"/>
    <w:rsid w:val="00EA2ACC"/>
    <w:rsid w:val="00EA2E20"/>
    <w:rsid w:val="00EA3023"/>
    <w:rsid w:val="00EA3117"/>
    <w:rsid w:val="00EA317C"/>
    <w:rsid w:val="00EA382C"/>
    <w:rsid w:val="00EA3C50"/>
    <w:rsid w:val="00EA3D93"/>
    <w:rsid w:val="00EA4046"/>
    <w:rsid w:val="00EA5176"/>
    <w:rsid w:val="00EA52D9"/>
    <w:rsid w:val="00EA52DD"/>
    <w:rsid w:val="00EA5965"/>
    <w:rsid w:val="00EA5FB1"/>
    <w:rsid w:val="00EA611C"/>
    <w:rsid w:val="00EA6537"/>
    <w:rsid w:val="00EA65CD"/>
    <w:rsid w:val="00EA6716"/>
    <w:rsid w:val="00EA68D5"/>
    <w:rsid w:val="00EA6DD7"/>
    <w:rsid w:val="00EA721B"/>
    <w:rsid w:val="00EA725B"/>
    <w:rsid w:val="00EA7274"/>
    <w:rsid w:val="00EA7692"/>
    <w:rsid w:val="00EB0846"/>
    <w:rsid w:val="00EB0898"/>
    <w:rsid w:val="00EB0959"/>
    <w:rsid w:val="00EB0ED7"/>
    <w:rsid w:val="00EB0F13"/>
    <w:rsid w:val="00EB11FB"/>
    <w:rsid w:val="00EB1372"/>
    <w:rsid w:val="00EB187F"/>
    <w:rsid w:val="00EB210C"/>
    <w:rsid w:val="00EB2C3F"/>
    <w:rsid w:val="00EB31C4"/>
    <w:rsid w:val="00EB330E"/>
    <w:rsid w:val="00EB337B"/>
    <w:rsid w:val="00EB3A53"/>
    <w:rsid w:val="00EB410E"/>
    <w:rsid w:val="00EB4346"/>
    <w:rsid w:val="00EB439C"/>
    <w:rsid w:val="00EB4615"/>
    <w:rsid w:val="00EB4D5D"/>
    <w:rsid w:val="00EB551D"/>
    <w:rsid w:val="00EB5C3C"/>
    <w:rsid w:val="00EB5D40"/>
    <w:rsid w:val="00EB6007"/>
    <w:rsid w:val="00EB63AF"/>
    <w:rsid w:val="00EB6580"/>
    <w:rsid w:val="00EB7554"/>
    <w:rsid w:val="00EB77F6"/>
    <w:rsid w:val="00EB78ED"/>
    <w:rsid w:val="00EB7CF6"/>
    <w:rsid w:val="00EC0312"/>
    <w:rsid w:val="00EC0391"/>
    <w:rsid w:val="00EC169B"/>
    <w:rsid w:val="00EC1711"/>
    <w:rsid w:val="00EC1AFC"/>
    <w:rsid w:val="00EC1CDE"/>
    <w:rsid w:val="00EC2124"/>
    <w:rsid w:val="00EC23C2"/>
    <w:rsid w:val="00EC284A"/>
    <w:rsid w:val="00EC2A7E"/>
    <w:rsid w:val="00EC3463"/>
    <w:rsid w:val="00EC386C"/>
    <w:rsid w:val="00EC3C91"/>
    <w:rsid w:val="00EC3E20"/>
    <w:rsid w:val="00EC44B1"/>
    <w:rsid w:val="00EC4502"/>
    <w:rsid w:val="00EC4C6C"/>
    <w:rsid w:val="00EC4C83"/>
    <w:rsid w:val="00EC573D"/>
    <w:rsid w:val="00EC5D6D"/>
    <w:rsid w:val="00EC63EB"/>
    <w:rsid w:val="00EC641F"/>
    <w:rsid w:val="00EC6876"/>
    <w:rsid w:val="00EC6C7A"/>
    <w:rsid w:val="00EC733E"/>
    <w:rsid w:val="00EC75A4"/>
    <w:rsid w:val="00EC7D17"/>
    <w:rsid w:val="00EC7EB7"/>
    <w:rsid w:val="00ED06C3"/>
    <w:rsid w:val="00ED06FA"/>
    <w:rsid w:val="00ED08B2"/>
    <w:rsid w:val="00ED0A06"/>
    <w:rsid w:val="00ED0D6D"/>
    <w:rsid w:val="00ED0EC1"/>
    <w:rsid w:val="00ED1282"/>
    <w:rsid w:val="00ED1674"/>
    <w:rsid w:val="00ED1A87"/>
    <w:rsid w:val="00ED2184"/>
    <w:rsid w:val="00ED2270"/>
    <w:rsid w:val="00ED2D7D"/>
    <w:rsid w:val="00ED2E00"/>
    <w:rsid w:val="00ED2E1E"/>
    <w:rsid w:val="00ED305A"/>
    <w:rsid w:val="00ED30C9"/>
    <w:rsid w:val="00ED3432"/>
    <w:rsid w:val="00ED3F1B"/>
    <w:rsid w:val="00ED3F44"/>
    <w:rsid w:val="00ED4564"/>
    <w:rsid w:val="00ED54C0"/>
    <w:rsid w:val="00ED5AF0"/>
    <w:rsid w:val="00ED5BD7"/>
    <w:rsid w:val="00ED606C"/>
    <w:rsid w:val="00ED695B"/>
    <w:rsid w:val="00ED6C3C"/>
    <w:rsid w:val="00ED78D9"/>
    <w:rsid w:val="00ED7F91"/>
    <w:rsid w:val="00ED7FBB"/>
    <w:rsid w:val="00EE0593"/>
    <w:rsid w:val="00EE07E7"/>
    <w:rsid w:val="00EE1079"/>
    <w:rsid w:val="00EE136A"/>
    <w:rsid w:val="00EE152A"/>
    <w:rsid w:val="00EE1641"/>
    <w:rsid w:val="00EE1C29"/>
    <w:rsid w:val="00EE26D1"/>
    <w:rsid w:val="00EE2D5B"/>
    <w:rsid w:val="00EE2DA1"/>
    <w:rsid w:val="00EE2ED6"/>
    <w:rsid w:val="00EE3073"/>
    <w:rsid w:val="00EE324F"/>
    <w:rsid w:val="00EE34D5"/>
    <w:rsid w:val="00EE400A"/>
    <w:rsid w:val="00EE4146"/>
    <w:rsid w:val="00EE4201"/>
    <w:rsid w:val="00EE4326"/>
    <w:rsid w:val="00EE4D22"/>
    <w:rsid w:val="00EE4E76"/>
    <w:rsid w:val="00EE53B3"/>
    <w:rsid w:val="00EE5433"/>
    <w:rsid w:val="00EE5506"/>
    <w:rsid w:val="00EE55FD"/>
    <w:rsid w:val="00EE5ADB"/>
    <w:rsid w:val="00EE5DC7"/>
    <w:rsid w:val="00EE62BA"/>
    <w:rsid w:val="00EE663C"/>
    <w:rsid w:val="00EE6806"/>
    <w:rsid w:val="00EE68BB"/>
    <w:rsid w:val="00EE6A68"/>
    <w:rsid w:val="00EE7140"/>
    <w:rsid w:val="00EE78D9"/>
    <w:rsid w:val="00EE79F0"/>
    <w:rsid w:val="00EF061F"/>
    <w:rsid w:val="00EF075E"/>
    <w:rsid w:val="00EF0D1E"/>
    <w:rsid w:val="00EF15FF"/>
    <w:rsid w:val="00EF22AE"/>
    <w:rsid w:val="00EF2722"/>
    <w:rsid w:val="00EF2AFD"/>
    <w:rsid w:val="00EF415D"/>
    <w:rsid w:val="00EF48B2"/>
    <w:rsid w:val="00EF48E1"/>
    <w:rsid w:val="00EF5A2D"/>
    <w:rsid w:val="00EF606F"/>
    <w:rsid w:val="00EF630F"/>
    <w:rsid w:val="00EF637A"/>
    <w:rsid w:val="00EF65B0"/>
    <w:rsid w:val="00EF689F"/>
    <w:rsid w:val="00EF6D5F"/>
    <w:rsid w:val="00EF7422"/>
    <w:rsid w:val="00EF7B95"/>
    <w:rsid w:val="00EF7DB8"/>
    <w:rsid w:val="00EF7F02"/>
    <w:rsid w:val="00F00001"/>
    <w:rsid w:val="00F000DB"/>
    <w:rsid w:val="00F00554"/>
    <w:rsid w:val="00F00B9A"/>
    <w:rsid w:val="00F00CEC"/>
    <w:rsid w:val="00F0145B"/>
    <w:rsid w:val="00F01F80"/>
    <w:rsid w:val="00F029E1"/>
    <w:rsid w:val="00F02B6B"/>
    <w:rsid w:val="00F02CA9"/>
    <w:rsid w:val="00F034E5"/>
    <w:rsid w:val="00F03664"/>
    <w:rsid w:val="00F0382B"/>
    <w:rsid w:val="00F03A4F"/>
    <w:rsid w:val="00F04127"/>
    <w:rsid w:val="00F042E5"/>
    <w:rsid w:val="00F043AB"/>
    <w:rsid w:val="00F044BA"/>
    <w:rsid w:val="00F0460E"/>
    <w:rsid w:val="00F049BF"/>
    <w:rsid w:val="00F04CED"/>
    <w:rsid w:val="00F053EC"/>
    <w:rsid w:val="00F05497"/>
    <w:rsid w:val="00F05666"/>
    <w:rsid w:val="00F05A8C"/>
    <w:rsid w:val="00F05F6F"/>
    <w:rsid w:val="00F061BD"/>
    <w:rsid w:val="00F06675"/>
    <w:rsid w:val="00F06688"/>
    <w:rsid w:val="00F06F69"/>
    <w:rsid w:val="00F0706F"/>
    <w:rsid w:val="00F0731C"/>
    <w:rsid w:val="00F07412"/>
    <w:rsid w:val="00F075FB"/>
    <w:rsid w:val="00F076FC"/>
    <w:rsid w:val="00F07741"/>
    <w:rsid w:val="00F078A1"/>
    <w:rsid w:val="00F07AC5"/>
    <w:rsid w:val="00F07C82"/>
    <w:rsid w:val="00F10262"/>
    <w:rsid w:val="00F103B8"/>
    <w:rsid w:val="00F103D2"/>
    <w:rsid w:val="00F1041C"/>
    <w:rsid w:val="00F104B6"/>
    <w:rsid w:val="00F10613"/>
    <w:rsid w:val="00F1068D"/>
    <w:rsid w:val="00F107A1"/>
    <w:rsid w:val="00F10870"/>
    <w:rsid w:val="00F112F7"/>
    <w:rsid w:val="00F1198D"/>
    <w:rsid w:val="00F12404"/>
    <w:rsid w:val="00F130B1"/>
    <w:rsid w:val="00F13925"/>
    <w:rsid w:val="00F13B4E"/>
    <w:rsid w:val="00F13B78"/>
    <w:rsid w:val="00F13FE6"/>
    <w:rsid w:val="00F14161"/>
    <w:rsid w:val="00F14796"/>
    <w:rsid w:val="00F149EC"/>
    <w:rsid w:val="00F14EDD"/>
    <w:rsid w:val="00F14EF3"/>
    <w:rsid w:val="00F1582E"/>
    <w:rsid w:val="00F159F2"/>
    <w:rsid w:val="00F16070"/>
    <w:rsid w:val="00F16865"/>
    <w:rsid w:val="00F16906"/>
    <w:rsid w:val="00F16C41"/>
    <w:rsid w:val="00F16D54"/>
    <w:rsid w:val="00F16EAE"/>
    <w:rsid w:val="00F170DA"/>
    <w:rsid w:val="00F177AE"/>
    <w:rsid w:val="00F20361"/>
    <w:rsid w:val="00F20958"/>
    <w:rsid w:val="00F20B05"/>
    <w:rsid w:val="00F214FA"/>
    <w:rsid w:val="00F219C6"/>
    <w:rsid w:val="00F22088"/>
    <w:rsid w:val="00F22282"/>
    <w:rsid w:val="00F22711"/>
    <w:rsid w:val="00F229C2"/>
    <w:rsid w:val="00F22A4A"/>
    <w:rsid w:val="00F2407B"/>
    <w:rsid w:val="00F24245"/>
    <w:rsid w:val="00F254EB"/>
    <w:rsid w:val="00F25575"/>
    <w:rsid w:val="00F25A2E"/>
    <w:rsid w:val="00F25AD1"/>
    <w:rsid w:val="00F25B3F"/>
    <w:rsid w:val="00F262F1"/>
    <w:rsid w:val="00F26AE0"/>
    <w:rsid w:val="00F26DD7"/>
    <w:rsid w:val="00F26E28"/>
    <w:rsid w:val="00F26FF2"/>
    <w:rsid w:val="00F26FFB"/>
    <w:rsid w:val="00F273E4"/>
    <w:rsid w:val="00F27805"/>
    <w:rsid w:val="00F3020C"/>
    <w:rsid w:val="00F30A43"/>
    <w:rsid w:val="00F318DF"/>
    <w:rsid w:val="00F31B17"/>
    <w:rsid w:val="00F3210D"/>
    <w:rsid w:val="00F32205"/>
    <w:rsid w:val="00F323D1"/>
    <w:rsid w:val="00F32A40"/>
    <w:rsid w:val="00F3348D"/>
    <w:rsid w:val="00F3383B"/>
    <w:rsid w:val="00F33876"/>
    <w:rsid w:val="00F33989"/>
    <w:rsid w:val="00F33E91"/>
    <w:rsid w:val="00F33F5D"/>
    <w:rsid w:val="00F34095"/>
    <w:rsid w:val="00F341DD"/>
    <w:rsid w:val="00F34785"/>
    <w:rsid w:val="00F34920"/>
    <w:rsid w:val="00F34D89"/>
    <w:rsid w:val="00F34F1C"/>
    <w:rsid w:val="00F354E9"/>
    <w:rsid w:val="00F3603A"/>
    <w:rsid w:val="00F36120"/>
    <w:rsid w:val="00F36D7A"/>
    <w:rsid w:val="00F37516"/>
    <w:rsid w:val="00F376AA"/>
    <w:rsid w:val="00F37C4B"/>
    <w:rsid w:val="00F37F76"/>
    <w:rsid w:val="00F409BA"/>
    <w:rsid w:val="00F40A09"/>
    <w:rsid w:val="00F40A5F"/>
    <w:rsid w:val="00F40BE8"/>
    <w:rsid w:val="00F4109D"/>
    <w:rsid w:val="00F41377"/>
    <w:rsid w:val="00F415E3"/>
    <w:rsid w:val="00F41F24"/>
    <w:rsid w:val="00F420C8"/>
    <w:rsid w:val="00F42493"/>
    <w:rsid w:val="00F4267C"/>
    <w:rsid w:val="00F4269C"/>
    <w:rsid w:val="00F426EA"/>
    <w:rsid w:val="00F42ACB"/>
    <w:rsid w:val="00F42C52"/>
    <w:rsid w:val="00F42FBD"/>
    <w:rsid w:val="00F43D13"/>
    <w:rsid w:val="00F43F89"/>
    <w:rsid w:val="00F44B7F"/>
    <w:rsid w:val="00F45514"/>
    <w:rsid w:val="00F45775"/>
    <w:rsid w:val="00F46589"/>
    <w:rsid w:val="00F4663E"/>
    <w:rsid w:val="00F46E27"/>
    <w:rsid w:val="00F476A3"/>
    <w:rsid w:val="00F476DE"/>
    <w:rsid w:val="00F47845"/>
    <w:rsid w:val="00F47B3E"/>
    <w:rsid w:val="00F47B80"/>
    <w:rsid w:val="00F47FA2"/>
    <w:rsid w:val="00F50311"/>
    <w:rsid w:val="00F50F1B"/>
    <w:rsid w:val="00F512DE"/>
    <w:rsid w:val="00F512FE"/>
    <w:rsid w:val="00F52249"/>
    <w:rsid w:val="00F52428"/>
    <w:rsid w:val="00F52A06"/>
    <w:rsid w:val="00F52D5D"/>
    <w:rsid w:val="00F52F44"/>
    <w:rsid w:val="00F53C37"/>
    <w:rsid w:val="00F53E46"/>
    <w:rsid w:val="00F54429"/>
    <w:rsid w:val="00F54500"/>
    <w:rsid w:val="00F54FB5"/>
    <w:rsid w:val="00F55041"/>
    <w:rsid w:val="00F55338"/>
    <w:rsid w:val="00F554EC"/>
    <w:rsid w:val="00F5576C"/>
    <w:rsid w:val="00F557AC"/>
    <w:rsid w:val="00F5583E"/>
    <w:rsid w:val="00F558EE"/>
    <w:rsid w:val="00F55A43"/>
    <w:rsid w:val="00F55CC0"/>
    <w:rsid w:val="00F55D9F"/>
    <w:rsid w:val="00F5667B"/>
    <w:rsid w:val="00F5695B"/>
    <w:rsid w:val="00F569DD"/>
    <w:rsid w:val="00F56A72"/>
    <w:rsid w:val="00F56E0B"/>
    <w:rsid w:val="00F56E56"/>
    <w:rsid w:val="00F56E60"/>
    <w:rsid w:val="00F57538"/>
    <w:rsid w:val="00F575BF"/>
    <w:rsid w:val="00F579F5"/>
    <w:rsid w:val="00F6032B"/>
    <w:rsid w:val="00F6095C"/>
    <w:rsid w:val="00F60D7A"/>
    <w:rsid w:val="00F6179B"/>
    <w:rsid w:val="00F61839"/>
    <w:rsid w:val="00F6188E"/>
    <w:rsid w:val="00F619B3"/>
    <w:rsid w:val="00F61CC9"/>
    <w:rsid w:val="00F62062"/>
    <w:rsid w:val="00F6237E"/>
    <w:rsid w:val="00F624AC"/>
    <w:rsid w:val="00F62CB6"/>
    <w:rsid w:val="00F63029"/>
    <w:rsid w:val="00F63464"/>
    <w:rsid w:val="00F63714"/>
    <w:rsid w:val="00F637A1"/>
    <w:rsid w:val="00F65963"/>
    <w:rsid w:val="00F659EA"/>
    <w:rsid w:val="00F65D93"/>
    <w:rsid w:val="00F660F2"/>
    <w:rsid w:val="00F6644A"/>
    <w:rsid w:val="00F66E37"/>
    <w:rsid w:val="00F67E06"/>
    <w:rsid w:val="00F67F20"/>
    <w:rsid w:val="00F70483"/>
    <w:rsid w:val="00F7094C"/>
    <w:rsid w:val="00F70B56"/>
    <w:rsid w:val="00F70E1E"/>
    <w:rsid w:val="00F70FE0"/>
    <w:rsid w:val="00F715C3"/>
    <w:rsid w:val="00F72361"/>
    <w:rsid w:val="00F732B1"/>
    <w:rsid w:val="00F733A4"/>
    <w:rsid w:val="00F73790"/>
    <w:rsid w:val="00F73C30"/>
    <w:rsid w:val="00F73E65"/>
    <w:rsid w:val="00F74864"/>
    <w:rsid w:val="00F74BE0"/>
    <w:rsid w:val="00F74F01"/>
    <w:rsid w:val="00F75035"/>
    <w:rsid w:val="00F751D2"/>
    <w:rsid w:val="00F752EC"/>
    <w:rsid w:val="00F75536"/>
    <w:rsid w:val="00F75CA5"/>
    <w:rsid w:val="00F761B5"/>
    <w:rsid w:val="00F766EC"/>
    <w:rsid w:val="00F76C1A"/>
    <w:rsid w:val="00F76CAF"/>
    <w:rsid w:val="00F77068"/>
    <w:rsid w:val="00F77597"/>
    <w:rsid w:val="00F77B44"/>
    <w:rsid w:val="00F80424"/>
    <w:rsid w:val="00F80DC5"/>
    <w:rsid w:val="00F8228A"/>
    <w:rsid w:val="00F82BDF"/>
    <w:rsid w:val="00F82DC2"/>
    <w:rsid w:val="00F83342"/>
    <w:rsid w:val="00F836C2"/>
    <w:rsid w:val="00F8392E"/>
    <w:rsid w:val="00F83B52"/>
    <w:rsid w:val="00F83B94"/>
    <w:rsid w:val="00F848C8"/>
    <w:rsid w:val="00F84F55"/>
    <w:rsid w:val="00F85589"/>
    <w:rsid w:val="00F85AB2"/>
    <w:rsid w:val="00F85BC6"/>
    <w:rsid w:val="00F86625"/>
    <w:rsid w:val="00F86976"/>
    <w:rsid w:val="00F86BCB"/>
    <w:rsid w:val="00F870FE"/>
    <w:rsid w:val="00F87DF3"/>
    <w:rsid w:val="00F901B3"/>
    <w:rsid w:val="00F90AC1"/>
    <w:rsid w:val="00F90FCB"/>
    <w:rsid w:val="00F91671"/>
    <w:rsid w:val="00F91763"/>
    <w:rsid w:val="00F9190D"/>
    <w:rsid w:val="00F9273E"/>
    <w:rsid w:val="00F92BC8"/>
    <w:rsid w:val="00F92BEC"/>
    <w:rsid w:val="00F92D9B"/>
    <w:rsid w:val="00F93436"/>
    <w:rsid w:val="00F9350B"/>
    <w:rsid w:val="00F93547"/>
    <w:rsid w:val="00F93B24"/>
    <w:rsid w:val="00F93BEE"/>
    <w:rsid w:val="00F93BFA"/>
    <w:rsid w:val="00F93EA4"/>
    <w:rsid w:val="00F940BA"/>
    <w:rsid w:val="00F940D1"/>
    <w:rsid w:val="00F940F8"/>
    <w:rsid w:val="00F9461D"/>
    <w:rsid w:val="00F9462D"/>
    <w:rsid w:val="00F94A46"/>
    <w:rsid w:val="00F9529E"/>
    <w:rsid w:val="00F953D0"/>
    <w:rsid w:val="00F95464"/>
    <w:rsid w:val="00F956B7"/>
    <w:rsid w:val="00F95915"/>
    <w:rsid w:val="00F95972"/>
    <w:rsid w:val="00F95BBC"/>
    <w:rsid w:val="00F95E5F"/>
    <w:rsid w:val="00F9625F"/>
    <w:rsid w:val="00F96455"/>
    <w:rsid w:val="00F964A4"/>
    <w:rsid w:val="00F9654E"/>
    <w:rsid w:val="00F96643"/>
    <w:rsid w:val="00F973AF"/>
    <w:rsid w:val="00F97667"/>
    <w:rsid w:val="00F97D25"/>
    <w:rsid w:val="00FA0C47"/>
    <w:rsid w:val="00FA0DEA"/>
    <w:rsid w:val="00FA1519"/>
    <w:rsid w:val="00FA1671"/>
    <w:rsid w:val="00FA1746"/>
    <w:rsid w:val="00FA1FF0"/>
    <w:rsid w:val="00FA285C"/>
    <w:rsid w:val="00FA2BE4"/>
    <w:rsid w:val="00FA2C18"/>
    <w:rsid w:val="00FA2C32"/>
    <w:rsid w:val="00FA2D58"/>
    <w:rsid w:val="00FA2F68"/>
    <w:rsid w:val="00FA2FFD"/>
    <w:rsid w:val="00FA31BA"/>
    <w:rsid w:val="00FA3264"/>
    <w:rsid w:val="00FA3AD8"/>
    <w:rsid w:val="00FA3D1F"/>
    <w:rsid w:val="00FA3EDB"/>
    <w:rsid w:val="00FA4652"/>
    <w:rsid w:val="00FA4A5A"/>
    <w:rsid w:val="00FA4AA1"/>
    <w:rsid w:val="00FA4B43"/>
    <w:rsid w:val="00FA4BCB"/>
    <w:rsid w:val="00FA4F0C"/>
    <w:rsid w:val="00FA516E"/>
    <w:rsid w:val="00FA6201"/>
    <w:rsid w:val="00FA62E0"/>
    <w:rsid w:val="00FA63CF"/>
    <w:rsid w:val="00FA6851"/>
    <w:rsid w:val="00FA7051"/>
    <w:rsid w:val="00FA74E0"/>
    <w:rsid w:val="00FA7972"/>
    <w:rsid w:val="00FA79CB"/>
    <w:rsid w:val="00FB000E"/>
    <w:rsid w:val="00FB005D"/>
    <w:rsid w:val="00FB0176"/>
    <w:rsid w:val="00FB0E79"/>
    <w:rsid w:val="00FB11CA"/>
    <w:rsid w:val="00FB11FD"/>
    <w:rsid w:val="00FB12A5"/>
    <w:rsid w:val="00FB186C"/>
    <w:rsid w:val="00FB18E4"/>
    <w:rsid w:val="00FB1CEC"/>
    <w:rsid w:val="00FB1DA0"/>
    <w:rsid w:val="00FB20DF"/>
    <w:rsid w:val="00FB25B4"/>
    <w:rsid w:val="00FB27A4"/>
    <w:rsid w:val="00FB3533"/>
    <w:rsid w:val="00FB367F"/>
    <w:rsid w:val="00FB3748"/>
    <w:rsid w:val="00FB3977"/>
    <w:rsid w:val="00FB3A6B"/>
    <w:rsid w:val="00FB3EC9"/>
    <w:rsid w:val="00FB3FEA"/>
    <w:rsid w:val="00FB4311"/>
    <w:rsid w:val="00FB46F5"/>
    <w:rsid w:val="00FB48BB"/>
    <w:rsid w:val="00FB4BEC"/>
    <w:rsid w:val="00FB5B6D"/>
    <w:rsid w:val="00FB68CE"/>
    <w:rsid w:val="00FB6E49"/>
    <w:rsid w:val="00FB7159"/>
    <w:rsid w:val="00FB77E6"/>
    <w:rsid w:val="00FB7B91"/>
    <w:rsid w:val="00FC0125"/>
    <w:rsid w:val="00FC0396"/>
    <w:rsid w:val="00FC0894"/>
    <w:rsid w:val="00FC0C02"/>
    <w:rsid w:val="00FC0C30"/>
    <w:rsid w:val="00FC0C6C"/>
    <w:rsid w:val="00FC0D5D"/>
    <w:rsid w:val="00FC14FF"/>
    <w:rsid w:val="00FC1507"/>
    <w:rsid w:val="00FC19B3"/>
    <w:rsid w:val="00FC19BA"/>
    <w:rsid w:val="00FC1CEB"/>
    <w:rsid w:val="00FC23C3"/>
    <w:rsid w:val="00FC3125"/>
    <w:rsid w:val="00FC3151"/>
    <w:rsid w:val="00FC3912"/>
    <w:rsid w:val="00FC3A52"/>
    <w:rsid w:val="00FC3C05"/>
    <w:rsid w:val="00FC42D6"/>
    <w:rsid w:val="00FC4F8C"/>
    <w:rsid w:val="00FC5600"/>
    <w:rsid w:val="00FC56F0"/>
    <w:rsid w:val="00FC6720"/>
    <w:rsid w:val="00FC6A47"/>
    <w:rsid w:val="00FC6B75"/>
    <w:rsid w:val="00FC6C1A"/>
    <w:rsid w:val="00FC6CFA"/>
    <w:rsid w:val="00FC6D0C"/>
    <w:rsid w:val="00FC700F"/>
    <w:rsid w:val="00FC7035"/>
    <w:rsid w:val="00FC715A"/>
    <w:rsid w:val="00FC7578"/>
    <w:rsid w:val="00FC7BCB"/>
    <w:rsid w:val="00FD00DA"/>
    <w:rsid w:val="00FD0373"/>
    <w:rsid w:val="00FD0B62"/>
    <w:rsid w:val="00FD132C"/>
    <w:rsid w:val="00FD14AE"/>
    <w:rsid w:val="00FD15FA"/>
    <w:rsid w:val="00FD1D90"/>
    <w:rsid w:val="00FD2903"/>
    <w:rsid w:val="00FD3093"/>
    <w:rsid w:val="00FD33D2"/>
    <w:rsid w:val="00FD3709"/>
    <w:rsid w:val="00FD37C0"/>
    <w:rsid w:val="00FD41D0"/>
    <w:rsid w:val="00FD4213"/>
    <w:rsid w:val="00FD4319"/>
    <w:rsid w:val="00FD4519"/>
    <w:rsid w:val="00FD47BA"/>
    <w:rsid w:val="00FD4846"/>
    <w:rsid w:val="00FD4F3D"/>
    <w:rsid w:val="00FD4FDE"/>
    <w:rsid w:val="00FD52B9"/>
    <w:rsid w:val="00FD5381"/>
    <w:rsid w:val="00FD5424"/>
    <w:rsid w:val="00FD56CF"/>
    <w:rsid w:val="00FD58C4"/>
    <w:rsid w:val="00FD596E"/>
    <w:rsid w:val="00FD5D5C"/>
    <w:rsid w:val="00FD6858"/>
    <w:rsid w:val="00FD6E44"/>
    <w:rsid w:val="00FD7013"/>
    <w:rsid w:val="00FD70C0"/>
    <w:rsid w:val="00FD7526"/>
    <w:rsid w:val="00FD7715"/>
    <w:rsid w:val="00FD7BC0"/>
    <w:rsid w:val="00FE01D2"/>
    <w:rsid w:val="00FE0296"/>
    <w:rsid w:val="00FE08A5"/>
    <w:rsid w:val="00FE0A6D"/>
    <w:rsid w:val="00FE1281"/>
    <w:rsid w:val="00FE12E5"/>
    <w:rsid w:val="00FE2AF2"/>
    <w:rsid w:val="00FE2B04"/>
    <w:rsid w:val="00FE2DED"/>
    <w:rsid w:val="00FE31F5"/>
    <w:rsid w:val="00FE3E3D"/>
    <w:rsid w:val="00FE400B"/>
    <w:rsid w:val="00FE46BC"/>
    <w:rsid w:val="00FE4CAC"/>
    <w:rsid w:val="00FE5561"/>
    <w:rsid w:val="00FE5C6C"/>
    <w:rsid w:val="00FE5F5C"/>
    <w:rsid w:val="00FE61C0"/>
    <w:rsid w:val="00FE6229"/>
    <w:rsid w:val="00FE641C"/>
    <w:rsid w:val="00FE648C"/>
    <w:rsid w:val="00FE6C48"/>
    <w:rsid w:val="00FE7388"/>
    <w:rsid w:val="00FE7439"/>
    <w:rsid w:val="00FE7783"/>
    <w:rsid w:val="00FE788B"/>
    <w:rsid w:val="00FE7A6A"/>
    <w:rsid w:val="00FE7F44"/>
    <w:rsid w:val="00FF0C7D"/>
    <w:rsid w:val="00FF0DA1"/>
    <w:rsid w:val="00FF0E43"/>
    <w:rsid w:val="00FF0EE5"/>
    <w:rsid w:val="00FF148F"/>
    <w:rsid w:val="00FF14D2"/>
    <w:rsid w:val="00FF164C"/>
    <w:rsid w:val="00FF185B"/>
    <w:rsid w:val="00FF1B8E"/>
    <w:rsid w:val="00FF2011"/>
    <w:rsid w:val="00FF2154"/>
    <w:rsid w:val="00FF22B9"/>
    <w:rsid w:val="00FF2364"/>
    <w:rsid w:val="00FF2435"/>
    <w:rsid w:val="00FF2927"/>
    <w:rsid w:val="00FF2C19"/>
    <w:rsid w:val="00FF2F42"/>
    <w:rsid w:val="00FF35DE"/>
    <w:rsid w:val="00FF3F84"/>
    <w:rsid w:val="00FF41DD"/>
    <w:rsid w:val="00FF4839"/>
    <w:rsid w:val="00FF4B8C"/>
    <w:rsid w:val="00FF4EA1"/>
    <w:rsid w:val="00FF50F8"/>
    <w:rsid w:val="00FF516E"/>
    <w:rsid w:val="00FF5435"/>
    <w:rsid w:val="00FF55F6"/>
    <w:rsid w:val="00FF5644"/>
    <w:rsid w:val="00FF5795"/>
    <w:rsid w:val="00FF59AE"/>
    <w:rsid w:val="00FF5A42"/>
    <w:rsid w:val="00FF5B2A"/>
    <w:rsid w:val="00FF6305"/>
    <w:rsid w:val="00FF63E4"/>
    <w:rsid w:val="00FF64EA"/>
    <w:rsid w:val="00FF6708"/>
    <w:rsid w:val="00FF6854"/>
    <w:rsid w:val="00FF6BCB"/>
    <w:rsid w:val="00FF7165"/>
    <w:rsid w:val="00FF7AB7"/>
    <w:rsid w:val="00FF7E0D"/>
    <w:rsid w:val="00FF7F3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17055A8"/>
  <w15:docId w15:val="{CBD27ABF-94DF-424C-BF99-603933E1F3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B1F99"/>
  </w:style>
  <w:style w:type="paragraph" w:styleId="1">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
    <w:basedOn w:val="a"/>
    <w:next w:val="a"/>
    <w:link w:val="10"/>
    <w:uiPriority w:val="9"/>
    <w:qFormat/>
    <w:rsid w:val="00AB304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1"/>
    <w:semiHidden/>
    <w:unhideWhenUsed/>
    <w:qFormat/>
    <w:rsid w:val="00367B75"/>
    <w:pPr>
      <w:keepNext/>
      <w:keepLines/>
      <w:spacing w:before="200" w:after="0" w:line="276" w:lineRule="auto"/>
      <w:outlineLvl w:val="1"/>
    </w:pPr>
    <w:rPr>
      <w:rFonts w:asciiTheme="majorHAnsi" w:eastAsiaTheme="majorEastAsia" w:hAnsiTheme="majorHAnsi" w:cstheme="majorBidi"/>
      <w:b/>
      <w:bCs/>
      <w:color w:val="5B9BD5" w:themeColor="accent1"/>
      <w:sz w:val="26"/>
      <w:szCs w:val="26"/>
    </w:rPr>
  </w:style>
  <w:style w:type="paragraph" w:styleId="3">
    <w:name w:val="heading 3"/>
    <w:basedOn w:val="a"/>
    <w:next w:val="a"/>
    <w:link w:val="30"/>
    <w:uiPriority w:val="1"/>
    <w:unhideWhenUsed/>
    <w:qFormat/>
    <w:rsid w:val="00CD6F8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1"/>
    <w:semiHidden/>
    <w:unhideWhenUsed/>
    <w:qFormat/>
    <w:rsid w:val="000034A6"/>
    <w:pPr>
      <w:keepNext/>
      <w:keepLines/>
      <w:spacing w:before="200" w:after="0"/>
      <w:outlineLvl w:val="3"/>
    </w:pPr>
    <w:rPr>
      <w:rFonts w:asciiTheme="majorHAnsi" w:eastAsiaTheme="majorEastAsia" w:hAnsiTheme="majorHAnsi" w:cstheme="majorBidi"/>
      <w:b/>
      <w:bCs/>
      <w:i/>
      <w:iCs/>
      <w:color w:val="5B9BD5"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
    <w:basedOn w:val="a0"/>
    <w:link w:val="1"/>
    <w:uiPriority w:val="9"/>
    <w:rsid w:val="00AB304F"/>
    <w:rPr>
      <w:rFonts w:asciiTheme="majorHAnsi" w:eastAsiaTheme="majorEastAsia" w:hAnsiTheme="majorHAnsi" w:cstheme="majorBidi"/>
      <w:color w:val="2E74B5" w:themeColor="accent1" w:themeShade="BF"/>
      <w:sz w:val="32"/>
      <w:szCs w:val="32"/>
    </w:rPr>
  </w:style>
  <w:style w:type="character" w:customStyle="1" w:styleId="30">
    <w:name w:val="Заголовок 3 Знак"/>
    <w:basedOn w:val="a0"/>
    <w:link w:val="3"/>
    <w:uiPriority w:val="1"/>
    <w:rsid w:val="00CD6F81"/>
    <w:rPr>
      <w:rFonts w:asciiTheme="majorHAnsi" w:eastAsiaTheme="majorEastAsia" w:hAnsiTheme="majorHAnsi" w:cstheme="majorBidi"/>
      <w:color w:val="1F4D78" w:themeColor="accent1" w:themeShade="7F"/>
      <w:sz w:val="24"/>
      <w:szCs w:val="24"/>
    </w:rPr>
  </w:style>
  <w:style w:type="character" w:customStyle="1" w:styleId="40">
    <w:name w:val="Заголовок 4 Знак"/>
    <w:basedOn w:val="a0"/>
    <w:link w:val="4"/>
    <w:uiPriority w:val="1"/>
    <w:semiHidden/>
    <w:rsid w:val="000034A6"/>
    <w:rPr>
      <w:rFonts w:asciiTheme="majorHAnsi" w:eastAsiaTheme="majorEastAsia" w:hAnsiTheme="majorHAnsi" w:cstheme="majorBidi"/>
      <w:b/>
      <w:bCs/>
      <w:i/>
      <w:iCs/>
      <w:color w:val="5B9BD5" w:themeColor="accent1"/>
    </w:rPr>
  </w:style>
  <w:style w:type="paragraph" w:styleId="a3">
    <w:name w:val="header"/>
    <w:aliases w:val="hd,Guideline, Знак5,Знак5,ВерхКолонтитул"/>
    <w:basedOn w:val="a"/>
    <w:link w:val="a4"/>
    <w:uiPriority w:val="99"/>
    <w:unhideWhenUsed/>
    <w:rsid w:val="00426788"/>
    <w:pPr>
      <w:tabs>
        <w:tab w:val="center" w:pos="4677"/>
        <w:tab w:val="right" w:pos="9355"/>
      </w:tabs>
      <w:spacing w:after="0" w:line="240" w:lineRule="auto"/>
    </w:pPr>
    <w:rPr>
      <w:rFonts w:ascii="Times New Roman" w:hAnsi="Times New Roman"/>
      <w:sz w:val="28"/>
    </w:rPr>
  </w:style>
  <w:style w:type="character" w:customStyle="1" w:styleId="a4">
    <w:name w:val="Верхний колонтитул Знак"/>
    <w:aliases w:val="hd Знак,Guideline Знак, Знак5 Знак,Знак5 Знак,ВерхКолонтитул Знак"/>
    <w:basedOn w:val="a0"/>
    <w:link w:val="a3"/>
    <w:uiPriority w:val="99"/>
    <w:rsid w:val="00426788"/>
    <w:rPr>
      <w:rFonts w:ascii="Times New Roman" w:hAnsi="Times New Roman"/>
      <w:sz w:val="28"/>
    </w:rPr>
  </w:style>
  <w:style w:type="paragraph" w:styleId="a5">
    <w:name w:val="footer"/>
    <w:basedOn w:val="a"/>
    <w:link w:val="a6"/>
    <w:uiPriority w:val="99"/>
    <w:unhideWhenUsed/>
    <w:rsid w:val="00426788"/>
    <w:pPr>
      <w:tabs>
        <w:tab w:val="center" w:pos="4677"/>
        <w:tab w:val="right" w:pos="9355"/>
      </w:tabs>
      <w:spacing w:after="0" w:line="240" w:lineRule="auto"/>
    </w:pPr>
    <w:rPr>
      <w:rFonts w:ascii="Times New Roman" w:hAnsi="Times New Roman"/>
      <w:sz w:val="28"/>
    </w:rPr>
  </w:style>
  <w:style w:type="character" w:customStyle="1" w:styleId="a6">
    <w:name w:val="Нижний колонтитул Знак"/>
    <w:basedOn w:val="a0"/>
    <w:link w:val="a5"/>
    <w:uiPriority w:val="99"/>
    <w:rsid w:val="00426788"/>
    <w:rPr>
      <w:rFonts w:ascii="Times New Roman" w:hAnsi="Times New Roman"/>
      <w:sz w:val="28"/>
    </w:rPr>
  </w:style>
  <w:style w:type="character" w:styleId="a7">
    <w:name w:val="Hyperlink"/>
    <w:uiPriority w:val="99"/>
    <w:unhideWhenUsed/>
    <w:rsid w:val="00426788"/>
    <w:rPr>
      <w:color w:val="0000FF"/>
      <w:u w:val="single"/>
    </w:rPr>
  </w:style>
  <w:style w:type="paragraph" w:styleId="a8">
    <w:name w:val="TOC Heading"/>
    <w:basedOn w:val="1"/>
    <w:next w:val="a"/>
    <w:uiPriority w:val="39"/>
    <w:unhideWhenUsed/>
    <w:qFormat/>
    <w:rsid w:val="00AB304F"/>
    <w:pPr>
      <w:outlineLvl w:val="9"/>
    </w:pPr>
    <w:rPr>
      <w:lang w:eastAsia="ru-RU"/>
    </w:rPr>
  </w:style>
  <w:style w:type="paragraph" w:styleId="11">
    <w:name w:val="toc 1"/>
    <w:basedOn w:val="a"/>
    <w:next w:val="a"/>
    <w:autoRedefine/>
    <w:uiPriority w:val="39"/>
    <w:unhideWhenUsed/>
    <w:qFormat/>
    <w:rsid w:val="003C5BA4"/>
    <w:pPr>
      <w:spacing w:after="100"/>
    </w:pPr>
  </w:style>
  <w:style w:type="paragraph" w:styleId="21">
    <w:name w:val="toc 2"/>
    <w:basedOn w:val="a"/>
    <w:next w:val="a"/>
    <w:autoRedefine/>
    <w:uiPriority w:val="39"/>
    <w:unhideWhenUsed/>
    <w:qFormat/>
    <w:rsid w:val="003C5BA4"/>
    <w:pPr>
      <w:spacing w:after="100"/>
      <w:ind w:left="220"/>
    </w:pPr>
    <w:rPr>
      <w:rFonts w:eastAsiaTheme="minorEastAsia"/>
      <w:lang w:eastAsia="ru-RU"/>
    </w:rPr>
  </w:style>
  <w:style w:type="paragraph" w:styleId="31">
    <w:name w:val="toc 3"/>
    <w:basedOn w:val="a"/>
    <w:next w:val="a"/>
    <w:autoRedefine/>
    <w:uiPriority w:val="39"/>
    <w:unhideWhenUsed/>
    <w:qFormat/>
    <w:rsid w:val="003C5BA4"/>
    <w:pPr>
      <w:spacing w:after="100"/>
      <w:ind w:left="440"/>
    </w:pPr>
    <w:rPr>
      <w:rFonts w:eastAsiaTheme="minorEastAsia"/>
      <w:lang w:eastAsia="ru-RU"/>
    </w:rPr>
  </w:style>
  <w:style w:type="paragraph" w:styleId="41">
    <w:name w:val="toc 4"/>
    <w:basedOn w:val="a"/>
    <w:next w:val="a"/>
    <w:autoRedefine/>
    <w:uiPriority w:val="39"/>
    <w:unhideWhenUsed/>
    <w:qFormat/>
    <w:rsid w:val="003C5BA4"/>
    <w:pPr>
      <w:spacing w:after="100"/>
      <w:ind w:left="660"/>
    </w:pPr>
    <w:rPr>
      <w:rFonts w:eastAsiaTheme="minorEastAsia"/>
      <w:lang w:eastAsia="ru-RU"/>
    </w:rPr>
  </w:style>
  <w:style w:type="paragraph" w:styleId="5">
    <w:name w:val="toc 5"/>
    <w:basedOn w:val="a"/>
    <w:next w:val="a"/>
    <w:autoRedefine/>
    <w:uiPriority w:val="39"/>
    <w:unhideWhenUsed/>
    <w:qFormat/>
    <w:rsid w:val="003C5BA4"/>
    <w:pPr>
      <w:spacing w:after="100"/>
      <w:ind w:left="880"/>
    </w:pPr>
    <w:rPr>
      <w:rFonts w:eastAsiaTheme="minorEastAsia"/>
      <w:lang w:eastAsia="ru-RU"/>
    </w:rPr>
  </w:style>
  <w:style w:type="paragraph" w:styleId="6">
    <w:name w:val="toc 6"/>
    <w:basedOn w:val="a"/>
    <w:next w:val="a"/>
    <w:autoRedefine/>
    <w:uiPriority w:val="39"/>
    <w:unhideWhenUsed/>
    <w:rsid w:val="003C5BA4"/>
    <w:pPr>
      <w:spacing w:after="100"/>
      <w:ind w:left="1100"/>
    </w:pPr>
    <w:rPr>
      <w:rFonts w:eastAsiaTheme="minorEastAsia"/>
      <w:lang w:eastAsia="ru-RU"/>
    </w:rPr>
  </w:style>
  <w:style w:type="paragraph" w:styleId="7">
    <w:name w:val="toc 7"/>
    <w:basedOn w:val="a"/>
    <w:next w:val="a"/>
    <w:autoRedefine/>
    <w:uiPriority w:val="39"/>
    <w:unhideWhenUsed/>
    <w:rsid w:val="003C5BA4"/>
    <w:pPr>
      <w:spacing w:after="100"/>
      <w:ind w:left="1320"/>
    </w:pPr>
    <w:rPr>
      <w:rFonts w:eastAsiaTheme="minorEastAsia"/>
      <w:lang w:eastAsia="ru-RU"/>
    </w:rPr>
  </w:style>
  <w:style w:type="paragraph" w:styleId="8">
    <w:name w:val="toc 8"/>
    <w:basedOn w:val="a"/>
    <w:next w:val="a"/>
    <w:autoRedefine/>
    <w:uiPriority w:val="39"/>
    <w:unhideWhenUsed/>
    <w:rsid w:val="003C5BA4"/>
    <w:pPr>
      <w:spacing w:after="100"/>
      <w:ind w:left="1540"/>
    </w:pPr>
    <w:rPr>
      <w:rFonts w:eastAsiaTheme="minorEastAsia"/>
      <w:lang w:eastAsia="ru-RU"/>
    </w:rPr>
  </w:style>
  <w:style w:type="paragraph" w:styleId="9">
    <w:name w:val="toc 9"/>
    <w:basedOn w:val="a"/>
    <w:next w:val="a"/>
    <w:autoRedefine/>
    <w:uiPriority w:val="39"/>
    <w:unhideWhenUsed/>
    <w:rsid w:val="003C5BA4"/>
    <w:pPr>
      <w:spacing w:after="100"/>
      <w:ind w:left="1760"/>
    </w:pPr>
    <w:rPr>
      <w:rFonts w:eastAsiaTheme="minorEastAsia"/>
      <w:lang w:eastAsia="ru-RU"/>
    </w:rPr>
  </w:style>
  <w:style w:type="paragraph" w:styleId="a9">
    <w:name w:val="List Paragraph"/>
    <w:aliases w:val="Обычный текст,it_List1,Ненумерованный список,основной диплом,ПАРАГРАФ,Абзац списка11,Абзац вправо-1,Абзац списка нумерованный,Название таблицы,List Paragraph,Абзац списка12"/>
    <w:basedOn w:val="a"/>
    <w:link w:val="aa"/>
    <w:uiPriority w:val="34"/>
    <w:qFormat/>
    <w:rsid w:val="00F25B3F"/>
    <w:pPr>
      <w:spacing w:after="0" w:line="276" w:lineRule="auto"/>
      <w:ind w:left="720"/>
      <w:contextualSpacing/>
    </w:pPr>
    <w:rPr>
      <w:rFonts w:ascii="Calibri" w:eastAsia="Calibri" w:hAnsi="Calibri" w:cs="Times New Roman"/>
      <w:sz w:val="20"/>
      <w:szCs w:val="20"/>
      <w:lang w:val="x-none" w:eastAsia="x-none"/>
    </w:rPr>
  </w:style>
  <w:style w:type="character" w:customStyle="1" w:styleId="aa">
    <w:name w:val="Абзац списка Знак"/>
    <w:aliases w:val="Обычный текст Знак,it_List1 Знак,Ненумерованный список Знак,основной диплом Знак,ПАРАГРАФ Знак,Абзац списка11 Знак,Абзац вправо-1 Знак,Абзац списка нумерованный Знак,Название таблицы Знак,List Paragraph Знак,Абзац списка12 Знак"/>
    <w:link w:val="a9"/>
    <w:uiPriority w:val="34"/>
    <w:locked/>
    <w:rsid w:val="00F25B3F"/>
    <w:rPr>
      <w:rFonts w:ascii="Calibri" w:eastAsia="Calibri" w:hAnsi="Calibri" w:cs="Times New Roman"/>
      <w:sz w:val="20"/>
      <w:szCs w:val="20"/>
      <w:lang w:val="x-none" w:eastAsia="x-none"/>
    </w:rPr>
  </w:style>
  <w:style w:type="character" w:customStyle="1" w:styleId="ab">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c"/>
    <w:uiPriority w:val="99"/>
    <w:locked/>
    <w:rsid w:val="001E7991"/>
    <w:rPr>
      <w:rFonts w:ascii="Times New Roman" w:eastAsia="Microsoft YaHei" w:hAnsi="Times New Roman"/>
      <w:bCs/>
      <w:spacing w:val="-5"/>
      <w:sz w:val="24"/>
      <w:szCs w:val="18"/>
    </w:rPr>
  </w:style>
  <w:style w:type="paragraph" w:styleId="ac">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
    <w:next w:val="a"/>
    <w:link w:val="ab"/>
    <w:qFormat/>
    <w:rsid w:val="001E7991"/>
    <w:pPr>
      <w:widowControl w:val="0"/>
      <w:adjustRightInd w:val="0"/>
      <w:spacing w:after="0" w:line="240" w:lineRule="auto"/>
      <w:jc w:val="both"/>
      <w:textAlignment w:val="baseline"/>
    </w:pPr>
    <w:rPr>
      <w:rFonts w:ascii="Times New Roman" w:eastAsia="Microsoft YaHei" w:hAnsi="Times New Roman"/>
      <w:bCs/>
      <w:spacing w:val="-5"/>
      <w:sz w:val="24"/>
      <w:szCs w:val="18"/>
    </w:rPr>
  </w:style>
  <w:style w:type="paragraph" w:styleId="ad">
    <w:name w:val="Balloon Text"/>
    <w:basedOn w:val="a"/>
    <w:link w:val="ae"/>
    <w:uiPriority w:val="99"/>
    <w:semiHidden/>
    <w:unhideWhenUsed/>
    <w:rsid w:val="00B8178A"/>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B8178A"/>
    <w:rPr>
      <w:rFonts w:ascii="Tahoma" w:hAnsi="Tahoma" w:cs="Tahoma"/>
      <w:sz w:val="16"/>
      <w:szCs w:val="16"/>
    </w:rPr>
  </w:style>
  <w:style w:type="character" w:styleId="af">
    <w:name w:val="FollowedHyperlink"/>
    <w:basedOn w:val="a0"/>
    <w:uiPriority w:val="99"/>
    <w:semiHidden/>
    <w:unhideWhenUsed/>
    <w:rsid w:val="007D57CD"/>
    <w:rPr>
      <w:color w:val="800080"/>
      <w:u w:val="single"/>
    </w:rPr>
  </w:style>
  <w:style w:type="paragraph" w:customStyle="1" w:styleId="xl66">
    <w:name w:val="xl66"/>
    <w:basedOn w:val="a"/>
    <w:rsid w:val="007D57C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7">
    <w:name w:val="xl67"/>
    <w:basedOn w:val="a"/>
    <w:rsid w:val="007D57CD"/>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68">
    <w:name w:val="xl68"/>
    <w:basedOn w:val="a"/>
    <w:rsid w:val="007D57CD"/>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69">
    <w:name w:val="xl69"/>
    <w:basedOn w:val="a"/>
    <w:rsid w:val="007D57CD"/>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70">
    <w:name w:val="xl70"/>
    <w:basedOn w:val="a"/>
    <w:rsid w:val="007D57CD"/>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paragraph" w:customStyle="1" w:styleId="xl71">
    <w:name w:val="xl71"/>
    <w:basedOn w:val="a"/>
    <w:rsid w:val="007D57CD"/>
    <w:pPr>
      <w:pBdr>
        <w:left w:val="single" w:sz="8" w:space="0" w:color="auto"/>
        <w:bottom w:val="single" w:sz="8" w:space="0" w:color="auto"/>
        <w:right w:val="single" w:sz="8" w:space="0" w:color="auto"/>
      </w:pBdr>
      <w:spacing w:before="100" w:beforeAutospacing="1" w:after="100" w:afterAutospacing="1" w:line="240" w:lineRule="auto"/>
      <w:textAlignment w:val="center"/>
    </w:pPr>
    <w:rPr>
      <w:rFonts w:ascii="Calibri" w:eastAsia="Times New Roman" w:hAnsi="Calibri" w:cs="Times New Roman"/>
      <w:sz w:val="20"/>
      <w:szCs w:val="20"/>
      <w:lang w:eastAsia="ru-RU"/>
    </w:rPr>
  </w:style>
  <w:style w:type="paragraph" w:customStyle="1" w:styleId="xl72">
    <w:name w:val="xl72"/>
    <w:basedOn w:val="a"/>
    <w:rsid w:val="007D57CD"/>
    <w:pPr>
      <w:pBdr>
        <w:bottom w:val="single" w:sz="8" w:space="0" w:color="auto"/>
        <w:right w:val="single" w:sz="8" w:space="0" w:color="auto"/>
      </w:pBdr>
      <w:spacing w:before="100" w:beforeAutospacing="1" w:after="100" w:afterAutospacing="1" w:line="240" w:lineRule="auto"/>
      <w:textAlignment w:val="center"/>
    </w:pPr>
    <w:rPr>
      <w:rFonts w:ascii="Calibri" w:eastAsia="Times New Roman" w:hAnsi="Calibri" w:cs="Times New Roman"/>
      <w:sz w:val="20"/>
      <w:szCs w:val="20"/>
      <w:lang w:eastAsia="ru-RU"/>
    </w:rPr>
  </w:style>
  <w:style w:type="paragraph" w:customStyle="1" w:styleId="xl73">
    <w:name w:val="xl73"/>
    <w:basedOn w:val="a"/>
    <w:rsid w:val="007D57CD"/>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ru-RU"/>
    </w:rPr>
  </w:style>
  <w:style w:type="character" w:styleId="af0">
    <w:name w:val="annotation reference"/>
    <w:basedOn w:val="a0"/>
    <w:uiPriority w:val="99"/>
    <w:semiHidden/>
    <w:unhideWhenUsed/>
    <w:rsid w:val="00AB1DD6"/>
    <w:rPr>
      <w:sz w:val="16"/>
      <w:szCs w:val="16"/>
    </w:rPr>
  </w:style>
  <w:style w:type="paragraph" w:styleId="af1">
    <w:name w:val="annotation text"/>
    <w:basedOn w:val="a"/>
    <w:link w:val="af2"/>
    <w:uiPriority w:val="99"/>
    <w:semiHidden/>
    <w:unhideWhenUsed/>
    <w:rsid w:val="00AB1DD6"/>
    <w:pPr>
      <w:spacing w:line="240" w:lineRule="auto"/>
    </w:pPr>
    <w:rPr>
      <w:sz w:val="20"/>
      <w:szCs w:val="20"/>
    </w:rPr>
  </w:style>
  <w:style w:type="character" w:customStyle="1" w:styleId="af2">
    <w:name w:val="Текст примечания Знак"/>
    <w:basedOn w:val="a0"/>
    <w:link w:val="af1"/>
    <w:uiPriority w:val="99"/>
    <w:semiHidden/>
    <w:rsid w:val="00AB1DD6"/>
    <w:rPr>
      <w:sz w:val="20"/>
      <w:szCs w:val="20"/>
    </w:rPr>
  </w:style>
  <w:style w:type="paragraph" w:styleId="af3">
    <w:name w:val="annotation subject"/>
    <w:basedOn w:val="af1"/>
    <w:next w:val="af1"/>
    <w:link w:val="af4"/>
    <w:uiPriority w:val="99"/>
    <w:semiHidden/>
    <w:unhideWhenUsed/>
    <w:rsid w:val="00AB1DD6"/>
    <w:rPr>
      <w:b/>
      <w:bCs/>
    </w:rPr>
  </w:style>
  <w:style w:type="character" w:customStyle="1" w:styleId="af4">
    <w:name w:val="Тема примечания Знак"/>
    <w:basedOn w:val="af2"/>
    <w:link w:val="af3"/>
    <w:uiPriority w:val="99"/>
    <w:semiHidden/>
    <w:rsid w:val="00AB1DD6"/>
    <w:rPr>
      <w:b/>
      <w:bCs/>
      <w:sz w:val="20"/>
      <w:szCs w:val="20"/>
    </w:rPr>
  </w:style>
  <w:style w:type="paragraph" w:customStyle="1" w:styleId="TableParagraph">
    <w:name w:val="Table Paragraph"/>
    <w:basedOn w:val="a"/>
    <w:uiPriority w:val="1"/>
    <w:qFormat/>
    <w:rsid w:val="00215BCE"/>
    <w:pPr>
      <w:widowControl w:val="0"/>
      <w:autoSpaceDE w:val="0"/>
      <w:autoSpaceDN w:val="0"/>
      <w:spacing w:before="75" w:after="0" w:line="240" w:lineRule="auto"/>
      <w:jc w:val="center"/>
    </w:pPr>
    <w:rPr>
      <w:rFonts w:ascii="Times New Roman" w:eastAsia="Times New Roman" w:hAnsi="Times New Roman" w:cs="Times New Roman"/>
      <w:lang w:val="en-US"/>
    </w:rPr>
  </w:style>
  <w:style w:type="paragraph" w:customStyle="1" w:styleId="s1">
    <w:name w:val="s_1"/>
    <w:basedOn w:val="a"/>
    <w:rsid w:val="0069781F"/>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f5">
    <w:name w:val="Table Grid"/>
    <w:basedOn w:val="a1"/>
    <w:uiPriority w:val="59"/>
    <w:rsid w:val="00FD37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f5"/>
    <w:uiPriority w:val="59"/>
    <w:rsid w:val="005373C6"/>
    <w:pPr>
      <w:spacing w:after="0" w:line="240" w:lineRule="auto"/>
    </w:pPr>
    <w:rPr>
      <w:rFonts w:ascii="Georgia" w:eastAsia="Times New Roman" w:hAnsi="Georgia"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6">
    <w:name w:val="Title"/>
    <w:basedOn w:val="a"/>
    <w:link w:val="af7"/>
    <w:qFormat/>
    <w:rsid w:val="00507571"/>
    <w:pPr>
      <w:spacing w:after="0" w:line="240" w:lineRule="auto"/>
      <w:jc w:val="center"/>
    </w:pPr>
    <w:rPr>
      <w:rFonts w:ascii="Times New Roman" w:eastAsia="Times New Roman" w:hAnsi="Times New Roman" w:cs="Times New Roman"/>
      <w:sz w:val="28"/>
      <w:szCs w:val="24"/>
      <w:lang w:eastAsia="ru-RU"/>
    </w:rPr>
  </w:style>
  <w:style w:type="character" w:customStyle="1" w:styleId="af7">
    <w:name w:val="Заголовок Знак"/>
    <w:basedOn w:val="a0"/>
    <w:link w:val="af6"/>
    <w:rsid w:val="00507571"/>
    <w:rPr>
      <w:rFonts w:ascii="Times New Roman" w:eastAsia="Times New Roman" w:hAnsi="Times New Roman" w:cs="Times New Roman"/>
      <w:sz w:val="28"/>
      <w:szCs w:val="24"/>
      <w:lang w:eastAsia="ru-RU"/>
    </w:rPr>
  </w:style>
  <w:style w:type="paragraph" w:styleId="af8">
    <w:name w:val="Body Text"/>
    <w:basedOn w:val="a"/>
    <w:link w:val="af9"/>
    <w:uiPriority w:val="1"/>
    <w:qFormat/>
    <w:rsid w:val="00507571"/>
    <w:pPr>
      <w:spacing w:after="0" w:line="240" w:lineRule="auto"/>
      <w:jc w:val="both"/>
    </w:pPr>
    <w:rPr>
      <w:rFonts w:ascii="Times New Roman" w:eastAsia="Times New Roman" w:hAnsi="Times New Roman" w:cs="Times New Roman"/>
      <w:sz w:val="24"/>
      <w:szCs w:val="24"/>
      <w:lang w:eastAsia="ru-RU"/>
    </w:rPr>
  </w:style>
  <w:style w:type="character" w:customStyle="1" w:styleId="af9">
    <w:name w:val="Основной текст Знак"/>
    <w:basedOn w:val="a0"/>
    <w:link w:val="af8"/>
    <w:uiPriority w:val="1"/>
    <w:rsid w:val="00507571"/>
    <w:rPr>
      <w:rFonts w:ascii="Times New Roman" w:eastAsia="Times New Roman" w:hAnsi="Times New Roman" w:cs="Times New Roman"/>
      <w:sz w:val="24"/>
      <w:szCs w:val="24"/>
      <w:lang w:eastAsia="ru-RU"/>
    </w:rPr>
  </w:style>
  <w:style w:type="paragraph" w:styleId="afa">
    <w:name w:val="Body Text Indent"/>
    <w:basedOn w:val="a"/>
    <w:link w:val="afb"/>
    <w:uiPriority w:val="99"/>
    <w:unhideWhenUsed/>
    <w:rsid w:val="00B80DD1"/>
    <w:pPr>
      <w:spacing w:after="120"/>
      <w:ind w:left="283"/>
    </w:pPr>
  </w:style>
  <w:style w:type="character" w:customStyle="1" w:styleId="afb">
    <w:name w:val="Основной текст с отступом Знак"/>
    <w:basedOn w:val="a0"/>
    <w:link w:val="afa"/>
    <w:uiPriority w:val="99"/>
    <w:rsid w:val="00B80DD1"/>
  </w:style>
  <w:style w:type="paragraph" w:styleId="22">
    <w:name w:val="Body Text 2"/>
    <w:basedOn w:val="a"/>
    <w:link w:val="23"/>
    <w:uiPriority w:val="99"/>
    <w:semiHidden/>
    <w:unhideWhenUsed/>
    <w:rsid w:val="00B80DD1"/>
    <w:pPr>
      <w:spacing w:after="120" w:line="480" w:lineRule="auto"/>
    </w:pPr>
  </w:style>
  <w:style w:type="character" w:customStyle="1" w:styleId="23">
    <w:name w:val="Основной текст 2 Знак"/>
    <w:basedOn w:val="a0"/>
    <w:link w:val="22"/>
    <w:uiPriority w:val="99"/>
    <w:semiHidden/>
    <w:rsid w:val="00B80DD1"/>
  </w:style>
  <w:style w:type="table" w:customStyle="1" w:styleId="TableNormal10">
    <w:name w:val="Table Normal10"/>
    <w:uiPriority w:val="2"/>
    <w:semiHidden/>
    <w:qFormat/>
    <w:rsid w:val="00BE78F2"/>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character" w:customStyle="1" w:styleId="20">
    <w:name w:val="Заголовок 2 Знак"/>
    <w:basedOn w:val="a0"/>
    <w:link w:val="2"/>
    <w:uiPriority w:val="1"/>
    <w:semiHidden/>
    <w:rsid w:val="00367B75"/>
    <w:rPr>
      <w:rFonts w:asciiTheme="majorHAnsi" w:eastAsiaTheme="majorEastAsia" w:hAnsiTheme="majorHAnsi" w:cstheme="majorBidi"/>
      <w:b/>
      <w:bCs/>
      <w:color w:val="5B9BD5" w:themeColor="accent1"/>
      <w:sz w:val="26"/>
      <w:szCs w:val="26"/>
    </w:rPr>
  </w:style>
  <w:style w:type="paragraph" w:customStyle="1" w:styleId="msonormal0">
    <w:name w:val="msonormal"/>
    <w:basedOn w:val="a"/>
    <w:rsid w:val="00367B7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367B75"/>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c">
    <w:name w:val="Таблица_название_таблицы Знак"/>
    <w:basedOn w:val="a0"/>
    <w:link w:val="afd"/>
    <w:locked/>
    <w:rsid w:val="00367B75"/>
    <w:rPr>
      <w:rFonts w:ascii="Times New Roman" w:eastAsia="Times New Roman" w:hAnsi="Times New Roman" w:cs="Times New Roman"/>
      <w:sz w:val="24"/>
      <w:szCs w:val="24"/>
      <w:lang w:eastAsia="ru-RU"/>
    </w:rPr>
  </w:style>
  <w:style w:type="paragraph" w:customStyle="1" w:styleId="afd">
    <w:name w:val="Таблица_название_таблицы"/>
    <w:next w:val="a"/>
    <w:link w:val="afc"/>
    <w:qFormat/>
    <w:rsid w:val="00367B75"/>
    <w:pPr>
      <w:keepNext/>
      <w:spacing w:after="120" w:line="240" w:lineRule="auto"/>
      <w:jc w:val="center"/>
    </w:pPr>
    <w:rPr>
      <w:rFonts w:ascii="Times New Roman" w:eastAsia="Times New Roman" w:hAnsi="Times New Roman" w:cs="Times New Roman"/>
      <w:sz w:val="24"/>
      <w:szCs w:val="24"/>
      <w:lang w:eastAsia="ru-RU"/>
    </w:rPr>
  </w:style>
  <w:style w:type="character" w:customStyle="1" w:styleId="110">
    <w:name w:val="Табличный_таблица_11 Знак"/>
    <w:basedOn w:val="a0"/>
    <w:link w:val="111"/>
    <w:locked/>
    <w:rsid w:val="00367B75"/>
    <w:rPr>
      <w:rFonts w:ascii="Times New Roman" w:eastAsia="Times New Roman" w:hAnsi="Times New Roman" w:cs="Times New Roman"/>
      <w:lang w:eastAsia="ru-RU"/>
    </w:rPr>
  </w:style>
  <w:style w:type="paragraph" w:customStyle="1" w:styleId="111">
    <w:name w:val="Табличный_таблица_11"/>
    <w:link w:val="110"/>
    <w:qFormat/>
    <w:rsid w:val="00367B75"/>
    <w:pPr>
      <w:spacing w:after="0" w:line="240" w:lineRule="auto"/>
      <w:jc w:val="center"/>
    </w:pPr>
    <w:rPr>
      <w:rFonts w:ascii="Times New Roman" w:eastAsia="Times New Roman" w:hAnsi="Times New Roman" w:cs="Times New Roman"/>
      <w:lang w:eastAsia="ru-RU"/>
    </w:rPr>
  </w:style>
  <w:style w:type="character" w:customStyle="1" w:styleId="112">
    <w:name w:val="Табличный_боковик_11 Знак"/>
    <w:basedOn w:val="a0"/>
    <w:link w:val="113"/>
    <w:locked/>
    <w:rsid w:val="00367B75"/>
    <w:rPr>
      <w:rFonts w:ascii="Times New Roman" w:eastAsia="Times New Roman" w:hAnsi="Times New Roman" w:cs="Times New Roman"/>
      <w:lang w:eastAsia="ru-RU"/>
    </w:rPr>
  </w:style>
  <w:style w:type="paragraph" w:customStyle="1" w:styleId="113">
    <w:name w:val="Табличный_боковик_11"/>
    <w:link w:val="112"/>
    <w:qFormat/>
    <w:rsid w:val="00367B75"/>
    <w:pPr>
      <w:spacing w:after="0" w:line="240" w:lineRule="auto"/>
    </w:pPr>
    <w:rPr>
      <w:rFonts w:ascii="Times New Roman" w:eastAsia="Times New Roman" w:hAnsi="Times New Roman" w:cs="Times New Roman"/>
      <w:lang w:eastAsia="ru-RU"/>
    </w:rPr>
  </w:style>
  <w:style w:type="character" w:customStyle="1" w:styleId="fontstyle01">
    <w:name w:val="fontstyle01"/>
    <w:basedOn w:val="a0"/>
    <w:rsid w:val="00367B75"/>
    <w:rPr>
      <w:rFonts w:ascii="Times New Roman" w:hAnsi="Times New Roman" w:cs="Times New Roman" w:hint="default"/>
      <w:b/>
      <w:bCs/>
      <w:i w:val="0"/>
      <w:iCs w:val="0"/>
      <w:color w:val="000000"/>
      <w:sz w:val="28"/>
      <w:szCs w:val="28"/>
    </w:rPr>
  </w:style>
  <w:style w:type="character" w:customStyle="1" w:styleId="fontstyle21">
    <w:name w:val="fontstyle21"/>
    <w:basedOn w:val="a0"/>
    <w:rsid w:val="00367B75"/>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367B75"/>
    <w:rPr>
      <w:rFonts w:ascii="Symbol" w:hAnsi="Symbol" w:hint="default"/>
      <w:b w:val="0"/>
      <w:bCs w:val="0"/>
      <w:i w:val="0"/>
      <w:iCs w:val="0"/>
      <w:color w:val="000000"/>
      <w:sz w:val="24"/>
      <w:szCs w:val="24"/>
    </w:rPr>
  </w:style>
  <w:style w:type="character" w:customStyle="1" w:styleId="fontstyle41">
    <w:name w:val="fontstyle41"/>
    <w:basedOn w:val="a0"/>
    <w:rsid w:val="00367B75"/>
    <w:rPr>
      <w:rFonts w:ascii="Symbol" w:hAnsi="Symbol" w:hint="default"/>
      <w:b w:val="0"/>
      <w:bCs w:val="0"/>
      <w:i w:val="0"/>
      <w:iCs w:val="0"/>
      <w:color w:val="000000"/>
      <w:sz w:val="24"/>
      <w:szCs w:val="24"/>
    </w:rPr>
  </w:style>
  <w:style w:type="table" w:customStyle="1" w:styleId="TableNormal">
    <w:name w:val="Table Normal"/>
    <w:uiPriority w:val="2"/>
    <w:semiHidden/>
    <w:qFormat/>
    <w:rsid w:val="00367B75"/>
    <w:pPr>
      <w:widowControl w:val="0"/>
      <w:autoSpaceDE w:val="0"/>
      <w:autoSpaceDN w:val="0"/>
      <w:spacing w:after="0" w:line="240" w:lineRule="auto"/>
    </w:pPr>
    <w:rPr>
      <w:lang w:val="en-US"/>
    </w:rPr>
    <w:tblPr>
      <w:tblCellMar>
        <w:top w:w="0" w:type="dxa"/>
        <w:left w:w="0" w:type="dxa"/>
        <w:bottom w:w="0" w:type="dxa"/>
        <w:right w:w="0" w:type="dxa"/>
      </w:tblCellMar>
    </w:tblPr>
  </w:style>
  <w:style w:type="table" w:customStyle="1" w:styleId="TableNormal1">
    <w:name w:val="Table Normal1"/>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table" w:customStyle="1" w:styleId="TableNormal2">
    <w:name w:val="Table Normal2"/>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table" w:customStyle="1" w:styleId="TableNormal3">
    <w:name w:val="Table Normal3"/>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table" w:customStyle="1" w:styleId="TableNormal4">
    <w:name w:val="Table Normal4"/>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table" w:customStyle="1" w:styleId="TableNormal5">
    <w:name w:val="Table Normal5"/>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table" w:customStyle="1" w:styleId="TableNormal6">
    <w:name w:val="Table Normal6"/>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table" w:customStyle="1" w:styleId="TableNormal7">
    <w:name w:val="Table Normal7"/>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table" w:customStyle="1" w:styleId="TableNormal8">
    <w:name w:val="Table Normal8"/>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 w:type="table" w:customStyle="1" w:styleId="TableNormal9">
    <w:name w:val="Table Normal9"/>
    <w:uiPriority w:val="2"/>
    <w:semiHidden/>
    <w:qFormat/>
    <w:rsid w:val="00367B75"/>
    <w:pPr>
      <w:widowControl w:val="0"/>
      <w:autoSpaceDE w:val="0"/>
      <w:autoSpaceDN w:val="0"/>
      <w:spacing w:after="0" w:line="240" w:lineRule="auto"/>
    </w:pPr>
    <w:rPr>
      <w:rFonts w:ascii="Calibri" w:hAnsi="Calibri"/>
      <w:lang w:val="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8471">
      <w:bodyDiv w:val="1"/>
      <w:marLeft w:val="0"/>
      <w:marRight w:val="0"/>
      <w:marTop w:val="0"/>
      <w:marBottom w:val="0"/>
      <w:divBdr>
        <w:top w:val="none" w:sz="0" w:space="0" w:color="auto"/>
        <w:left w:val="none" w:sz="0" w:space="0" w:color="auto"/>
        <w:bottom w:val="none" w:sz="0" w:space="0" w:color="auto"/>
        <w:right w:val="none" w:sz="0" w:space="0" w:color="auto"/>
      </w:divBdr>
    </w:div>
    <w:div w:id="5443317">
      <w:bodyDiv w:val="1"/>
      <w:marLeft w:val="0"/>
      <w:marRight w:val="0"/>
      <w:marTop w:val="0"/>
      <w:marBottom w:val="0"/>
      <w:divBdr>
        <w:top w:val="none" w:sz="0" w:space="0" w:color="auto"/>
        <w:left w:val="none" w:sz="0" w:space="0" w:color="auto"/>
        <w:bottom w:val="none" w:sz="0" w:space="0" w:color="auto"/>
        <w:right w:val="none" w:sz="0" w:space="0" w:color="auto"/>
      </w:divBdr>
    </w:div>
    <w:div w:id="9838160">
      <w:bodyDiv w:val="1"/>
      <w:marLeft w:val="0"/>
      <w:marRight w:val="0"/>
      <w:marTop w:val="0"/>
      <w:marBottom w:val="0"/>
      <w:divBdr>
        <w:top w:val="none" w:sz="0" w:space="0" w:color="auto"/>
        <w:left w:val="none" w:sz="0" w:space="0" w:color="auto"/>
        <w:bottom w:val="none" w:sz="0" w:space="0" w:color="auto"/>
        <w:right w:val="none" w:sz="0" w:space="0" w:color="auto"/>
      </w:divBdr>
    </w:div>
    <w:div w:id="15736597">
      <w:bodyDiv w:val="1"/>
      <w:marLeft w:val="0"/>
      <w:marRight w:val="0"/>
      <w:marTop w:val="0"/>
      <w:marBottom w:val="0"/>
      <w:divBdr>
        <w:top w:val="none" w:sz="0" w:space="0" w:color="auto"/>
        <w:left w:val="none" w:sz="0" w:space="0" w:color="auto"/>
        <w:bottom w:val="none" w:sz="0" w:space="0" w:color="auto"/>
        <w:right w:val="none" w:sz="0" w:space="0" w:color="auto"/>
      </w:divBdr>
    </w:div>
    <w:div w:id="16738411">
      <w:bodyDiv w:val="1"/>
      <w:marLeft w:val="0"/>
      <w:marRight w:val="0"/>
      <w:marTop w:val="0"/>
      <w:marBottom w:val="0"/>
      <w:divBdr>
        <w:top w:val="none" w:sz="0" w:space="0" w:color="auto"/>
        <w:left w:val="none" w:sz="0" w:space="0" w:color="auto"/>
        <w:bottom w:val="none" w:sz="0" w:space="0" w:color="auto"/>
        <w:right w:val="none" w:sz="0" w:space="0" w:color="auto"/>
      </w:divBdr>
    </w:div>
    <w:div w:id="17506562">
      <w:bodyDiv w:val="1"/>
      <w:marLeft w:val="0"/>
      <w:marRight w:val="0"/>
      <w:marTop w:val="0"/>
      <w:marBottom w:val="0"/>
      <w:divBdr>
        <w:top w:val="none" w:sz="0" w:space="0" w:color="auto"/>
        <w:left w:val="none" w:sz="0" w:space="0" w:color="auto"/>
        <w:bottom w:val="none" w:sz="0" w:space="0" w:color="auto"/>
        <w:right w:val="none" w:sz="0" w:space="0" w:color="auto"/>
      </w:divBdr>
    </w:div>
    <w:div w:id="22635798">
      <w:bodyDiv w:val="1"/>
      <w:marLeft w:val="0"/>
      <w:marRight w:val="0"/>
      <w:marTop w:val="0"/>
      <w:marBottom w:val="0"/>
      <w:divBdr>
        <w:top w:val="none" w:sz="0" w:space="0" w:color="auto"/>
        <w:left w:val="none" w:sz="0" w:space="0" w:color="auto"/>
        <w:bottom w:val="none" w:sz="0" w:space="0" w:color="auto"/>
        <w:right w:val="none" w:sz="0" w:space="0" w:color="auto"/>
      </w:divBdr>
    </w:div>
    <w:div w:id="24841123">
      <w:bodyDiv w:val="1"/>
      <w:marLeft w:val="0"/>
      <w:marRight w:val="0"/>
      <w:marTop w:val="0"/>
      <w:marBottom w:val="0"/>
      <w:divBdr>
        <w:top w:val="none" w:sz="0" w:space="0" w:color="auto"/>
        <w:left w:val="none" w:sz="0" w:space="0" w:color="auto"/>
        <w:bottom w:val="none" w:sz="0" w:space="0" w:color="auto"/>
        <w:right w:val="none" w:sz="0" w:space="0" w:color="auto"/>
      </w:divBdr>
      <w:divsChild>
        <w:div w:id="95370983">
          <w:marLeft w:val="0"/>
          <w:marRight w:val="0"/>
          <w:marTop w:val="0"/>
          <w:marBottom w:val="0"/>
          <w:divBdr>
            <w:top w:val="none" w:sz="0" w:space="0" w:color="auto"/>
            <w:left w:val="none" w:sz="0" w:space="0" w:color="auto"/>
            <w:bottom w:val="none" w:sz="0" w:space="0" w:color="auto"/>
            <w:right w:val="none" w:sz="0" w:space="0" w:color="auto"/>
          </w:divBdr>
        </w:div>
        <w:div w:id="318071659">
          <w:marLeft w:val="0"/>
          <w:marRight w:val="0"/>
          <w:marTop w:val="0"/>
          <w:marBottom w:val="0"/>
          <w:divBdr>
            <w:top w:val="none" w:sz="0" w:space="0" w:color="auto"/>
            <w:left w:val="none" w:sz="0" w:space="0" w:color="auto"/>
            <w:bottom w:val="none" w:sz="0" w:space="0" w:color="auto"/>
            <w:right w:val="none" w:sz="0" w:space="0" w:color="auto"/>
          </w:divBdr>
        </w:div>
        <w:div w:id="451439352">
          <w:marLeft w:val="0"/>
          <w:marRight w:val="0"/>
          <w:marTop w:val="0"/>
          <w:marBottom w:val="0"/>
          <w:divBdr>
            <w:top w:val="none" w:sz="0" w:space="0" w:color="auto"/>
            <w:left w:val="none" w:sz="0" w:space="0" w:color="auto"/>
            <w:bottom w:val="none" w:sz="0" w:space="0" w:color="auto"/>
            <w:right w:val="none" w:sz="0" w:space="0" w:color="auto"/>
          </w:divBdr>
        </w:div>
        <w:div w:id="1226068931">
          <w:marLeft w:val="0"/>
          <w:marRight w:val="0"/>
          <w:marTop w:val="0"/>
          <w:marBottom w:val="0"/>
          <w:divBdr>
            <w:top w:val="none" w:sz="0" w:space="0" w:color="auto"/>
            <w:left w:val="none" w:sz="0" w:space="0" w:color="auto"/>
            <w:bottom w:val="none" w:sz="0" w:space="0" w:color="auto"/>
            <w:right w:val="none" w:sz="0" w:space="0" w:color="auto"/>
          </w:divBdr>
        </w:div>
        <w:div w:id="1386180122">
          <w:marLeft w:val="0"/>
          <w:marRight w:val="0"/>
          <w:marTop w:val="0"/>
          <w:marBottom w:val="0"/>
          <w:divBdr>
            <w:top w:val="none" w:sz="0" w:space="0" w:color="auto"/>
            <w:left w:val="none" w:sz="0" w:space="0" w:color="auto"/>
            <w:bottom w:val="none" w:sz="0" w:space="0" w:color="auto"/>
            <w:right w:val="none" w:sz="0" w:space="0" w:color="auto"/>
          </w:divBdr>
        </w:div>
        <w:div w:id="1902207930">
          <w:marLeft w:val="0"/>
          <w:marRight w:val="0"/>
          <w:marTop w:val="0"/>
          <w:marBottom w:val="0"/>
          <w:divBdr>
            <w:top w:val="none" w:sz="0" w:space="0" w:color="auto"/>
            <w:left w:val="none" w:sz="0" w:space="0" w:color="auto"/>
            <w:bottom w:val="none" w:sz="0" w:space="0" w:color="auto"/>
            <w:right w:val="none" w:sz="0" w:space="0" w:color="auto"/>
          </w:divBdr>
        </w:div>
      </w:divsChild>
    </w:div>
    <w:div w:id="28146325">
      <w:bodyDiv w:val="1"/>
      <w:marLeft w:val="0"/>
      <w:marRight w:val="0"/>
      <w:marTop w:val="0"/>
      <w:marBottom w:val="0"/>
      <w:divBdr>
        <w:top w:val="none" w:sz="0" w:space="0" w:color="auto"/>
        <w:left w:val="none" w:sz="0" w:space="0" w:color="auto"/>
        <w:bottom w:val="none" w:sz="0" w:space="0" w:color="auto"/>
        <w:right w:val="none" w:sz="0" w:space="0" w:color="auto"/>
      </w:divBdr>
    </w:div>
    <w:div w:id="40831313">
      <w:bodyDiv w:val="1"/>
      <w:marLeft w:val="0"/>
      <w:marRight w:val="0"/>
      <w:marTop w:val="0"/>
      <w:marBottom w:val="0"/>
      <w:divBdr>
        <w:top w:val="none" w:sz="0" w:space="0" w:color="auto"/>
        <w:left w:val="none" w:sz="0" w:space="0" w:color="auto"/>
        <w:bottom w:val="none" w:sz="0" w:space="0" w:color="auto"/>
        <w:right w:val="none" w:sz="0" w:space="0" w:color="auto"/>
      </w:divBdr>
    </w:div>
    <w:div w:id="47463060">
      <w:bodyDiv w:val="1"/>
      <w:marLeft w:val="0"/>
      <w:marRight w:val="0"/>
      <w:marTop w:val="0"/>
      <w:marBottom w:val="0"/>
      <w:divBdr>
        <w:top w:val="none" w:sz="0" w:space="0" w:color="auto"/>
        <w:left w:val="none" w:sz="0" w:space="0" w:color="auto"/>
        <w:bottom w:val="none" w:sz="0" w:space="0" w:color="auto"/>
        <w:right w:val="none" w:sz="0" w:space="0" w:color="auto"/>
      </w:divBdr>
    </w:div>
    <w:div w:id="70662424">
      <w:bodyDiv w:val="1"/>
      <w:marLeft w:val="0"/>
      <w:marRight w:val="0"/>
      <w:marTop w:val="0"/>
      <w:marBottom w:val="0"/>
      <w:divBdr>
        <w:top w:val="none" w:sz="0" w:space="0" w:color="auto"/>
        <w:left w:val="none" w:sz="0" w:space="0" w:color="auto"/>
        <w:bottom w:val="none" w:sz="0" w:space="0" w:color="auto"/>
        <w:right w:val="none" w:sz="0" w:space="0" w:color="auto"/>
      </w:divBdr>
    </w:div>
    <w:div w:id="71388735">
      <w:bodyDiv w:val="1"/>
      <w:marLeft w:val="0"/>
      <w:marRight w:val="0"/>
      <w:marTop w:val="0"/>
      <w:marBottom w:val="0"/>
      <w:divBdr>
        <w:top w:val="none" w:sz="0" w:space="0" w:color="auto"/>
        <w:left w:val="none" w:sz="0" w:space="0" w:color="auto"/>
        <w:bottom w:val="none" w:sz="0" w:space="0" w:color="auto"/>
        <w:right w:val="none" w:sz="0" w:space="0" w:color="auto"/>
      </w:divBdr>
    </w:div>
    <w:div w:id="74523366">
      <w:bodyDiv w:val="1"/>
      <w:marLeft w:val="0"/>
      <w:marRight w:val="0"/>
      <w:marTop w:val="0"/>
      <w:marBottom w:val="0"/>
      <w:divBdr>
        <w:top w:val="none" w:sz="0" w:space="0" w:color="auto"/>
        <w:left w:val="none" w:sz="0" w:space="0" w:color="auto"/>
        <w:bottom w:val="none" w:sz="0" w:space="0" w:color="auto"/>
        <w:right w:val="none" w:sz="0" w:space="0" w:color="auto"/>
      </w:divBdr>
    </w:div>
    <w:div w:id="78333135">
      <w:bodyDiv w:val="1"/>
      <w:marLeft w:val="0"/>
      <w:marRight w:val="0"/>
      <w:marTop w:val="0"/>
      <w:marBottom w:val="0"/>
      <w:divBdr>
        <w:top w:val="none" w:sz="0" w:space="0" w:color="auto"/>
        <w:left w:val="none" w:sz="0" w:space="0" w:color="auto"/>
        <w:bottom w:val="none" w:sz="0" w:space="0" w:color="auto"/>
        <w:right w:val="none" w:sz="0" w:space="0" w:color="auto"/>
      </w:divBdr>
    </w:div>
    <w:div w:id="81221055">
      <w:bodyDiv w:val="1"/>
      <w:marLeft w:val="0"/>
      <w:marRight w:val="0"/>
      <w:marTop w:val="0"/>
      <w:marBottom w:val="0"/>
      <w:divBdr>
        <w:top w:val="none" w:sz="0" w:space="0" w:color="auto"/>
        <w:left w:val="none" w:sz="0" w:space="0" w:color="auto"/>
        <w:bottom w:val="none" w:sz="0" w:space="0" w:color="auto"/>
        <w:right w:val="none" w:sz="0" w:space="0" w:color="auto"/>
      </w:divBdr>
    </w:div>
    <w:div w:id="95879229">
      <w:bodyDiv w:val="1"/>
      <w:marLeft w:val="0"/>
      <w:marRight w:val="0"/>
      <w:marTop w:val="0"/>
      <w:marBottom w:val="0"/>
      <w:divBdr>
        <w:top w:val="none" w:sz="0" w:space="0" w:color="auto"/>
        <w:left w:val="none" w:sz="0" w:space="0" w:color="auto"/>
        <w:bottom w:val="none" w:sz="0" w:space="0" w:color="auto"/>
        <w:right w:val="none" w:sz="0" w:space="0" w:color="auto"/>
      </w:divBdr>
    </w:div>
    <w:div w:id="101190021">
      <w:bodyDiv w:val="1"/>
      <w:marLeft w:val="0"/>
      <w:marRight w:val="0"/>
      <w:marTop w:val="0"/>
      <w:marBottom w:val="0"/>
      <w:divBdr>
        <w:top w:val="none" w:sz="0" w:space="0" w:color="auto"/>
        <w:left w:val="none" w:sz="0" w:space="0" w:color="auto"/>
        <w:bottom w:val="none" w:sz="0" w:space="0" w:color="auto"/>
        <w:right w:val="none" w:sz="0" w:space="0" w:color="auto"/>
      </w:divBdr>
    </w:div>
    <w:div w:id="105391281">
      <w:bodyDiv w:val="1"/>
      <w:marLeft w:val="0"/>
      <w:marRight w:val="0"/>
      <w:marTop w:val="0"/>
      <w:marBottom w:val="0"/>
      <w:divBdr>
        <w:top w:val="none" w:sz="0" w:space="0" w:color="auto"/>
        <w:left w:val="none" w:sz="0" w:space="0" w:color="auto"/>
        <w:bottom w:val="none" w:sz="0" w:space="0" w:color="auto"/>
        <w:right w:val="none" w:sz="0" w:space="0" w:color="auto"/>
      </w:divBdr>
    </w:div>
    <w:div w:id="108285020">
      <w:bodyDiv w:val="1"/>
      <w:marLeft w:val="0"/>
      <w:marRight w:val="0"/>
      <w:marTop w:val="0"/>
      <w:marBottom w:val="0"/>
      <w:divBdr>
        <w:top w:val="none" w:sz="0" w:space="0" w:color="auto"/>
        <w:left w:val="none" w:sz="0" w:space="0" w:color="auto"/>
        <w:bottom w:val="none" w:sz="0" w:space="0" w:color="auto"/>
        <w:right w:val="none" w:sz="0" w:space="0" w:color="auto"/>
      </w:divBdr>
    </w:div>
    <w:div w:id="109251439">
      <w:bodyDiv w:val="1"/>
      <w:marLeft w:val="0"/>
      <w:marRight w:val="0"/>
      <w:marTop w:val="0"/>
      <w:marBottom w:val="0"/>
      <w:divBdr>
        <w:top w:val="none" w:sz="0" w:space="0" w:color="auto"/>
        <w:left w:val="none" w:sz="0" w:space="0" w:color="auto"/>
        <w:bottom w:val="none" w:sz="0" w:space="0" w:color="auto"/>
        <w:right w:val="none" w:sz="0" w:space="0" w:color="auto"/>
      </w:divBdr>
    </w:div>
    <w:div w:id="109594246">
      <w:bodyDiv w:val="1"/>
      <w:marLeft w:val="0"/>
      <w:marRight w:val="0"/>
      <w:marTop w:val="0"/>
      <w:marBottom w:val="0"/>
      <w:divBdr>
        <w:top w:val="none" w:sz="0" w:space="0" w:color="auto"/>
        <w:left w:val="none" w:sz="0" w:space="0" w:color="auto"/>
        <w:bottom w:val="none" w:sz="0" w:space="0" w:color="auto"/>
        <w:right w:val="none" w:sz="0" w:space="0" w:color="auto"/>
      </w:divBdr>
    </w:div>
    <w:div w:id="111098223">
      <w:bodyDiv w:val="1"/>
      <w:marLeft w:val="0"/>
      <w:marRight w:val="0"/>
      <w:marTop w:val="0"/>
      <w:marBottom w:val="0"/>
      <w:divBdr>
        <w:top w:val="none" w:sz="0" w:space="0" w:color="auto"/>
        <w:left w:val="none" w:sz="0" w:space="0" w:color="auto"/>
        <w:bottom w:val="none" w:sz="0" w:space="0" w:color="auto"/>
        <w:right w:val="none" w:sz="0" w:space="0" w:color="auto"/>
      </w:divBdr>
    </w:div>
    <w:div w:id="111632896">
      <w:bodyDiv w:val="1"/>
      <w:marLeft w:val="0"/>
      <w:marRight w:val="0"/>
      <w:marTop w:val="0"/>
      <w:marBottom w:val="0"/>
      <w:divBdr>
        <w:top w:val="none" w:sz="0" w:space="0" w:color="auto"/>
        <w:left w:val="none" w:sz="0" w:space="0" w:color="auto"/>
        <w:bottom w:val="none" w:sz="0" w:space="0" w:color="auto"/>
        <w:right w:val="none" w:sz="0" w:space="0" w:color="auto"/>
      </w:divBdr>
    </w:div>
    <w:div w:id="127557762">
      <w:bodyDiv w:val="1"/>
      <w:marLeft w:val="0"/>
      <w:marRight w:val="0"/>
      <w:marTop w:val="0"/>
      <w:marBottom w:val="0"/>
      <w:divBdr>
        <w:top w:val="none" w:sz="0" w:space="0" w:color="auto"/>
        <w:left w:val="none" w:sz="0" w:space="0" w:color="auto"/>
        <w:bottom w:val="none" w:sz="0" w:space="0" w:color="auto"/>
        <w:right w:val="none" w:sz="0" w:space="0" w:color="auto"/>
      </w:divBdr>
    </w:div>
    <w:div w:id="143663324">
      <w:bodyDiv w:val="1"/>
      <w:marLeft w:val="0"/>
      <w:marRight w:val="0"/>
      <w:marTop w:val="0"/>
      <w:marBottom w:val="0"/>
      <w:divBdr>
        <w:top w:val="none" w:sz="0" w:space="0" w:color="auto"/>
        <w:left w:val="none" w:sz="0" w:space="0" w:color="auto"/>
        <w:bottom w:val="none" w:sz="0" w:space="0" w:color="auto"/>
        <w:right w:val="none" w:sz="0" w:space="0" w:color="auto"/>
      </w:divBdr>
    </w:div>
    <w:div w:id="146942055">
      <w:bodyDiv w:val="1"/>
      <w:marLeft w:val="0"/>
      <w:marRight w:val="0"/>
      <w:marTop w:val="0"/>
      <w:marBottom w:val="0"/>
      <w:divBdr>
        <w:top w:val="none" w:sz="0" w:space="0" w:color="auto"/>
        <w:left w:val="none" w:sz="0" w:space="0" w:color="auto"/>
        <w:bottom w:val="none" w:sz="0" w:space="0" w:color="auto"/>
        <w:right w:val="none" w:sz="0" w:space="0" w:color="auto"/>
      </w:divBdr>
    </w:div>
    <w:div w:id="151914793">
      <w:bodyDiv w:val="1"/>
      <w:marLeft w:val="0"/>
      <w:marRight w:val="0"/>
      <w:marTop w:val="0"/>
      <w:marBottom w:val="0"/>
      <w:divBdr>
        <w:top w:val="none" w:sz="0" w:space="0" w:color="auto"/>
        <w:left w:val="none" w:sz="0" w:space="0" w:color="auto"/>
        <w:bottom w:val="none" w:sz="0" w:space="0" w:color="auto"/>
        <w:right w:val="none" w:sz="0" w:space="0" w:color="auto"/>
      </w:divBdr>
    </w:div>
    <w:div w:id="162357522">
      <w:bodyDiv w:val="1"/>
      <w:marLeft w:val="0"/>
      <w:marRight w:val="0"/>
      <w:marTop w:val="0"/>
      <w:marBottom w:val="0"/>
      <w:divBdr>
        <w:top w:val="none" w:sz="0" w:space="0" w:color="auto"/>
        <w:left w:val="none" w:sz="0" w:space="0" w:color="auto"/>
        <w:bottom w:val="none" w:sz="0" w:space="0" w:color="auto"/>
        <w:right w:val="none" w:sz="0" w:space="0" w:color="auto"/>
      </w:divBdr>
    </w:div>
    <w:div w:id="162863653">
      <w:bodyDiv w:val="1"/>
      <w:marLeft w:val="0"/>
      <w:marRight w:val="0"/>
      <w:marTop w:val="0"/>
      <w:marBottom w:val="0"/>
      <w:divBdr>
        <w:top w:val="none" w:sz="0" w:space="0" w:color="auto"/>
        <w:left w:val="none" w:sz="0" w:space="0" w:color="auto"/>
        <w:bottom w:val="none" w:sz="0" w:space="0" w:color="auto"/>
        <w:right w:val="none" w:sz="0" w:space="0" w:color="auto"/>
      </w:divBdr>
    </w:div>
    <w:div w:id="182281292">
      <w:bodyDiv w:val="1"/>
      <w:marLeft w:val="0"/>
      <w:marRight w:val="0"/>
      <w:marTop w:val="0"/>
      <w:marBottom w:val="0"/>
      <w:divBdr>
        <w:top w:val="none" w:sz="0" w:space="0" w:color="auto"/>
        <w:left w:val="none" w:sz="0" w:space="0" w:color="auto"/>
        <w:bottom w:val="none" w:sz="0" w:space="0" w:color="auto"/>
        <w:right w:val="none" w:sz="0" w:space="0" w:color="auto"/>
      </w:divBdr>
    </w:div>
    <w:div w:id="206071715">
      <w:bodyDiv w:val="1"/>
      <w:marLeft w:val="0"/>
      <w:marRight w:val="0"/>
      <w:marTop w:val="0"/>
      <w:marBottom w:val="0"/>
      <w:divBdr>
        <w:top w:val="none" w:sz="0" w:space="0" w:color="auto"/>
        <w:left w:val="none" w:sz="0" w:space="0" w:color="auto"/>
        <w:bottom w:val="none" w:sz="0" w:space="0" w:color="auto"/>
        <w:right w:val="none" w:sz="0" w:space="0" w:color="auto"/>
      </w:divBdr>
    </w:div>
    <w:div w:id="224027451">
      <w:bodyDiv w:val="1"/>
      <w:marLeft w:val="0"/>
      <w:marRight w:val="0"/>
      <w:marTop w:val="0"/>
      <w:marBottom w:val="0"/>
      <w:divBdr>
        <w:top w:val="none" w:sz="0" w:space="0" w:color="auto"/>
        <w:left w:val="none" w:sz="0" w:space="0" w:color="auto"/>
        <w:bottom w:val="none" w:sz="0" w:space="0" w:color="auto"/>
        <w:right w:val="none" w:sz="0" w:space="0" w:color="auto"/>
      </w:divBdr>
    </w:div>
    <w:div w:id="235096246">
      <w:bodyDiv w:val="1"/>
      <w:marLeft w:val="0"/>
      <w:marRight w:val="0"/>
      <w:marTop w:val="0"/>
      <w:marBottom w:val="0"/>
      <w:divBdr>
        <w:top w:val="none" w:sz="0" w:space="0" w:color="auto"/>
        <w:left w:val="none" w:sz="0" w:space="0" w:color="auto"/>
        <w:bottom w:val="none" w:sz="0" w:space="0" w:color="auto"/>
        <w:right w:val="none" w:sz="0" w:space="0" w:color="auto"/>
      </w:divBdr>
    </w:div>
    <w:div w:id="247202095">
      <w:bodyDiv w:val="1"/>
      <w:marLeft w:val="0"/>
      <w:marRight w:val="0"/>
      <w:marTop w:val="0"/>
      <w:marBottom w:val="0"/>
      <w:divBdr>
        <w:top w:val="none" w:sz="0" w:space="0" w:color="auto"/>
        <w:left w:val="none" w:sz="0" w:space="0" w:color="auto"/>
        <w:bottom w:val="none" w:sz="0" w:space="0" w:color="auto"/>
        <w:right w:val="none" w:sz="0" w:space="0" w:color="auto"/>
      </w:divBdr>
      <w:divsChild>
        <w:div w:id="87386792">
          <w:marLeft w:val="0"/>
          <w:marRight w:val="0"/>
          <w:marTop w:val="0"/>
          <w:marBottom w:val="0"/>
          <w:divBdr>
            <w:top w:val="none" w:sz="0" w:space="0" w:color="auto"/>
            <w:left w:val="none" w:sz="0" w:space="0" w:color="auto"/>
            <w:bottom w:val="none" w:sz="0" w:space="0" w:color="auto"/>
            <w:right w:val="none" w:sz="0" w:space="0" w:color="auto"/>
          </w:divBdr>
        </w:div>
        <w:div w:id="91778810">
          <w:marLeft w:val="0"/>
          <w:marRight w:val="0"/>
          <w:marTop w:val="0"/>
          <w:marBottom w:val="0"/>
          <w:divBdr>
            <w:top w:val="none" w:sz="0" w:space="0" w:color="auto"/>
            <w:left w:val="none" w:sz="0" w:space="0" w:color="auto"/>
            <w:bottom w:val="none" w:sz="0" w:space="0" w:color="auto"/>
            <w:right w:val="none" w:sz="0" w:space="0" w:color="auto"/>
          </w:divBdr>
        </w:div>
        <w:div w:id="359472241">
          <w:marLeft w:val="0"/>
          <w:marRight w:val="0"/>
          <w:marTop w:val="0"/>
          <w:marBottom w:val="0"/>
          <w:divBdr>
            <w:top w:val="none" w:sz="0" w:space="0" w:color="auto"/>
            <w:left w:val="none" w:sz="0" w:space="0" w:color="auto"/>
            <w:bottom w:val="none" w:sz="0" w:space="0" w:color="auto"/>
            <w:right w:val="none" w:sz="0" w:space="0" w:color="auto"/>
          </w:divBdr>
        </w:div>
        <w:div w:id="510335088">
          <w:marLeft w:val="0"/>
          <w:marRight w:val="0"/>
          <w:marTop w:val="0"/>
          <w:marBottom w:val="0"/>
          <w:divBdr>
            <w:top w:val="none" w:sz="0" w:space="0" w:color="auto"/>
            <w:left w:val="none" w:sz="0" w:space="0" w:color="auto"/>
            <w:bottom w:val="none" w:sz="0" w:space="0" w:color="auto"/>
            <w:right w:val="none" w:sz="0" w:space="0" w:color="auto"/>
          </w:divBdr>
        </w:div>
        <w:div w:id="571086324">
          <w:marLeft w:val="0"/>
          <w:marRight w:val="0"/>
          <w:marTop w:val="0"/>
          <w:marBottom w:val="0"/>
          <w:divBdr>
            <w:top w:val="none" w:sz="0" w:space="0" w:color="auto"/>
            <w:left w:val="none" w:sz="0" w:space="0" w:color="auto"/>
            <w:bottom w:val="none" w:sz="0" w:space="0" w:color="auto"/>
            <w:right w:val="none" w:sz="0" w:space="0" w:color="auto"/>
          </w:divBdr>
        </w:div>
        <w:div w:id="683285474">
          <w:marLeft w:val="0"/>
          <w:marRight w:val="0"/>
          <w:marTop w:val="0"/>
          <w:marBottom w:val="0"/>
          <w:divBdr>
            <w:top w:val="none" w:sz="0" w:space="0" w:color="auto"/>
            <w:left w:val="none" w:sz="0" w:space="0" w:color="auto"/>
            <w:bottom w:val="none" w:sz="0" w:space="0" w:color="auto"/>
            <w:right w:val="none" w:sz="0" w:space="0" w:color="auto"/>
          </w:divBdr>
        </w:div>
        <w:div w:id="980883709">
          <w:marLeft w:val="0"/>
          <w:marRight w:val="0"/>
          <w:marTop w:val="0"/>
          <w:marBottom w:val="0"/>
          <w:divBdr>
            <w:top w:val="none" w:sz="0" w:space="0" w:color="auto"/>
            <w:left w:val="none" w:sz="0" w:space="0" w:color="auto"/>
            <w:bottom w:val="none" w:sz="0" w:space="0" w:color="auto"/>
            <w:right w:val="none" w:sz="0" w:space="0" w:color="auto"/>
          </w:divBdr>
        </w:div>
        <w:div w:id="1009135226">
          <w:marLeft w:val="0"/>
          <w:marRight w:val="0"/>
          <w:marTop w:val="0"/>
          <w:marBottom w:val="0"/>
          <w:divBdr>
            <w:top w:val="none" w:sz="0" w:space="0" w:color="auto"/>
            <w:left w:val="none" w:sz="0" w:space="0" w:color="auto"/>
            <w:bottom w:val="none" w:sz="0" w:space="0" w:color="auto"/>
            <w:right w:val="none" w:sz="0" w:space="0" w:color="auto"/>
          </w:divBdr>
        </w:div>
        <w:div w:id="1465268895">
          <w:marLeft w:val="0"/>
          <w:marRight w:val="0"/>
          <w:marTop w:val="0"/>
          <w:marBottom w:val="0"/>
          <w:divBdr>
            <w:top w:val="none" w:sz="0" w:space="0" w:color="auto"/>
            <w:left w:val="none" w:sz="0" w:space="0" w:color="auto"/>
            <w:bottom w:val="none" w:sz="0" w:space="0" w:color="auto"/>
            <w:right w:val="none" w:sz="0" w:space="0" w:color="auto"/>
          </w:divBdr>
        </w:div>
        <w:div w:id="1575818239">
          <w:marLeft w:val="0"/>
          <w:marRight w:val="0"/>
          <w:marTop w:val="0"/>
          <w:marBottom w:val="0"/>
          <w:divBdr>
            <w:top w:val="none" w:sz="0" w:space="0" w:color="auto"/>
            <w:left w:val="none" w:sz="0" w:space="0" w:color="auto"/>
            <w:bottom w:val="none" w:sz="0" w:space="0" w:color="auto"/>
            <w:right w:val="none" w:sz="0" w:space="0" w:color="auto"/>
          </w:divBdr>
        </w:div>
        <w:div w:id="1843740148">
          <w:marLeft w:val="0"/>
          <w:marRight w:val="0"/>
          <w:marTop w:val="0"/>
          <w:marBottom w:val="0"/>
          <w:divBdr>
            <w:top w:val="none" w:sz="0" w:space="0" w:color="auto"/>
            <w:left w:val="none" w:sz="0" w:space="0" w:color="auto"/>
            <w:bottom w:val="none" w:sz="0" w:space="0" w:color="auto"/>
            <w:right w:val="none" w:sz="0" w:space="0" w:color="auto"/>
          </w:divBdr>
        </w:div>
      </w:divsChild>
    </w:div>
    <w:div w:id="248737083">
      <w:bodyDiv w:val="1"/>
      <w:marLeft w:val="0"/>
      <w:marRight w:val="0"/>
      <w:marTop w:val="0"/>
      <w:marBottom w:val="0"/>
      <w:divBdr>
        <w:top w:val="none" w:sz="0" w:space="0" w:color="auto"/>
        <w:left w:val="none" w:sz="0" w:space="0" w:color="auto"/>
        <w:bottom w:val="none" w:sz="0" w:space="0" w:color="auto"/>
        <w:right w:val="none" w:sz="0" w:space="0" w:color="auto"/>
      </w:divBdr>
      <w:divsChild>
        <w:div w:id="1425151860">
          <w:marLeft w:val="0"/>
          <w:marRight w:val="0"/>
          <w:marTop w:val="0"/>
          <w:marBottom w:val="0"/>
          <w:divBdr>
            <w:top w:val="none" w:sz="0" w:space="0" w:color="auto"/>
            <w:left w:val="none" w:sz="0" w:space="0" w:color="auto"/>
            <w:bottom w:val="none" w:sz="0" w:space="0" w:color="auto"/>
            <w:right w:val="none" w:sz="0" w:space="0" w:color="auto"/>
          </w:divBdr>
        </w:div>
        <w:div w:id="1320694400">
          <w:marLeft w:val="0"/>
          <w:marRight w:val="0"/>
          <w:marTop w:val="0"/>
          <w:marBottom w:val="0"/>
          <w:divBdr>
            <w:top w:val="none" w:sz="0" w:space="0" w:color="auto"/>
            <w:left w:val="none" w:sz="0" w:space="0" w:color="auto"/>
            <w:bottom w:val="none" w:sz="0" w:space="0" w:color="auto"/>
            <w:right w:val="none" w:sz="0" w:space="0" w:color="auto"/>
          </w:divBdr>
        </w:div>
        <w:div w:id="1651984849">
          <w:marLeft w:val="0"/>
          <w:marRight w:val="0"/>
          <w:marTop w:val="0"/>
          <w:marBottom w:val="0"/>
          <w:divBdr>
            <w:top w:val="none" w:sz="0" w:space="0" w:color="auto"/>
            <w:left w:val="none" w:sz="0" w:space="0" w:color="auto"/>
            <w:bottom w:val="none" w:sz="0" w:space="0" w:color="auto"/>
            <w:right w:val="none" w:sz="0" w:space="0" w:color="auto"/>
          </w:divBdr>
        </w:div>
        <w:div w:id="91586552">
          <w:marLeft w:val="0"/>
          <w:marRight w:val="0"/>
          <w:marTop w:val="0"/>
          <w:marBottom w:val="0"/>
          <w:divBdr>
            <w:top w:val="none" w:sz="0" w:space="0" w:color="auto"/>
            <w:left w:val="none" w:sz="0" w:space="0" w:color="auto"/>
            <w:bottom w:val="none" w:sz="0" w:space="0" w:color="auto"/>
            <w:right w:val="none" w:sz="0" w:space="0" w:color="auto"/>
          </w:divBdr>
        </w:div>
        <w:div w:id="2107967320">
          <w:marLeft w:val="0"/>
          <w:marRight w:val="0"/>
          <w:marTop w:val="0"/>
          <w:marBottom w:val="0"/>
          <w:divBdr>
            <w:top w:val="none" w:sz="0" w:space="0" w:color="auto"/>
            <w:left w:val="none" w:sz="0" w:space="0" w:color="auto"/>
            <w:bottom w:val="none" w:sz="0" w:space="0" w:color="auto"/>
            <w:right w:val="none" w:sz="0" w:space="0" w:color="auto"/>
          </w:divBdr>
        </w:div>
        <w:div w:id="918557473">
          <w:marLeft w:val="0"/>
          <w:marRight w:val="0"/>
          <w:marTop w:val="0"/>
          <w:marBottom w:val="0"/>
          <w:divBdr>
            <w:top w:val="none" w:sz="0" w:space="0" w:color="auto"/>
            <w:left w:val="none" w:sz="0" w:space="0" w:color="auto"/>
            <w:bottom w:val="none" w:sz="0" w:space="0" w:color="auto"/>
            <w:right w:val="none" w:sz="0" w:space="0" w:color="auto"/>
          </w:divBdr>
        </w:div>
        <w:div w:id="1972981795">
          <w:marLeft w:val="0"/>
          <w:marRight w:val="0"/>
          <w:marTop w:val="0"/>
          <w:marBottom w:val="0"/>
          <w:divBdr>
            <w:top w:val="none" w:sz="0" w:space="0" w:color="auto"/>
            <w:left w:val="none" w:sz="0" w:space="0" w:color="auto"/>
            <w:bottom w:val="none" w:sz="0" w:space="0" w:color="auto"/>
            <w:right w:val="none" w:sz="0" w:space="0" w:color="auto"/>
          </w:divBdr>
        </w:div>
        <w:div w:id="1947275191">
          <w:marLeft w:val="0"/>
          <w:marRight w:val="0"/>
          <w:marTop w:val="0"/>
          <w:marBottom w:val="0"/>
          <w:divBdr>
            <w:top w:val="none" w:sz="0" w:space="0" w:color="auto"/>
            <w:left w:val="none" w:sz="0" w:space="0" w:color="auto"/>
            <w:bottom w:val="none" w:sz="0" w:space="0" w:color="auto"/>
            <w:right w:val="none" w:sz="0" w:space="0" w:color="auto"/>
          </w:divBdr>
        </w:div>
        <w:div w:id="2108379910">
          <w:marLeft w:val="0"/>
          <w:marRight w:val="0"/>
          <w:marTop w:val="0"/>
          <w:marBottom w:val="0"/>
          <w:divBdr>
            <w:top w:val="none" w:sz="0" w:space="0" w:color="auto"/>
            <w:left w:val="none" w:sz="0" w:space="0" w:color="auto"/>
            <w:bottom w:val="none" w:sz="0" w:space="0" w:color="auto"/>
            <w:right w:val="none" w:sz="0" w:space="0" w:color="auto"/>
          </w:divBdr>
        </w:div>
        <w:div w:id="694697968">
          <w:marLeft w:val="0"/>
          <w:marRight w:val="0"/>
          <w:marTop w:val="0"/>
          <w:marBottom w:val="0"/>
          <w:divBdr>
            <w:top w:val="none" w:sz="0" w:space="0" w:color="auto"/>
            <w:left w:val="none" w:sz="0" w:space="0" w:color="auto"/>
            <w:bottom w:val="none" w:sz="0" w:space="0" w:color="auto"/>
            <w:right w:val="none" w:sz="0" w:space="0" w:color="auto"/>
          </w:divBdr>
        </w:div>
        <w:div w:id="2091655996">
          <w:marLeft w:val="0"/>
          <w:marRight w:val="0"/>
          <w:marTop w:val="0"/>
          <w:marBottom w:val="0"/>
          <w:divBdr>
            <w:top w:val="none" w:sz="0" w:space="0" w:color="auto"/>
            <w:left w:val="none" w:sz="0" w:space="0" w:color="auto"/>
            <w:bottom w:val="none" w:sz="0" w:space="0" w:color="auto"/>
            <w:right w:val="none" w:sz="0" w:space="0" w:color="auto"/>
          </w:divBdr>
        </w:div>
        <w:div w:id="939217427">
          <w:marLeft w:val="0"/>
          <w:marRight w:val="0"/>
          <w:marTop w:val="0"/>
          <w:marBottom w:val="0"/>
          <w:divBdr>
            <w:top w:val="none" w:sz="0" w:space="0" w:color="auto"/>
            <w:left w:val="none" w:sz="0" w:space="0" w:color="auto"/>
            <w:bottom w:val="none" w:sz="0" w:space="0" w:color="auto"/>
            <w:right w:val="none" w:sz="0" w:space="0" w:color="auto"/>
          </w:divBdr>
        </w:div>
        <w:div w:id="1397627505">
          <w:marLeft w:val="0"/>
          <w:marRight w:val="0"/>
          <w:marTop w:val="0"/>
          <w:marBottom w:val="0"/>
          <w:divBdr>
            <w:top w:val="none" w:sz="0" w:space="0" w:color="auto"/>
            <w:left w:val="none" w:sz="0" w:space="0" w:color="auto"/>
            <w:bottom w:val="none" w:sz="0" w:space="0" w:color="auto"/>
            <w:right w:val="none" w:sz="0" w:space="0" w:color="auto"/>
          </w:divBdr>
        </w:div>
        <w:div w:id="1934242703">
          <w:marLeft w:val="0"/>
          <w:marRight w:val="0"/>
          <w:marTop w:val="0"/>
          <w:marBottom w:val="0"/>
          <w:divBdr>
            <w:top w:val="none" w:sz="0" w:space="0" w:color="auto"/>
            <w:left w:val="none" w:sz="0" w:space="0" w:color="auto"/>
            <w:bottom w:val="none" w:sz="0" w:space="0" w:color="auto"/>
            <w:right w:val="none" w:sz="0" w:space="0" w:color="auto"/>
          </w:divBdr>
        </w:div>
        <w:div w:id="153035876">
          <w:marLeft w:val="0"/>
          <w:marRight w:val="0"/>
          <w:marTop w:val="0"/>
          <w:marBottom w:val="0"/>
          <w:divBdr>
            <w:top w:val="none" w:sz="0" w:space="0" w:color="auto"/>
            <w:left w:val="none" w:sz="0" w:space="0" w:color="auto"/>
            <w:bottom w:val="none" w:sz="0" w:space="0" w:color="auto"/>
            <w:right w:val="none" w:sz="0" w:space="0" w:color="auto"/>
          </w:divBdr>
        </w:div>
        <w:div w:id="851535456">
          <w:marLeft w:val="0"/>
          <w:marRight w:val="0"/>
          <w:marTop w:val="0"/>
          <w:marBottom w:val="0"/>
          <w:divBdr>
            <w:top w:val="none" w:sz="0" w:space="0" w:color="auto"/>
            <w:left w:val="none" w:sz="0" w:space="0" w:color="auto"/>
            <w:bottom w:val="none" w:sz="0" w:space="0" w:color="auto"/>
            <w:right w:val="none" w:sz="0" w:space="0" w:color="auto"/>
          </w:divBdr>
        </w:div>
        <w:div w:id="708260530">
          <w:marLeft w:val="0"/>
          <w:marRight w:val="0"/>
          <w:marTop w:val="0"/>
          <w:marBottom w:val="0"/>
          <w:divBdr>
            <w:top w:val="none" w:sz="0" w:space="0" w:color="auto"/>
            <w:left w:val="none" w:sz="0" w:space="0" w:color="auto"/>
            <w:bottom w:val="none" w:sz="0" w:space="0" w:color="auto"/>
            <w:right w:val="none" w:sz="0" w:space="0" w:color="auto"/>
          </w:divBdr>
        </w:div>
        <w:div w:id="2023899327">
          <w:marLeft w:val="0"/>
          <w:marRight w:val="0"/>
          <w:marTop w:val="0"/>
          <w:marBottom w:val="0"/>
          <w:divBdr>
            <w:top w:val="none" w:sz="0" w:space="0" w:color="auto"/>
            <w:left w:val="none" w:sz="0" w:space="0" w:color="auto"/>
            <w:bottom w:val="none" w:sz="0" w:space="0" w:color="auto"/>
            <w:right w:val="none" w:sz="0" w:space="0" w:color="auto"/>
          </w:divBdr>
        </w:div>
        <w:div w:id="188417992">
          <w:marLeft w:val="0"/>
          <w:marRight w:val="0"/>
          <w:marTop w:val="0"/>
          <w:marBottom w:val="0"/>
          <w:divBdr>
            <w:top w:val="none" w:sz="0" w:space="0" w:color="auto"/>
            <w:left w:val="none" w:sz="0" w:space="0" w:color="auto"/>
            <w:bottom w:val="none" w:sz="0" w:space="0" w:color="auto"/>
            <w:right w:val="none" w:sz="0" w:space="0" w:color="auto"/>
          </w:divBdr>
        </w:div>
        <w:div w:id="551115062">
          <w:marLeft w:val="0"/>
          <w:marRight w:val="0"/>
          <w:marTop w:val="0"/>
          <w:marBottom w:val="0"/>
          <w:divBdr>
            <w:top w:val="none" w:sz="0" w:space="0" w:color="auto"/>
            <w:left w:val="none" w:sz="0" w:space="0" w:color="auto"/>
            <w:bottom w:val="none" w:sz="0" w:space="0" w:color="auto"/>
            <w:right w:val="none" w:sz="0" w:space="0" w:color="auto"/>
          </w:divBdr>
        </w:div>
        <w:div w:id="50079189">
          <w:marLeft w:val="0"/>
          <w:marRight w:val="0"/>
          <w:marTop w:val="0"/>
          <w:marBottom w:val="0"/>
          <w:divBdr>
            <w:top w:val="none" w:sz="0" w:space="0" w:color="auto"/>
            <w:left w:val="none" w:sz="0" w:space="0" w:color="auto"/>
            <w:bottom w:val="none" w:sz="0" w:space="0" w:color="auto"/>
            <w:right w:val="none" w:sz="0" w:space="0" w:color="auto"/>
          </w:divBdr>
        </w:div>
        <w:div w:id="1672758063">
          <w:marLeft w:val="0"/>
          <w:marRight w:val="0"/>
          <w:marTop w:val="0"/>
          <w:marBottom w:val="0"/>
          <w:divBdr>
            <w:top w:val="none" w:sz="0" w:space="0" w:color="auto"/>
            <w:left w:val="none" w:sz="0" w:space="0" w:color="auto"/>
            <w:bottom w:val="none" w:sz="0" w:space="0" w:color="auto"/>
            <w:right w:val="none" w:sz="0" w:space="0" w:color="auto"/>
          </w:divBdr>
        </w:div>
        <w:div w:id="94132067">
          <w:marLeft w:val="0"/>
          <w:marRight w:val="0"/>
          <w:marTop w:val="0"/>
          <w:marBottom w:val="0"/>
          <w:divBdr>
            <w:top w:val="none" w:sz="0" w:space="0" w:color="auto"/>
            <w:left w:val="none" w:sz="0" w:space="0" w:color="auto"/>
            <w:bottom w:val="none" w:sz="0" w:space="0" w:color="auto"/>
            <w:right w:val="none" w:sz="0" w:space="0" w:color="auto"/>
          </w:divBdr>
        </w:div>
        <w:div w:id="134836829">
          <w:marLeft w:val="0"/>
          <w:marRight w:val="0"/>
          <w:marTop w:val="0"/>
          <w:marBottom w:val="0"/>
          <w:divBdr>
            <w:top w:val="none" w:sz="0" w:space="0" w:color="auto"/>
            <w:left w:val="none" w:sz="0" w:space="0" w:color="auto"/>
            <w:bottom w:val="none" w:sz="0" w:space="0" w:color="auto"/>
            <w:right w:val="none" w:sz="0" w:space="0" w:color="auto"/>
          </w:divBdr>
        </w:div>
        <w:div w:id="318046493">
          <w:marLeft w:val="0"/>
          <w:marRight w:val="0"/>
          <w:marTop w:val="0"/>
          <w:marBottom w:val="0"/>
          <w:divBdr>
            <w:top w:val="none" w:sz="0" w:space="0" w:color="auto"/>
            <w:left w:val="none" w:sz="0" w:space="0" w:color="auto"/>
            <w:bottom w:val="none" w:sz="0" w:space="0" w:color="auto"/>
            <w:right w:val="none" w:sz="0" w:space="0" w:color="auto"/>
          </w:divBdr>
        </w:div>
        <w:div w:id="1301305240">
          <w:marLeft w:val="0"/>
          <w:marRight w:val="0"/>
          <w:marTop w:val="0"/>
          <w:marBottom w:val="0"/>
          <w:divBdr>
            <w:top w:val="none" w:sz="0" w:space="0" w:color="auto"/>
            <w:left w:val="none" w:sz="0" w:space="0" w:color="auto"/>
            <w:bottom w:val="none" w:sz="0" w:space="0" w:color="auto"/>
            <w:right w:val="none" w:sz="0" w:space="0" w:color="auto"/>
          </w:divBdr>
        </w:div>
        <w:div w:id="2123065596">
          <w:marLeft w:val="0"/>
          <w:marRight w:val="0"/>
          <w:marTop w:val="0"/>
          <w:marBottom w:val="0"/>
          <w:divBdr>
            <w:top w:val="none" w:sz="0" w:space="0" w:color="auto"/>
            <w:left w:val="none" w:sz="0" w:space="0" w:color="auto"/>
            <w:bottom w:val="none" w:sz="0" w:space="0" w:color="auto"/>
            <w:right w:val="none" w:sz="0" w:space="0" w:color="auto"/>
          </w:divBdr>
        </w:div>
        <w:div w:id="566574146">
          <w:marLeft w:val="0"/>
          <w:marRight w:val="0"/>
          <w:marTop w:val="0"/>
          <w:marBottom w:val="0"/>
          <w:divBdr>
            <w:top w:val="none" w:sz="0" w:space="0" w:color="auto"/>
            <w:left w:val="none" w:sz="0" w:space="0" w:color="auto"/>
            <w:bottom w:val="none" w:sz="0" w:space="0" w:color="auto"/>
            <w:right w:val="none" w:sz="0" w:space="0" w:color="auto"/>
          </w:divBdr>
        </w:div>
      </w:divsChild>
    </w:div>
    <w:div w:id="258225336">
      <w:bodyDiv w:val="1"/>
      <w:marLeft w:val="0"/>
      <w:marRight w:val="0"/>
      <w:marTop w:val="0"/>
      <w:marBottom w:val="0"/>
      <w:divBdr>
        <w:top w:val="none" w:sz="0" w:space="0" w:color="auto"/>
        <w:left w:val="none" w:sz="0" w:space="0" w:color="auto"/>
        <w:bottom w:val="none" w:sz="0" w:space="0" w:color="auto"/>
        <w:right w:val="none" w:sz="0" w:space="0" w:color="auto"/>
      </w:divBdr>
    </w:div>
    <w:div w:id="274142229">
      <w:bodyDiv w:val="1"/>
      <w:marLeft w:val="0"/>
      <w:marRight w:val="0"/>
      <w:marTop w:val="0"/>
      <w:marBottom w:val="0"/>
      <w:divBdr>
        <w:top w:val="none" w:sz="0" w:space="0" w:color="auto"/>
        <w:left w:val="none" w:sz="0" w:space="0" w:color="auto"/>
        <w:bottom w:val="none" w:sz="0" w:space="0" w:color="auto"/>
        <w:right w:val="none" w:sz="0" w:space="0" w:color="auto"/>
      </w:divBdr>
    </w:div>
    <w:div w:id="289483987">
      <w:bodyDiv w:val="1"/>
      <w:marLeft w:val="0"/>
      <w:marRight w:val="0"/>
      <w:marTop w:val="0"/>
      <w:marBottom w:val="0"/>
      <w:divBdr>
        <w:top w:val="none" w:sz="0" w:space="0" w:color="auto"/>
        <w:left w:val="none" w:sz="0" w:space="0" w:color="auto"/>
        <w:bottom w:val="none" w:sz="0" w:space="0" w:color="auto"/>
        <w:right w:val="none" w:sz="0" w:space="0" w:color="auto"/>
      </w:divBdr>
    </w:div>
    <w:div w:id="295260089">
      <w:bodyDiv w:val="1"/>
      <w:marLeft w:val="0"/>
      <w:marRight w:val="0"/>
      <w:marTop w:val="0"/>
      <w:marBottom w:val="0"/>
      <w:divBdr>
        <w:top w:val="none" w:sz="0" w:space="0" w:color="auto"/>
        <w:left w:val="none" w:sz="0" w:space="0" w:color="auto"/>
        <w:bottom w:val="none" w:sz="0" w:space="0" w:color="auto"/>
        <w:right w:val="none" w:sz="0" w:space="0" w:color="auto"/>
      </w:divBdr>
      <w:divsChild>
        <w:div w:id="1110391539">
          <w:marLeft w:val="0"/>
          <w:marRight w:val="0"/>
          <w:marTop w:val="0"/>
          <w:marBottom w:val="0"/>
          <w:divBdr>
            <w:top w:val="none" w:sz="0" w:space="0" w:color="auto"/>
            <w:left w:val="none" w:sz="0" w:space="0" w:color="auto"/>
            <w:bottom w:val="none" w:sz="0" w:space="0" w:color="auto"/>
            <w:right w:val="none" w:sz="0" w:space="0" w:color="auto"/>
          </w:divBdr>
        </w:div>
        <w:div w:id="504976438">
          <w:marLeft w:val="0"/>
          <w:marRight w:val="0"/>
          <w:marTop w:val="0"/>
          <w:marBottom w:val="0"/>
          <w:divBdr>
            <w:top w:val="none" w:sz="0" w:space="0" w:color="auto"/>
            <w:left w:val="none" w:sz="0" w:space="0" w:color="auto"/>
            <w:bottom w:val="none" w:sz="0" w:space="0" w:color="auto"/>
            <w:right w:val="none" w:sz="0" w:space="0" w:color="auto"/>
          </w:divBdr>
        </w:div>
      </w:divsChild>
    </w:div>
    <w:div w:id="303971569">
      <w:bodyDiv w:val="1"/>
      <w:marLeft w:val="0"/>
      <w:marRight w:val="0"/>
      <w:marTop w:val="0"/>
      <w:marBottom w:val="0"/>
      <w:divBdr>
        <w:top w:val="none" w:sz="0" w:space="0" w:color="auto"/>
        <w:left w:val="none" w:sz="0" w:space="0" w:color="auto"/>
        <w:bottom w:val="none" w:sz="0" w:space="0" w:color="auto"/>
        <w:right w:val="none" w:sz="0" w:space="0" w:color="auto"/>
      </w:divBdr>
    </w:div>
    <w:div w:id="306709794">
      <w:bodyDiv w:val="1"/>
      <w:marLeft w:val="0"/>
      <w:marRight w:val="0"/>
      <w:marTop w:val="0"/>
      <w:marBottom w:val="0"/>
      <w:divBdr>
        <w:top w:val="none" w:sz="0" w:space="0" w:color="auto"/>
        <w:left w:val="none" w:sz="0" w:space="0" w:color="auto"/>
        <w:bottom w:val="none" w:sz="0" w:space="0" w:color="auto"/>
        <w:right w:val="none" w:sz="0" w:space="0" w:color="auto"/>
      </w:divBdr>
    </w:div>
    <w:div w:id="307629576">
      <w:bodyDiv w:val="1"/>
      <w:marLeft w:val="0"/>
      <w:marRight w:val="0"/>
      <w:marTop w:val="0"/>
      <w:marBottom w:val="0"/>
      <w:divBdr>
        <w:top w:val="none" w:sz="0" w:space="0" w:color="auto"/>
        <w:left w:val="none" w:sz="0" w:space="0" w:color="auto"/>
        <w:bottom w:val="none" w:sz="0" w:space="0" w:color="auto"/>
        <w:right w:val="none" w:sz="0" w:space="0" w:color="auto"/>
      </w:divBdr>
      <w:divsChild>
        <w:div w:id="895622583">
          <w:marLeft w:val="0"/>
          <w:marRight w:val="0"/>
          <w:marTop w:val="0"/>
          <w:marBottom w:val="0"/>
          <w:divBdr>
            <w:top w:val="none" w:sz="0" w:space="0" w:color="auto"/>
            <w:left w:val="none" w:sz="0" w:space="0" w:color="auto"/>
            <w:bottom w:val="none" w:sz="0" w:space="0" w:color="auto"/>
            <w:right w:val="none" w:sz="0" w:space="0" w:color="auto"/>
          </w:divBdr>
        </w:div>
        <w:div w:id="1965580606">
          <w:marLeft w:val="0"/>
          <w:marRight w:val="0"/>
          <w:marTop w:val="0"/>
          <w:marBottom w:val="0"/>
          <w:divBdr>
            <w:top w:val="none" w:sz="0" w:space="0" w:color="auto"/>
            <w:left w:val="none" w:sz="0" w:space="0" w:color="auto"/>
            <w:bottom w:val="none" w:sz="0" w:space="0" w:color="auto"/>
            <w:right w:val="none" w:sz="0" w:space="0" w:color="auto"/>
          </w:divBdr>
        </w:div>
        <w:div w:id="473185516">
          <w:marLeft w:val="0"/>
          <w:marRight w:val="0"/>
          <w:marTop w:val="0"/>
          <w:marBottom w:val="0"/>
          <w:divBdr>
            <w:top w:val="none" w:sz="0" w:space="0" w:color="auto"/>
            <w:left w:val="none" w:sz="0" w:space="0" w:color="auto"/>
            <w:bottom w:val="none" w:sz="0" w:space="0" w:color="auto"/>
            <w:right w:val="none" w:sz="0" w:space="0" w:color="auto"/>
          </w:divBdr>
        </w:div>
        <w:div w:id="1171681331">
          <w:marLeft w:val="0"/>
          <w:marRight w:val="0"/>
          <w:marTop w:val="0"/>
          <w:marBottom w:val="0"/>
          <w:divBdr>
            <w:top w:val="none" w:sz="0" w:space="0" w:color="auto"/>
            <w:left w:val="none" w:sz="0" w:space="0" w:color="auto"/>
            <w:bottom w:val="none" w:sz="0" w:space="0" w:color="auto"/>
            <w:right w:val="none" w:sz="0" w:space="0" w:color="auto"/>
          </w:divBdr>
        </w:div>
        <w:div w:id="1905598173">
          <w:marLeft w:val="0"/>
          <w:marRight w:val="0"/>
          <w:marTop w:val="0"/>
          <w:marBottom w:val="0"/>
          <w:divBdr>
            <w:top w:val="none" w:sz="0" w:space="0" w:color="auto"/>
            <w:left w:val="none" w:sz="0" w:space="0" w:color="auto"/>
            <w:bottom w:val="none" w:sz="0" w:space="0" w:color="auto"/>
            <w:right w:val="none" w:sz="0" w:space="0" w:color="auto"/>
          </w:divBdr>
        </w:div>
        <w:div w:id="118425046">
          <w:marLeft w:val="0"/>
          <w:marRight w:val="0"/>
          <w:marTop w:val="0"/>
          <w:marBottom w:val="0"/>
          <w:divBdr>
            <w:top w:val="none" w:sz="0" w:space="0" w:color="auto"/>
            <w:left w:val="none" w:sz="0" w:space="0" w:color="auto"/>
            <w:bottom w:val="none" w:sz="0" w:space="0" w:color="auto"/>
            <w:right w:val="none" w:sz="0" w:space="0" w:color="auto"/>
          </w:divBdr>
        </w:div>
        <w:div w:id="2090419372">
          <w:marLeft w:val="0"/>
          <w:marRight w:val="0"/>
          <w:marTop w:val="0"/>
          <w:marBottom w:val="0"/>
          <w:divBdr>
            <w:top w:val="none" w:sz="0" w:space="0" w:color="auto"/>
            <w:left w:val="none" w:sz="0" w:space="0" w:color="auto"/>
            <w:bottom w:val="none" w:sz="0" w:space="0" w:color="auto"/>
            <w:right w:val="none" w:sz="0" w:space="0" w:color="auto"/>
          </w:divBdr>
        </w:div>
        <w:div w:id="429618309">
          <w:marLeft w:val="0"/>
          <w:marRight w:val="0"/>
          <w:marTop w:val="0"/>
          <w:marBottom w:val="0"/>
          <w:divBdr>
            <w:top w:val="none" w:sz="0" w:space="0" w:color="auto"/>
            <w:left w:val="none" w:sz="0" w:space="0" w:color="auto"/>
            <w:bottom w:val="none" w:sz="0" w:space="0" w:color="auto"/>
            <w:right w:val="none" w:sz="0" w:space="0" w:color="auto"/>
          </w:divBdr>
        </w:div>
        <w:div w:id="1191409327">
          <w:marLeft w:val="0"/>
          <w:marRight w:val="0"/>
          <w:marTop w:val="0"/>
          <w:marBottom w:val="0"/>
          <w:divBdr>
            <w:top w:val="none" w:sz="0" w:space="0" w:color="auto"/>
            <w:left w:val="none" w:sz="0" w:space="0" w:color="auto"/>
            <w:bottom w:val="none" w:sz="0" w:space="0" w:color="auto"/>
            <w:right w:val="none" w:sz="0" w:space="0" w:color="auto"/>
          </w:divBdr>
        </w:div>
        <w:div w:id="1412200028">
          <w:marLeft w:val="0"/>
          <w:marRight w:val="0"/>
          <w:marTop w:val="0"/>
          <w:marBottom w:val="0"/>
          <w:divBdr>
            <w:top w:val="none" w:sz="0" w:space="0" w:color="auto"/>
            <w:left w:val="none" w:sz="0" w:space="0" w:color="auto"/>
            <w:bottom w:val="none" w:sz="0" w:space="0" w:color="auto"/>
            <w:right w:val="none" w:sz="0" w:space="0" w:color="auto"/>
          </w:divBdr>
        </w:div>
        <w:div w:id="1624265281">
          <w:marLeft w:val="0"/>
          <w:marRight w:val="0"/>
          <w:marTop w:val="0"/>
          <w:marBottom w:val="0"/>
          <w:divBdr>
            <w:top w:val="none" w:sz="0" w:space="0" w:color="auto"/>
            <w:left w:val="none" w:sz="0" w:space="0" w:color="auto"/>
            <w:bottom w:val="none" w:sz="0" w:space="0" w:color="auto"/>
            <w:right w:val="none" w:sz="0" w:space="0" w:color="auto"/>
          </w:divBdr>
        </w:div>
        <w:div w:id="883634613">
          <w:marLeft w:val="0"/>
          <w:marRight w:val="0"/>
          <w:marTop w:val="0"/>
          <w:marBottom w:val="0"/>
          <w:divBdr>
            <w:top w:val="none" w:sz="0" w:space="0" w:color="auto"/>
            <w:left w:val="none" w:sz="0" w:space="0" w:color="auto"/>
            <w:bottom w:val="none" w:sz="0" w:space="0" w:color="auto"/>
            <w:right w:val="none" w:sz="0" w:space="0" w:color="auto"/>
          </w:divBdr>
        </w:div>
        <w:div w:id="2144227745">
          <w:marLeft w:val="0"/>
          <w:marRight w:val="0"/>
          <w:marTop w:val="0"/>
          <w:marBottom w:val="0"/>
          <w:divBdr>
            <w:top w:val="none" w:sz="0" w:space="0" w:color="auto"/>
            <w:left w:val="none" w:sz="0" w:space="0" w:color="auto"/>
            <w:bottom w:val="none" w:sz="0" w:space="0" w:color="auto"/>
            <w:right w:val="none" w:sz="0" w:space="0" w:color="auto"/>
          </w:divBdr>
        </w:div>
        <w:div w:id="650132095">
          <w:marLeft w:val="0"/>
          <w:marRight w:val="0"/>
          <w:marTop w:val="0"/>
          <w:marBottom w:val="0"/>
          <w:divBdr>
            <w:top w:val="none" w:sz="0" w:space="0" w:color="auto"/>
            <w:left w:val="none" w:sz="0" w:space="0" w:color="auto"/>
            <w:bottom w:val="none" w:sz="0" w:space="0" w:color="auto"/>
            <w:right w:val="none" w:sz="0" w:space="0" w:color="auto"/>
          </w:divBdr>
        </w:div>
        <w:div w:id="951862201">
          <w:marLeft w:val="0"/>
          <w:marRight w:val="0"/>
          <w:marTop w:val="0"/>
          <w:marBottom w:val="0"/>
          <w:divBdr>
            <w:top w:val="none" w:sz="0" w:space="0" w:color="auto"/>
            <w:left w:val="none" w:sz="0" w:space="0" w:color="auto"/>
            <w:bottom w:val="none" w:sz="0" w:space="0" w:color="auto"/>
            <w:right w:val="none" w:sz="0" w:space="0" w:color="auto"/>
          </w:divBdr>
        </w:div>
        <w:div w:id="740254189">
          <w:marLeft w:val="0"/>
          <w:marRight w:val="0"/>
          <w:marTop w:val="0"/>
          <w:marBottom w:val="0"/>
          <w:divBdr>
            <w:top w:val="none" w:sz="0" w:space="0" w:color="auto"/>
            <w:left w:val="none" w:sz="0" w:space="0" w:color="auto"/>
            <w:bottom w:val="none" w:sz="0" w:space="0" w:color="auto"/>
            <w:right w:val="none" w:sz="0" w:space="0" w:color="auto"/>
          </w:divBdr>
        </w:div>
        <w:div w:id="1851993186">
          <w:marLeft w:val="0"/>
          <w:marRight w:val="0"/>
          <w:marTop w:val="0"/>
          <w:marBottom w:val="0"/>
          <w:divBdr>
            <w:top w:val="none" w:sz="0" w:space="0" w:color="auto"/>
            <w:left w:val="none" w:sz="0" w:space="0" w:color="auto"/>
            <w:bottom w:val="none" w:sz="0" w:space="0" w:color="auto"/>
            <w:right w:val="none" w:sz="0" w:space="0" w:color="auto"/>
          </w:divBdr>
        </w:div>
        <w:div w:id="908534939">
          <w:marLeft w:val="0"/>
          <w:marRight w:val="0"/>
          <w:marTop w:val="0"/>
          <w:marBottom w:val="0"/>
          <w:divBdr>
            <w:top w:val="none" w:sz="0" w:space="0" w:color="auto"/>
            <w:left w:val="none" w:sz="0" w:space="0" w:color="auto"/>
            <w:bottom w:val="none" w:sz="0" w:space="0" w:color="auto"/>
            <w:right w:val="none" w:sz="0" w:space="0" w:color="auto"/>
          </w:divBdr>
        </w:div>
        <w:div w:id="1667779074">
          <w:marLeft w:val="0"/>
          <w:marRight w:val="0"/>
          <w:marTop w:val="0"/>
          <w:marBottom w:val="0"/>
          <w:divBdr>
            <w:top w:val="none" w:sz="0" w:space="0" w:color="auto"/>
            <w:left w:val="none" w:sz="0" w:space="0" w:color="auto"/>
            <w:bottom w:val="none" w:sz="0" w:space="0" w:color="auto"/>
            <w:right w:val="none" w:sz="0" w:space="0" w:color="auto"/>
          </w:divBdr>
        </w:div>
        <w:div w:id="1071778351">
          <w:marLeft w:val="0"/>
          <w:marRight w:val="0"/>
          <w:marTop w:val="0"/>
          <w:marBottom w:val="0"/>
          <w:divBdr>
            <w:top w:val="none" w:sz="0" w:space="0" w:color="auto"/>
            <w:left w:val="none" w:sz="0" w:space="0" w:color="auto"/>
            <w:bottom w:val="none" w:sz="0" w:space="0" w:color="auto"/>
            <w:right w:val="none" w:sz="0" w:space="0" w:color="auto"/>
          </w:divBdr>
        </w:div>
        <w:div w:id="880556589">
          <w:marLeft w:val="0"/>
          <w:marRight w:val="0"/>
          <w:marTop w:val="0"/>
          <w:marBottom w:val="0"/>
          <w:divBdr>
            <w:top w:val="none" w:sz="0" w:space="0" w:color="auto"/>
            <w:left w:val="none" w:sz="0" w:space="0" w:color="auto"/>
            <w:bottom w:val="none" w:sz="0" w:space="0" w:color="auto"/>
            <w:right w:val="none" w:sz="0" w:space="0" w:color="auto"/>
          </w:divBdr>
        </w:div>
        <w:div w:id="1772312092">
          <w:marLeft w:val="0"/>
          <w:marRight w:val="0"/>
          <w:marTop w:val="0"/>
          <w:marBottom w:val="0"/>
          <w:divBdr>
            <w:top w:val="none" w:sz="0" w:space="0" w:color="auto"/>
            <w:left w:val="none" w:sz="0" w:space="0" w:color="auto"/>
            <w:bottom w:val="none" w:sz="0" w:space="0" w:color="auto"/>
            <w:right w:val="none" w:sz="0" w:space="0" w:color="auto"/>
          </w:divBdr>
        </w:div>
        <w:div w:id="2142110008">
          <w:marLeft w:val="0"/>
          <w:marRight w:val="0"/>
          <w:marTop w:val="0"/>
          <w:marBottom w:val="0"/>
          <w:divBdr>
            <w:top w:val="none" w:sz="0" w:space="0" w:color="auto"/>
            <w:left w:val="none" w:sz="0" w:space="0" w:color="auto"/>
            <w:bottom w:val="none" w:sz="0" w:space="0" w:color="auto"/>
            <w:right w:val="none" w:sz="0" w:space="0" w:color="auto"/>
          </w:divBdr>
        </w:div>
        <w:div w:id="920335883">
          <w:marLeft w:val="0"/>
          <w:marRight w:val="0"/>
          <w:marTop w:val="0"/>
          <w:marBottom w:val="0"/>
          <w:divBdr>
            <w:top w:val="none" w:sz="0" w:space="0" w:color="auto"/>
            <w:left w:val="none" w:sz="0" w:space="0" w:color="auto"/>
            <w:bottom w:val="none" w:sz="0" w:space="0" w:color="auto"/>
            <w:right w:val="none" w:sz="0" w:space="0" w:color="auto"/>
          </w:divBdr>
        </w:div>
        <w:div w:id="1255937418">
          <w:marLeft w:val="0"/>
          <w:marRight w:val="0"/>
          <w:marTop w:val="0"/>
          <w:marBottom w:val="0"/>
          <w:divBdr>
            <w:top w:val="none" w:sz="0" w:space="0" w:color="auto"/>
            <w:left w:val="none" w:sz="0" w:space="0" w:color="auto"/>
            <w:bottom w:val="none" w:sz="0" w:space="0" w:color="auto"/>
            <w:right w:val="none" w:sz="0" w:space="0" w:color="auto"/>
          </w:divBdr>
        </w:div>
        <w:div w:id="1598979466">
          <w:marLeft w:val="0"/>
          <w:marRight w:val="0"/>
          <w:marTop w:val="0"/>
          <w:marBottom w:val="0"/>
          <w:divBdr>
            <w:top w:val="none" w:sz="0" w:space="0" w:color="auto"/>
            <w:left w:val="none" w:sz="0" w:space="0" w:color="auto"/>
            <w:bottom w:val="none" w:sz="0" w:space="0" w:color="auto"/>
            <w:right w:val="none" w:sz="0" w:space="0" w:color="auto"/>
          </w:divBdr>
        </w:div>
        <w:div w:id="1333145349">
          <w:marLeft w:val="0"/>
          <w:marRight w:val="0"/>
          <w:marTop w:val="0"/>
          <w:marBottom w:val="0"/>
          <w:divBdr>
            <w:top w:val="none" w:sz="0" w:space="0" w:color="auto"/>
            <w:left w:val="none" w:sz="0" w:space="0" w:color="auto"/>
            <w:bottom w:val="none" w:sz="0" w:space="0" w:color="auto"/>
            <w:right w:val="none" w:sz="0" w:space="0" w:color="auto"/>
          </w:divBdr>
        </w:div>
        <w:div w:id="1939368956">
          <w:marLeft w:val="0"/>
          <w:marRight w:val="0"/>
          <w:marTop w:val="0"/>
          <w:marBottom w:val="0"/>
          <w:divBdr>
            <w:top w:val="none" w:sz="0" w:space="0" w:color="auto"/>
            <w:left w:val="none" w:sz="0" w:space="0" w:color="auto"/>
            <w:bottom w:val="none" w:sz="0" w:space="0" w:color="auto"/>
            <w:right w:val="none" w:sz="0" w:space="0" w:color="auto"/>
          </w:divBdr>
        </w:div>
        <w:div w:id="986518561">
          <w:marLeft w:val="0"/>
          <w:marRight w:val="0"/>
          <w:marTop w:val="0"/>
          <w:marBottom w:val="0"/>
          <w:divBdr>
            <w:top w:val="none" w:sz="0" w:space="0" w:color="auto"/>
            <w:left w:val="none" w:sz="0" w:space="0" w:color="auto"/>
            <w:bottom w:val="none" w:sz="0" w:space="0" w:color="auto"/>
            <w:right w:val="none" w:sz="0" w:space="0" w:color="auto"/>
          </w:divBdr>
        </w:div>
        <w:div w:id="1088622351">
          <w:marLeft w:val="0"/>
          <w:marRight w:val="0"/>
          <w:marTop w:val="0"/>
          <w:marBottom w:val="0"/>
          <w:divBdr>
            <w:top w:val="none" w:sz="0" w:space="0" w:color="auto"/>
            <w:left w:val="none" w:sz="0" w:space="0" w:color="auto"/>
            <w:bottom w:val="none" w:sz="0" w:space="0" w:color="auto"/>
            <w:right w:val="none" w:sz="0" w:space="0" w:color="auto"/>
          </w:divBdr>
        </w:div>
      </w:divsChild>
    </w:div>
    <w:div w:id="308289059">
      <w:bodyDiv w:val="1"/>
      <w:marLeft w:val="0"/>
      <w:marRight w:val="0"/>
      <w:marTop w:val="0"/>
      <w:marBottom w:val="0"/>
      <w:divBdr>
        <w:top w:val="none" w:sz="0" w:space="0" w:color="auto"/>
        <w:left w:val="none" w:sz="0" w:space="0" w:color="auto"/>
        <w:bottom w:val="none" w:sz="0" w:space="0" w:color="auto"/>
        <w:right w:val="none" w:sz="0" w:space="0" w:color="auto"/>
      </w:divBdr>
    </w:div>
    <w:div w:id="312024204">
      <w:bodyDiv w:val="1"/>
      <w:marLeft w:val="0"/>
      <w:marRight w:val="0"/>
      <w:marTop w:val="0"/>
      <w:marBottom w:val="0"/>
      <w:divBdr>
        <w:top w:val="none" w:sz="0" w:space="0" w:color="auto"/>
        <w:left w:val="none" w:sz="0" w:space="0" w:color="auto"/>
        <w:bottom w:val="none" w:sz="0" w:space="0" w:color="auto"/>
        <w:right w:val="none" w:sz="0" w:space="0" w:color="auto"/>
      </w:divBdr>
    </w:div>
    <w:div w:id="319382323">
      <w:bodyDiv w:val="1"/>
      <w:marLeft w:val="0"/>
      <w:marRight w:val="0"/>
      <w:marTop w:val="0"/>
      <w:marBottom w:val="0"/>
      <w:divBdr>
        <w:top w:val="none" w:sz="0" w:space="0" w:color="auto"/>
        <w:left w:val="none" w:sz="0" w:space="0" w:color="auto"/>
        <w:bottom w:val="none" w:sz="0" w:space="0" w:color="auto"/>
        <w:right w:val="none" w:sz="0" w:space="0" w:color="auto"/>
      </w:divBdr>
    </w:div>
    <w:div w:id="331184686">
      <w:bodyDiv w:val="1"/>
      <w:marLeft w:val="0"/>
      <w:marRight w:val="0"/>
      <w:marTop w:val="0"/>
      <w:marBottom w:val="0"/>
      <w:divBdr>
        <w:top w:val="none" w:sz="0" w:space="0" w:color="auto"/>
        <w:left w:val="none" w:sz="0" w:space="0" w:color="auto"/>
        <w:bottom w:val="none" w:sz="0" w:space="0" w:color="auto"/>
        <w:right w:val="none" w:sz="0" w:space="0" w:color="auto"/>
      </w:divBdr>
    </w:div>
    <w:div w:id="336155330">
      <w:bodyDiv w:val="1"/>
      <w:marLeft w:val="0"/>
      <w:marRight w:val="0"/>
      <w:marTop w:val="0"/>
      <w:marBottom w:val="0"/>
      <w:divBdr>
        <w:top w:val="none" w:sz="0" w:space="0" w:color="auto"/>
        <w:left w:val="none" w:sz="0" w:space="0" w:color="auto"/>
        <w:bottom w:val="none" w:sz="0" w:space="0" w:color="auto"/>
        <w:right w:val="none" w:sz="0" w:space="0" w:color="auto"/>
      </w:divBdr>
    </w:div>
    <w:div w:id="340546571">
      <w:bodyDiv w:val="1"/>
      <w:marLeft w:val="0"/>
      <w:marRight w:val="0"/>
      <w:marTop w:val="0"/>
      <w:marBottom w:val="0"/>
      <w:divBdr>
        <w:top w:val="none" w:sz="0" w:space="0" w:color="auto"/>
        <w:left w:val="none" w:sz="0" w:space="0" w:color="auto"/>
        <w:bottom w:val="none" w:sz="0" w:space="0" w:color="auto"/>
        <w:right w:val="none" w:sz="0" w:space="0" w:color="auto"/>
      </w:divBdr>
    </w:div>
    <w:div w:id="342317987">
      <w:bodyDiv w:val="1"/>
      <w:marLeft w:val="0"/>
      <w:marRight w:val="0"/>
      <w:marTop w:val="0"/>
      <w:marBottom w:val="0"/>
      <w:divBdr>
        <w:top w:val="none" w:sz="0" w:space="0" w:color="auto"/>
        <w:left w:val="none" w:sz="0" w:space="0" w:color="auto"/>
        <w:bottom w:val="none" w:sz="0" w:space="0" w:color="auto"/>
        <w:right w:val="none" w:sz="0" w:space="0" w:color="auto"/>
      </w:divBdr>
    </w:div>
    <w:div w:id="349380581">
      <w:bodyDiv w:val="1"/>
      <w:marLeft w:val="0"/>
      <w:marRight w:val="0"/>
      <w:marTop w:val="0"/>
      <w:marBottom w:val="0"/>
      <w:divBdr>
        <w:top w:val="none" w:sz="0" w:space="0" w:color="auto"/>
        <w:left w:val="none" w:sz="0" w:space="0" w:color="auto"/>
        <w:bottom w:val="none" w:sz="0" w:space="0" w:color="auto"/>
        <w:right w:val="none" w:sz="0" w:space="0" w:color="auto"/>
      </w:divBdr>
    </w:div>
    <w:div w:id="362167807">
      <w:bodyDiv w:val="1"/>
      <w:marLeft w:val="0"/>
      <w:marRight w:val="0"/>
      <w:marTop w:val="0"/>
      <w:marBottom w:val="0"/>
      <w:divBdr>
        <w:top w:val="none" w:sz="0" w:space="0" w:color="auto"/>
        <w:left w:val="none" w:sz="0" w:space="0" w:color="auto"/>
        <w:bottom w:val="none" w:sz="0" w:space="0" w:color="auto"/>
        <w:right w:val="none" w:sz="0" w:space="0" w:color="auto"/>
      </w:divBdr>
    </w:div>
    <w:div w:id="376048441">
      <w:bodyDiv w:val="1"/>
      <w:marLeft w:val="0"/>
      <w:marRight w:val="0"/>
      <w:marTop w:val="0"/>
      <w:marBottom w:val="0"/>
      <w:divBdr>
        <w:top w:val="none" w:sz="0" w:space="0" w:color="auto"/>
        <w:left w:val="none" w:sz="0" w:space="0" w:color="auto"/>
        <w:bottom w:val="none" w:sz="0" w:space="0" w:color="auto"/>
        <w:right w:val="none" w:sz="0" w:space="0" w:color="auto"/>
      </w:divBdr>
    </w:div>
    <w:div w:id="378089188">
      <w:bodyDiv w:val="1"/>
      <w:marLeft w:val="0"/>
      <w:marRight w:val="0"/>
      <w:marTop w:val="0"/>
      <w:marBottom w:val="0"/>
      <w:divBdr>
        <w:top w:val="none" w:sz="0" w:space="0" w:color="auto"/>
        <w:left w:val="none" w:sz="0" w:space="0" w:color="auto"/>
        <w:bottom w:val="none" w:sz="0" w:space="0" w:color="auto"/>
        <w:right w:val="none" w:sz="0" w:space="0" w:color="auto"/>
      </w:divBdr>
    </w:div>
    <w:div w:id="384258382">
      <w:bodyDiv w:val="1"/>
      <w:marLeft w:val="0"/>
      <w:marRight w:val="0"/>
      <w:marTop w:val="0"/>
      <w:marBottom w:val="0"/>
      <w:divBdr>
        <w:top w:val="none" w:sz="0" w:space="0" w:color="auto"/>
        <w:left w:val="none" w:sz="0" w:space="0" w:color="auto"/>
        <w:bottom w:val="none" w:sz="0" w:space="0" w:color="auto"/>
        <w:right w:val="none" w:sz="0" w:space="0" w:color="auto"/>
      </w:divBdr>
    </w:div>
    <w:div w:id="388454044">
      <w:bodyDiv w:val="1"/>
      <w:marLeft w:val="0"/>
      <w:marRight w:val="0"/>
      <w:marTop w:val="0"/>
      <w:marBottom w:val="0"/>
      <w:divBdr>
        <w:top w:val="none" w:sz="0" w:space="0" w:color="auto"/>
        <w:left w:val="none" w:sz="0" w:space="0" w:color="auto"/>
        <w:bottom w:val="none" w:sz="0" w:space="0" w:color="auto"/>
        <w:right w:val="none" w:sz="0" w:space="0" w:color="auto"/>
      </w:divBdr>
    </w:div>
    <w:div w:id="405078808">
      <w:bodyDiv w:val="1"/>
      <w:marLeft w:val="0"/>
      <w:marRight w:val="0"/>
      <w:marTop w:val="0"/>
      <w:marBottom w:val="0"/>
      <w:divBdr>
        <w:top w:val="none" w:sz="0" w:space="0" w:color="auto"/>
        <w:left w:val="none" w:sz="0" w:space="0" w:color="auto"/>
        <w:bottom w:val="none" w:sz="0" w:space="0" w:color="auto"/>
        <w:right w:val="none" w:sz="0" w:space="0" w:color="auto"/>
      </w:divBdr>
    </w:div>
    <w:div w:id="405612400">
      <w:bodyDiv w:val="1"/>
      <w:marLeft w:val="0"/>
      <w:marRight w:val="0"/>
      <w:marTop w:val="0"/>
      <w:marBottom w:val="0"/>
      <w:divBdr>
        <w:top w:val="none" w:sz="0" w:space="0" w:color="auto"/>
        <w:left w:val="none" w:sz="0" w:space="0" w:color="auto"/>
        <w:bottom w:val="none" w:sz="0" w:space="0" w:color="auto"/>
        <w:right w:val="none" w:sz="0" w:space="0" w:color="auto"/>
      </w:divBdr>
    </w:div>
    <w:div w:id="421220247">
      <w:bodyDiv w:val="1"/>
      <w:marLeft w:val="0"/>
      <w:marRight w:val="0"/>
      <w:marTop w:val="0"/>
      <w:marBottom w:val="0"/>
      <w:divBdr>
        <w:top w:val="none" w:sz="0" w:space="0" w:color="auto"/>
        <w:left w:val="none" w:sz="0" w:space="0" w:color="auto"/>
        <w:bottom w:val="none" w:sz="0" w:space="0" w:color="auto"/>
        <w:right w:val="none" w:sz="0" w:space="0" w:color="auto"/>
      </w:divBdr>
    </w:div>
    <w:div w:id="425462088">
      <w:bodyDiv w:val="1"/>
      <w:marLeft w:val="0"/>
      <w:marRight w:val="0"/>
      <w:marTop w:val="0"/>
      <w:marBottom w:val="0"/>
      <w:divBdr>
        <w:top w:val="none" w:sz="0" w:space="0" w:color="auto"/>
        <w:left w:val="none" w:sz="0" w:space="0" w:color="auto"/>
        <w:bottom w:val="none" w:sz="0" w:space="0" w:color="auto"/>
        <w:right w:val="none" w:sz="0" w:space="0" w:color="auto"/>
      </w:divBdr>
    </w:div>
    <w:div w:id="427391847">
      <w:bodyDiv w:val="1"/>
      <w:marLeft w:val="0"/>
      <w:marRight w:val="0"/>
      <w:marTop w:val="0"/>
      <w:marBottom w:val="0"/>
      <w:divBdr>
        <w:top w:val="none" w:sz="0" w:space="0" w:color="auto"/>
        <w:left w:val="none" w:sz="0" w:space="0" w:color="auto"/>
        <w:bottom w:val="none" w:sz="0" w:space="0" w:color="auto"/>
        <w:right w:val="none" w:sz="0" w:space="0" w:color="auto"/>
      </w:divBdr>
    </w:div>
    <w:div w:id="436559329">
      <w:bodyDiv w:val="1"/>
      <w:marLeft w:val="0"/>
      <w:marRight w:val="0"/>
      <w:marTop w:val="0"/>
      <w:marBottom w:val="0"/>
      <w:divBdr>
        <w:top w:val="none" w:sz="0" w:space="0" w:color="auto"/>
        <w:left w:val="none" w:sz="0" w:space="0" w:color="auto"/>
        <w:bottom w:val="none" w:sz="0" w:space="0" w:color="auto"/>
        <w:right w:val="none" w:sz="0" w:space="0" w:color="auto"/>
      </w:divBdr>
    </w:div>
    <w:div w:id="478546456">
      <w:bodyDiv w:val="1"/>
      <w:marLeft w:val="0"/>
      <w:marRight w:val="0"/>
      <w:marTop w:val="0"/>
      <w:marBottom w:val="0"/>
      <w:divBdr>
        <w:top w:val="none" w:sz="0" w:space="0" w:color="auto"/>
        <w:left w:val="none" w:sz="0" w:space="0" w:color="auto"/>
        <w:bottom w:val="none" w:sz="0" w:space="0" w:color="auto"/>
        <w:right w:val="none" w:sz="0" w:space="0" w:color="auto"/>
      </w:divBdr>
    </w:div>
    <w:div w:id="481585734">
      <w:bodyDiv w:val="1"/>
      <w:marLeft w:val="0"/>
      <w:marRight w:val="0"/>
      <w:marTop w:val="0"/>
      <w:marBottom w:val="0"/>
      <w:divBdr>
        <w:top w:val="none" w:sz="0" w:space="0" w:color="auto"/>
        <w:left w:val="none" w:sz="0" w:space="0" w:color="auto"/>
        <w:bottom w:val="none" w:sz="0" w:space="0" w:color="auto"/>
        <w:right w:val="none" w:sz="0" w:space="0" w:color="auto"/>
      </w:divBdr>
    </w:div>
    <w:div w:id="481696426">
      <w:bodyDiv w:val="1"/>
      <w:marLeft w:val="0"/>
      <w:marRight w:val="0"/>
      <w:marTop w:val="0"/>
      <w:marBottom w:val="0"/>
      <w:divBdr>
        <w:top w:val="none" w:sz="0" w:space="0" w:color="auto"/>
        <w:left w:val="none" w:sz="0" w:space="0" w:color="auto"/>
        <w:bottom w:val="none" w:sz="0" w:space="0" w:color="auto"/>
        <w:right w:val="none" w:sz="0" w:space="0" w:color="auto"/>
      </w:divBdr>
    </w:div>
    <w:div w:id="503935452">
      <w:bodyDiv w:val="1"/>
      <w:marLeft w:val="0"/>
      <w:marRight w:val="0"/>
      <w:marTop w:val="0"/>
      <w:marBottom w:val="0"/>
      <w:divBdr>
        <w:top w:val="none" w:sz="0" w:space="0" w:color="auto"/>
        <w:left w:val="none" w:sz="0" w:space="0" w:color="auto"/>
        <w:bottom w:val="none" w:sz="0" w:space="0" w:color="auto"/>
        <w:right w:val="none" w:sz="0" w:space="0" w:color="auto"/>
      </w:divBdr>
    </w:div>
    <w:div w:id="509099528">
      <w:bodyDiv w:val="1"/>
      <w:marLeft w:val="0"/>
      <w:marRight w:val="0"/>
      <w:marTop w:val="0"/>
      <w:marBottom w:val="0"/>
      <w:divBdr>
        <w:top w:val="none" w:sz="0" w:space="0" w:color="auto"/>
        <w:left w:val="none" w:sz="0" w:space="0" w:color="auto"/>
        <w:bottom w:val="none" w:sz="0" w:space="0" w:color="auto"/>
        <w:right w:val="none" w:sz="0" w:space="0" w:color="auto"/>
      </w:divBdr>
    </w:div>
    <w:div w:id="511070645">
      <w:bodyDiv w:val="1"/>
      <w:marLeft w:val="0"/>
      <w:marRight w:val="0"/>
      <w:marTop w:val="0"/>
      <w:marBottom w:val="0"/>
      <w:divBdr>
        <w:top w:val="none" w:sz="0" w:space="0" w:color="auto"/>
        <w:left w:val="none" w:sz="0" w:space="0" w:color="auto"/>
        <w:bottom w:val="none" w:sz="0" w:space="0" w:color="auto"/>
        <w:right w:val="none" w:sz="0" w:space="0" w:color="auto"/>
      </w:divBdr>
      <w:divsChild>
        <w:div w:id="585961352">
          <w:marLeft w:val="0"/>
          <w:marRight w:val="0"/>
          <w:marTop w:val="0"/>
          <w:marBottom w:val="0"/>
          <w:divBdr>
            <w:top w:val="none" w:sz="0" w:space="0" w:color="auto"/>
            <w:left w:val="none" w:sz="0" w:space="0" w:color="auto"/>
            <w:bottom w:val="none" w:sz="0" w:space="0" w:color="auto"/>
            <w:right w:val="none" w:sz="0" w:space="0" w:color="auto"/>
          </w:divBdr>
        </w:div>
      </w:divsChild>
    </w:div>
    <w:div w:id="517013566">
      <w:bodyDiv w:val="1"/>
      <w:marLeft w:val="0"/>
      <w:marRight w:val="0"/>
      <w:marTop w:val="0"/>
      <w:marBottom w:val="0"/>
      <w:divBdr>
        <w:top w:val="none" w:sz="0" w:space="0" w:color="auto"/>
        <w:left w:val="none" w:sz="0" w:space="0" w:color="auto"/>
        <w:bottom w:val="none" w:sz="0" w:space="0" w:color="auto"/>
        <w:right w:val="none" w:sz="0" w:space="0" w:color="auto"/>
      </w:divBdr>
    </w:div>
    <w:div w:id="523323367">
      <w:bodyDiv w:val="1"/>
      <w:marLeft w:val="0"/>
      <w:marRight w:val="0"/>
      <w:marTop w:val="0"/>
      <w:marBottom w:val="0"/>
      <w:divBdr>
        <w:top w:val="none" w:sz="0" w:space="0" w:color="auto"/>
        <w:left w:val="none" w:sz="0" w:space="0" w:color="auto"/>
        <w:bottom w:val="none" w:sz="0" w:space="0" w:color="auto"/>
        <w:right w:val="none" w:sz="0" w:space="0" w:color="auto"/>
      </w:divBdr>
    </w:div>
    <w:div w:id="536815526">
      <w:bodyDiv w:val="1"/>
      <w:marLeft w:val="0"/>
      <w:marRight w:val="0"/>
      <w:marTop w:val="0"/>
      <w:marBottom w:val="0"/>
      <w:divBdr>
        <w:top w:val="none" w:sz="0" w:space="0" w:color="auto"/>
        <w:left w:val="none" w:sz="0" w:space="0" w:color="auto"/>
        <w:bottom w:val="none" w:sz="0" w:space="0" w:color="auto"/>
        <w:right w:val="none" w:sz="0" w:space="0" w:color="auto"/>
      </w:divBdr>
    </w:div>
    <w:div w:id="545603388">
      <w:bodyDiv w:val="1"/>
      <w:marLeft w:val="0"/>
      <w:marRight w:val="0"/>
      <w:marTop w:val="0"/>
      <w:marBottom w:val="0"/>
      <w:divBdr>
        <w:top w:val="none" w:sz="0" w:space="0" w:color="auto"/>
        <w:left w:val="none" w:sz="0" w:space="0" w:color="auto"/>
        <w:bottom w:val="none" w:sz="0" w:space="0" w:color="auto"/>
        <w:right w:val="none" w:sz="0" w:space="0" w:color="auto"/>
      </w:divBdr>
    </w:div>
    <w:div w:id="555776194">
      <w:bodyDiv w:val="1"/>
      <w:marLeft w:val="0"/>
      <w:marRight w:val="0"/>
      <w:marTop w:val="0"/>
      <w:marBottom w:val="0"/>
      <w:divBdr>
        <w:top w:val="none" w:sz="0" w:space="0" w:color="auto"/>
        <w:left w:val="none" w:sz="0" w:space="0" w:color="auto"/>
        <w:bottom w:val="none" w:sz="0" w:space="0" w:color="auto"/>
        <w:right w:val="none" w:sz="0" w:space="0" w:color="auto"/>
      </w:divBdr>
    </w:div>
    <w:div w:id="556742132">
      <w:bodyDiv w:val="1"/>
      <w:marLeft w:val="0"/>
      <w:marRight w:val="0"/>
      <w:marTop w:val="0"/>
      <w:marBottom w:val="0"/>
      <w:divBdr>
        <w:top w:val="none" w:sz="0" w:space="0" w:color="auto"/>
        <w:left w:val="none" w:sz="0" w:space="0" w:color="auto"/>
        <w:bottom w:val="none" w:sz="0" w:space="0" w:color="auto"/>
        <w:right w:val="none" w:sz="0" w:space="0" w:color="auto"/>
      </w:divBdr>
    </w:div>
    <w:div w:id="565532409">
      <w:bodyDiv w:val="1"/>
      <w:marLeft w:val="0"/>
      <w:marRight w:val="0"/>
      <w:marTop w:val="0"/>
      <w:marBottom w:val="0"/>
      <w:divBdr>
        <w:top w:val="none" w:sz="0" w:space="0" w:color="auto"/>
        <w:left w:val="none" w:sz="0" w:space="0" w:color="auto"/>
        <w:bottom w:val="none" w:sz="0" w:space="0" w:color="auto"/>
        <w:right w:val="none" w:sz="0" w:space="0" w:color="auto"/>
      </w:divBdr>
    </w:div>
    <w:div w:id="569539893">
      <w:bodyDiv w:val="1"/>
      <w:marLeft w:val="0"/>
      <w:marRight w:val="0"/>
      <w:marTop w:val="0"/>
      <w:marBottom w:val="0"/>
      <w:divBdr>
        <w:top w:val="none" w:sz="0" w:space="0" w:color="auto"/>
        <w:left w:val="none" w:sz="0" w:space="0" w:color="auto"/>
        <w:bottom w:val="none" w:sz="0" w:space="0" w:color="auto"/>
        <w:right w:val="none" w:sz="0" w:space="0" w:color="auto"/>
      </w:divBdr>
    </w:div>
    <w:div w:id="574051658">
      <w:bodyDiv w:val="1"/>
      <w:marLeft w:val="0"/>
      <w:marRight w:val="0"/>
      <w:marTop w:val="0"/>
      <w:marBottom w:val="0"/>
      <w:divBdr>
        <w:top w:val="none" w:sz="0" w:space="0" w:color="auto"/>
        <w:left w:val="none" w:sz="0" w:space="0" w:color="auto"/>
        <w:bottom w:val="none" w:sz="0" w:space="0" w:color="auto"/>
        <w:right w:val="none" w:sz="0" w:space="0" w:color="auto"/>
      </w:divBdr>
    </w:div>
    <w:div w:id="588006670">
      <w:bodyDiv w:val="1"/>
      <w:marLeft w:val="0"/>
      <w:marRight w:val="0"/>
      <w:marTop w:val="0"/>
      <w:marBottom w:val="0"/>
      <w:divBdr>
        <w:top w:val="none" w:sz="0" w:space="0" w:color="auto"/>
        <w:left w:val="none" w:sz="0" w:space="0" w:color="auto"/>
        <w:bottom w:val="none" w:sz="0" w:space="0" w:color="auto"/>
        <w:right w:val="none" w:sz="0" w:space="0" w:color="auto"/>
      </w:divBdr>
    </w:div>
    <w:div w:id="598490911">
      <w:bodyDiv w:val="1"/>
      <w:marLeft w:val="0"/>
      <w:marRight w:val="0"/>
      <w:marTop w:val="0"/>
      <w:marBottom w:val="0"/>
      <w:divBdr>
        <w:top w:val="none" w:sz="0" w:space="0" w:color="auto"/>
        <w:left w:val="none" w:sz="0" w:space="0" w:color="auto"/>
        <w:bottom w:val="none" w:sz="0" w:space="0" w:color="auto"/>
        <w:right w:val="none" w:sz="0" w:space="0" w:color="auto"/>
      </w:divBdr>
    </w:div>
    <w:div w:id="616449587">
      <w:bodyDiv w:val="1"/>
      <w:marLeft w:val="0"/>
      <w:marRight w:val="0"/>
      <w:marTop w:val="0"/>
      <w:marBottom w:val="0"/>
      <w:divBdr>
        <w:top w:val="none" w:sz="0" w:space="0" w:color="auto"/>
        <w:left w:val="none" w:sz="0" w:space="0" w:color="auto"/>
        <w:bottom w:val="none" w:sz="0" w:space="0" w:color="auto"/>
        <w:right w:val="none" w:sz="0" w:space="0" w:color="auto"/>
      </w:divBdr>
    </w:div>
    <w:div w:id="621306783">
      <w:bodyDiv w:val="1"/>
      <w:marLeft w:val="0"/>
      <w:marRight w:val="0"/>
      <w:marTop w:val="0"/>
      <w:marBottom w:val="0"/>
      <w:divBdr>
        <w:top w:val="none" w:sz="0" w:space="0" w:color="auto"/>
        <w:left w:val="none" w:sz="0" w:space="0" w:color="auto"/>
        <w:bottom w:val="none" w:sz="0" w:space="0" w:color="auto"/>
        <w:right w:val="none" w:sz="0" w:space="0" w:color="auto"/>
      </w:divBdr>
    </w:div>
    <w:div w:id="624315745">
      <w:bodyDiv w:val="1"/>
      <w:marLeft w:val="0"/>
      <w:marRight w:val="0"/>
      <w:marTop w:val="0"/>
      <w:marBottom w:val="0"/>
      <w:divBdr>
        <w:top w:val="none" w:sz="0" w:space="0" w:color="auto"/>
        <w:left w:val="none" w:sz="0" w:space="0" w:color="auto"/>
        <w:bottom w:val="none" w:sz="0" w:space="0" w:color="auto"/>
        <w:right w:val="none" w:sz="0" w:space="0" w:color="auto"/>
      </w:divBdr>
    </w:div>
    <w:div w:id="630787076">
      <w:bodyDiv w:val="1"/>
      <w:marLeft w:val="0"/>
      <w:marRight w:val="0"/>
      <w:marTop w:val="0"/>
      <w:marBottom w:val="0"/>
      <w:divBdr>
        <w:top w:val="none" w:sz="0" w:space="0" w:color="auto"/>
        <w:left w:val="none" w:sz="0" w:space="0" w:color="auto"/>
        <w:bottom w:val="none" w:sz="0" w:space="0" w:color="auto"/>
        <w:right w:val="none" w:sz="0" w:space="0" w:color="auto"/>
      </w:divBdr>
    </w:div>
    <w:div w:id="649404625">
      <w:bodyDiv w:val="1"/>
      <w:marLeft w:val="0"/>
      <w:marRight w:val="0"/>
      <w:marTop w:val="0"/>
      <w:marBottom w:val="0"/>
      <w:divBdr>
        <w:top w:val="none" w:sz="0" w:space="0" w:color="auto"/>
        <w:left w:val="none" w:sz="0" w:space="0" w:color="auto"/>
        <w:bottom w:val="none" w:sz="0" w:space="0" w:color="auto"/>
        <w:right w:val="none" w:sz="0" w:space="0" w:color="auto"/>
      </w:divBdr>
      <w:divsChild>
        <w:div w:id="1906184453">
          <w:marLeft w:val="0"/>
          <w:marRight w:val="0"/>
          <w:marTop w:val="0"/>
          <w:marBottom w:val="0"/>
          <w:divBdr>
            <w:top w:val="none" w:sz="0" w:space="0" w:color="auto"/>
            <w:left w:val="none" w:sz="0" w:space="0" w:color="auto"/>
            <w:bottom w:val="none" w:sz="0" w:space="0" w:color="auto"/>
            <w:right w:val="none" w:sz="0" w:space="0" w:color="auto"/>
          </w:divBdr>
        </w:div>
        <w:div w:id="2054504177">
          <w:marLeft w:val="0"/>
          <w:marRight w:val="0"/>
          <w:marTop w:val="0"/>
          <w:marBottom w:val="0"/>
          <w:divBdr>
            <w:top w:val="none" w:sz="0" w:space="0" w:color="auto"/>
            <w:left w:val="none" w:sz="0" w:space="0" w:color="auto"/>
            <w:bottom w:val="none" w:sz="0" w:space="0" w:color="auto"/>
            <w:right w:val="none" w:sz="0" w:space="0" w:color="auto"/>
          </w:divBdr>
        </w:div>
        <w:div w:id="827013863">
          <w:marLeft w:val="0"/>
          <w:marRight w:val="0"/>
          <w:marTop w:val="0"/>
          <w:marBottom w:val="0"/>
          <w:divBdr>
            <w:top w:val="none" w:sz="0" w:space="0" w:color="auto"/>
            <w:left w:val="none" w:sz="0" w:space="0" w:color="auto"/>
            <w:bottom w:val="none" w:sz="0" w:space="0" w:color="auto"/>
            <w:right w:val="none" w:sz="0" w:space="0" w:color="auto"/>
          </w:divBdr>
        </w:div>
        <w:div w:id="1004745326">
          <w:marLeft w:val="0"/>
          <w:marRight w:val="0"/>
          <w:marTop w:val="0"/>
          <w:marBottom w:val="0"/>
          <w:divBdr>
            <w:top w:val="none" w:sz="0" w:space="0" w:color="auto"/>
            <w:left w:val="none" w:sz="0" w:space="0" w:color="auto"/>
            <w:bottom w:val="none" w:sz="0" w:space="0" w:color="auto"/>
            <w:right w:val="none" w:sz="0" w:space="0" w:color="auto"/>
          </w:divBdr>
        </w:div>
        <w:div w:id="1293365829">
          <w:marLeft w:val="0"/>
          <w:marRight w:val="0"/>
          <w:marTop w:val="0"/>
          <w:marBottom w:val="0"/>
          <w:divBdr>
            <w:top w:val="none" w:sz="0" w:space="0" w:color="auto"/>
            <w:left w:val="none" w:sz="0" w:space="0" w:color="auto"/>
            <w:bottom w:val="none" w:sz="0" w:space="0" w:color="auto"/>
            <w:right w:val="none" w:sz="0" w:space="0" w:color="auto"/>
          </w:divBdr>
        </w:div>
        <w:div w:id="382868450">
          <w:marLeft w:val="0"/>
          <w:marRight w:val="0"/>
          <w:marTop w:val="0"/>
          <w:marBottom w:val="0"/>
          <w:divBdr>
            <w:top w:val="none" w:sz="0" w:space="0" w:color="auto"/>
            <w:left w:val="none" w:sz="0" w:space="0" w:color="auto"/>
            <w:bottom w:val="none" w:sz="0" w:space="0" w:color="auto"/>
            <w:right w:val="none" w:sz="0" w:space="0" w:color="auto"/>
          </w:divBdr>
        </w:div>
        <w:div w:id="784615911">
          <w:marLeft w:val="0"/>
          <w:marRight w:val="0"/>
          <w:marTop w:val="0"/>
          <w:marBottom w:val="0"/>
          <w:divBdr>
            <w:top w:val="none" w:sz="0" w:space="0" w:color="auto"/>
            <w:left w:val="none" w:sz="0" w:space="0" w:color="auto"/>
            <w:bottom w:val="none" w:sz="0" w:space="0" w:color="auto"/>
            <w:right w:val="none" w:sz="0" w:space="0" w:color="auto"/>
          </w:divBdr>
        </w:div>
        <w:div w:id="1169910694">
          <w:marLeft w:val="0"/>
          <w:marRight w:val="0"/>
          <w:marTop w:val="0"/>
          <w:marBottom w:val="0"/>
          <w:divBdr>
            <w:top w:val="none" w:sz="0" w:space="0" w:color="auto"/>
            <w:left w:val="none" w:sz="0" w:space="0" w:color="auto"/>
            <w:bottom w:val="none" w:sz="0" w:space="0" w:color="auto"/>
            <w:right w:val="none" w:sz="0" w:space="0" w:color="auto"/>
          </w:divBdr>
        </w:div>
      </w:divsChild>
    </w:div>
    <w:div w:id="652174051">
      <w:bodyDiv w:val="1"/>
      <w:marLeft w:val="0"/>
      <w:marRight w:val="0"/>
      <w:marTop w:val="0"/>
      <w:marBottom w:val="0"/>
      <w:divBdr>
        <w:top w:val="none" w:sz="0" w:space="0" w:color="auto"/>
        <w:left w:val="none" w:sz="0" w:space="0" w:color="auto"/>
        <w:bottom w:val="none" w:sz="0" w:space="0" w:color="auto"/>
        <w:right w:val="none" w:sz="0" w:space="0" w:color="auto"/>
      </w:divBdr>
    </w:div>
    <w:div w:id="655693353">
      <w:bodyDiv w:val="1"/>
      <w:marLeft w:val="0"/>
      <w:marRight w:val="0"/>
      <w:marTop w:val="0"/>
      <w:marBottom w:val="0"/>
      <w:divBdr>
        <w:top w:val="none" w:sz="0" w:space="0" w:color="auto"/>
        <w:left w:val="none" w:sz="0" w:space="0" w:color="auto"/>
        <w:bottom w:val="none" w:sz="0" w:space="0" w:color="auto"/>
        <w:right w:val="none" w:sz="0" w:space="0" w:color="auto"/>
      </w:divBdr>
    </w:div>
    <w:div w:id="664627274">
      <w:bodyDiv w:val="1"/>
      <w:marLeft w:val="0"/>
      <w:marRight w:val="0"/>
      <w:marTop w:val="0"/>
      <w:marBottom w:val="0"/>
      <w:divBdr>
        <w:top w:val="none" w:sz="0" w:space="0" w:color="auto"/>
        <w:left w:val="none" w:sz="0" w:space="0" w:color="auto"/>
        <w:bottom w:val="none" w:sz="0" w:space="0" w:color="auto"/>
        <w:right w:val="none" w:sz="0" w:space="0" w:color="auto"/>
      </w:divBdr>
    </w:div>
    <w:div w:id="674110300">
      <w:bodyDiv w:val="1"/>
      <w:marLeft w:val="0"/>
      <w:marRight w:val="0"/>
      <w:marTop w:val="0"/>
      <w:marBottom w:val="0"/>
      <w:divBdr>
        <w:top w:val="none" w:sz="0" w:space="0" w:color="auto"/>
        <w:left w:val="none" w:sz="0" w:space="0" w:color="auto"/>
        <w:bottom w:val="none" w:sz="0" w:space="0" w:color="auto"/>
        <w:right w:val="none" w:sz="0" w:space="0" w:color="auto"/>
      </w:divBdr>
    </w:div>
    <w:div w:id="683284895">
      <w:bodyDiv w:val="1"/>
      <w:marLeft w:val="0"/>
      <w:marRight w:val="0"/>
      <w:marTop w:val="0"/>
      <w:marBottom w:val="0"/>
      <w:divBdr>
        <w:top w:val="none" w:sz="0" w:space="0" w:color="auto"/>
        <w:left w:val="none" w:sz="0" w:space="0" w:color="auto"/>
        <w:bottom w:val="none" w:sz="0" w:space="0" w:color="auto"/>
        <w:right w:val="none" w:sz="0" w:space="0" w:color="auto"/>
      </w:divBdr>
    </w:div>
    <w:div w:id="691154413">
      <w:bodyDiv w:val="1"/>
      <w:marLeft w:val="0"/>
      <w:marRight w:val="0"/>
      <w:marTop w:val="0"/>
      <w:marBottom w:val="0"/>
      <w:divBdr>
        <w:top w:val="none" w:sz="0" w:space="0" w:color="auto"/>
        <w:left w:val="none" w:sz="0" w:space="0" w:color="auto"/>
        <w:bottom w:val="none" w:sz="0" w:space="0" w:color="auto"/>
        <w:right w:val="none" w:sz="0" w:space="0" w:color="auto"/>
      </w:divBdr>
    </w:div>
    <w:div w:id="692732534">
      <w:bodyDiv w:val="1"/>
      <w:marLeft w:val="0"/>
      <w:marRight w:val="0"/>
      <w:marTop w:val="0"/>
      <w:marBottom w:val="0"/>
      <w:divBdr>
        <w:top w:val="none" w:sz="0" w:space="0" w:color="auto"/>
        <w:left w:val="none" w:sz="0" w:space="0" w:color="auto"/>
        <w:bottom w:val="none" w:sz="0" w:space="0" w:color="auto"/>
        <w:right w:val="none" w:sz="0" w:space="0" w:color="auto"/>
      </w:divBdr>
    </w:div>
    <w:div w:id="694692021">
      <w:bodyDiv w:val="1"/>
      <w:marLeft w:val="0"/>
      <w:marRight w:val="0"/>
      <w:marTop w:val="0"/>
      <w:marBottom w:val="0"/>
      <w:divBdr>
        <w:top w:val="none" w:sz="0" w:space="0" w:color="auto"/>
        <w:left w:val="none" w:sz="0" w:space="0" w:color="auto"/>
        <w:bottom w:val="none" w:sz="0" w:space="0" w:color="auto"/>
        <w:right w:val="none" w:sz="0" w:space="0" w:color="auto"/>
      </w:divBdr>
      <w:divsChild>
        <w:div w:id="1020471185">
          <w:marLeft w:val="0"/>
          <w:marRight w:val="0"/>
          <w:marTop w:val="0"/>
          <w:marBottom w:val="0"/>
          <w:divBdr>
            <w:top w:val="none" w:sz="0" w:space="0" w:color="auto"/>
            <w:left w:val="none" w:sz="0" w:space="0" w:color="auto"/>
            <w:bottom w:val="none" w:sz="0" w:space="0" w:color="auto"/>
            <w:right w:val="none" w:sz="0" w:space="0" w:color="auto"/>
          </w:divBdr>
        </w:div>
        <w:div w:id="1859192096">
          <w:marLeft w:val="0"/>
          <w:marRight w:val="0"/>
          <w:marTop w:val="0"/>
          <w:marBottom w:val="0"/>
          <w:divBdr>
            <w:top w:val="none" w:sz="0" w:space="0" w:color="auto"/>
            <w:left w:val="none" w:sz="0" w:space="0" w:color="auto"/>
            <w:bottom w:val="none" w:sz="0" w:space="0" w:color="auto"/>
            <w:right w:val="none" w:sz="0" w:space="0" w:color="auto"/>
          </w:divBdr>
        </w:div>
      </w:divsChild>
    </w:div>
    <w:div w:id="711080665">
      <w:bodyDiv w:val="1"/>
      <w:marLeft w:val="0"/>
      <w:marRight w:val="0"/>
      <w:marTop w:val="0"/>
      <w:marBottom w:val="0"/>
      <w:divBdr>
        <w:top w:val="none" w:sz="0" w:space="0" w:color="auto"/>
        <w:left w:val="none" w:sz="0" w:space="0" w:color="auto"/>
        <w:bottom w:val="none" w:sz="0" w:space="0" w:color="auto"/>
        <w:right w:val="none" w:sz="0" w:space="0" w:color="auto"/>
      </w:divBdr>
      <w:divsChild>
        <w:div w:id="304966358">
          <w:marLeft w:val="0"/>
          <w:marRight w:val="0"/>
          <w:marTop w:val="0"/>
          <w:marBottom w:val="0"/>
          <w:divBdr>
            <w:top w:val="none" w:sz="0" w:space="0" w:color="auto"/>
            <w:left w:val="none" w:sz="0" w:space="0" w:color="auto"/>
            <w:bottom w:val="none" w:sz="0" w:space="0" w:color="auto"/>
            <w:right w:val="none" w:sz="0" w:space="0" w:color="auto"/>
          </w:divBdr>
        </w:div>
        <w:div w:id="1231770593">
          <w:marLeft w:val="0"/>
          <w:marRight w:val="0"/>
          <w:marTop w:val="0"/>
          <w:marBottom w:val="0"/>
          <w:divBdr>
            <w:top w:val="none" w:sz="0" w:space="0" w:color="auto"/>
            <w:left w:val="none" w:sz="0" w:space="0" w:color="auto"/>
            <w:bottom w:val="none" w:sz="0" w:space="0" w:color="auto"/>
            <w:right w:val="none" w:sz="0" w:space="0" w:color="auto"/>
          </w:divBdr>
        </w:div>
      </w:divsChild>
    </w:div>
    <w:div w:id="730422895">
      <w:bodyDiv w:val="1"/>
      <w:marLeft w:val="0"/>
      <w:marRight w:val="0"/>
      <w:marTop w:val="0"/>
      <w:marBottom w:val="0"/>
      <w:divBdr>
        <w:top w:val="none" w:sz="0" w:space="0" w:color="auto"/>
        <w:left w:val="none" w:sz="0" w:space="0" w:color="auto"/>
        <w:bottom w:val="none" w:sz="0" w:space="0" w:color="auto"/>
        <w:right w:val="none" w:sz="0" w:space="0" w:color="auto"/>
      </w:divBdr>
    </w:div>
    <w:div w:id="733435021">
      <w:bodyDiv w:val="1"/>
      <w:marLeft w:val="0"/>
      <w:marRight w:val="0"/>
      <w:marTop w:val="0"/>
      <w:marBottom w:val="0"/>
      <w:divBdr>
        <w:top w:val="none" w:sz="0" w:space="0" w:color="auto"/>
        <w:left w:val="none" w:sz="0" w:space="0" w:color="auto"/>
        <w:bottom w:val="none" w:sz="0" w:space="0" w:color="auto"/>
        <w:right w:val="none" w:sz="0" w:space="0" w:color="auto"/>
      </w:divBdr>
    </w:div>
    <w:div w:id="751050896">
      <w:bodyDiv w:val="1"/>
      <w:marLeft w:val="0"/>
      <w:marRight w:val="0"/>
      <w:marTop w:val="0"/>
      <w:marBottom w:val="0"/>
      <w:divBdr>
        <w:top w:val="none" w:sz="0" w:space="0" w:color="auto"/>
        <w:left w:val="none" w:sz="0" w:space="0" w:color="auto"/>
        <w:bottom w:val="none" w:sz="0" w:space="0" w:color="auto"/>
        <w:right w:val="none" w:sz="0" w:space="0" w:color="auto"/>
      </w:divBdr>
    </w:div>
    <w:div w:id="757483015">
      <w:bodyDiv w:val="1"/>
      <w:marLeft w:val="0"/>
      <w:marRight w:val="0"/>
      <w:marTop w:val="0"/>
      <w:marBottom w:val="0"/>
      <w:divBdr>
        <w:top w:val="none" w:sz="0" w:space="0" w:color="auto"/>
        <w:left w:val="none" w:sz="0" w:space="0" w:color="auto"/>
        <w:bottom w:val="none" w:sz="0" w:space="0" w:color="auto"/>
        <w:right w:val="none" w:sz="0" w:space="0" w:color="auto"/>
      </w:divBdr>
    </w:div>
    <w:div w:id="774596919">
      <w:bodyDiv w:val="1"/>
      <w:marLeft w:val="0"/>
      <w:marRight w:val="0"/>
      <w:marTop w:val="0"/>
      <w:marBottom w:val="0"/>
      <w:divBdr>
        <w:top w:val="none" w:sz="0" w:space="0" w:color="auto"/>
        <w:left w:val="none" w:sz="0" w:space="0" w:color="auto"/>
        <w:bottom w:val="none" w:sz="0" w:space="0" w:color="auto"/>
        <w:right w:val="none" w:sz="0" w:space="0" w:color="auto"/>
      </w:divBdr>
      <w:divsChild>
        <w:div w:id="826240451">
          <w:marLeft w:val="0"/>
          <w:marRight w:val="0"/>
          <w:marTop w:val="0"/>
          <w:marBottom w:val="0"/>
          <w:divBdr>
            <w:top w:val="none" w:sz="0" w:space="0" w:color="auto"/>
            <w:left w:val="none" w:sz="0" w:space="0" w:color="auto"/>
            <w:bottom w:val="none" w:sz="0" w:space="0" w:color="auto"/>
            <w:right w:val="none" w:sz="0" w:space="0" w:color="auto"/>
          </w:divBdr>
        </w:div>
        <w:div w:id="113063263">
          <w:marLeft w:val="0"/>
          <w:marRight w:val="0"/>
          <w:marTop w:val="0"/>
          <w:marBottom w:val="0"/>
          <w:divBdr>
            <w:top w:val="none" w:sz="0" w:space="0" w:color="auto"/>
            <w:left w:val="none" w:sz="0" w:space="0" w:color="auto"/>
            <w:bottom w:val="none" w:sz="0" w:space="0" w:color="auto"/>
            <w:right w:val="none" w:sz="0" w:space="0" w:color="auto"/>
          </w:divBdr>
        </w:div>
        <w:div w:id="201669437">
          <w:marLeft w:val="0"/>
          <w:marRight w:val="0"/>
          <w:marTop w:val="0"/>
          <w:marBottom w:val="0"/>
          <w:divBdr>
            <w:top w:val="none" w:sz="0" w:space="0" w:color="auto"/>
            <w:left w:val="none" w:sz="0" w:space="0" w:color="auto"/>
            <w:bottom w:val="none" w:sz="0" w:space="0" w:color="auto"/>
            <w:right w:val="none" w:sz="0" w:space="0" w:color="auto"/>
          </w:divBdr>
        </w:div>
        <w:div w:id="911812277">
          <w:marLeft w:val="0"/>
          <w:marRight w:val="0"/>
          <w:marTop w:val="0"/>
          <w:marBottom w:val="0"/>
          <w:divBdr>
            <w:top w:val="none" w:sz="0" w:space="0" w:color="auto"/>
            <w:left w:val="none" w:sz="0" w:space="0" w:color="auto"/>
            <w:bottom w:val="none" w:sz="0" w:space="0" w:color="auto"/>
            <w:right w:val="none" w:sz="0" w:space="0" w:color="auto"/>
          </w:divBdr>
        </w:div>
        <w:div w:id="2095784132">
          <w:marLeft w:val="0"/>
          <w:marRight w:val="0"/>
          <w:marTop w:val="0"/>
          <w:marBottom w:val="0"/>
          <w:divBdr>
            <w:top w:val="none" w:sz="0" w:space="0" w:color="auto"/>
            <w:left w:val="none" w:sz="0" w:space="0" w:color="auto"/>
            <w:bottom w:val="none" w:sz="0" w:space="0" w:color="auto"/>
            <w:right w:val="none" w:sz="0" w:space="0" w:color="auto"/>
          </w:divBdr>
        </w:div>
        <w:div w:id="412627601">
          <w:marLeft w:val="0"/>
          <w:marRight w:val="0"/>
          <w:marTop w:val="0"/>
          <w:marBottom w:val="0"/>
          <w:divBdr>
            <w:top w:val="none" w:sz="0" w:space="0" w:color="auto"/>
            <w:left w:val="none" w:sz="0" w:space="0" w:color="auto"/>
            <w:bottom w:val="none" w:sz="0" w:space="0" w:color="auto"/>
            <w:right w:val="none" w:sz="0" w:space="0" w:color="auto"/>
          </w:divBdr>
        </w:div>
        <w:div w:id="2025551566">
          <w:marLeft w:val="0"/>
          <w:marRight w:val="0"/>
          <w:marTop w:val="0"/>
          <w:marBottom w:val="0"/>
          <w:divBdr>
            <w:top w:val="none" w:sz="0" w:space="0" w:color="auto"/>
            <w:left w:val="none" w:sz="0" w:space="0" w:color="auto"/>
            <w:bottom w:val="none" w:sz="0" w:space="0" w:color="auto"/>
            <w:right w:val="none" w:sz="0" w:space="0" w:color="auto"/>
          </w:divBdr>
        </w:div>
        <w:div w:id="1853565619">
          <w:marLeft w:val="0"/>
          <w:marRight w:val="0"/>
          <w:marTop w:val="0"/>
          <w:marBottom w:val="0"/>
          <w:divBdr>
            <w:top w:val="none" w:sz="0" w:space="0" w:color="auto"/>
            <w:left w:val="none" w:sz="0" w:space="0" w:color="auto"/>
            <w:bottom w:val="none" w:sz="0" w:space="0" w:color="auto"/>
            <w:right w:val="none" w:sz="0" w:space="0" w:color="auto"/>
          </w:divBdr>
        </w:div>
        <w:div w:id="499778766">
          <w:marLeft w:val="0"/>
          <w:marRight w:val="0"/>
          <w:marTop w:val="0"/>
          <w:marBottom w:val="0"/>
          <w:divBdr>
            <w:top w:val="none" w:sz="0" w:space="0" w:color="auto"/>
            <w:left w:val="none" w:sz="0" w:space="0" w:color="auto"/>
            <w:bottom w:val="none" w:sz="0" w:space="0" w:color="auto"/>
            <w:right w:val="none" w:sz="0" w:space="0" w:color="auto"/>
          </w:divBdr>
        </w:div>
        <w:div w:id="1516338993">
          <w:marLeft w:val="0"/>
          <w:marRight w:val="0"/>
          <w:marTop w:val="0"/>
          <w:marBottom w:val="0"/>
          <w:divBdr>
            <w:top w:val="none" w:sz="0" w:space="0" w:color="auto"/>
            <w:left w:val="none" w:sz="0" w:space="0" w:color="auto"/>
            <w:bottom w:val="none" w:sz="0" w:space="0" w:color="auto"/>
            <w:right w:val="none" w:sz="0" w:space="0" w:color="auto"/>
          </w:divBdr>
        </w:div>
        <w:div w:id="458766947">
          <w:marLeft w:val="0"/>
          <w:marRight w:val="0"/>
          <w:marTop w:val="0"/>
          <w:marBottom w:val="0"/>
          <w:divBdr>
            <w:top w:val="none" w:sz="0" w:space="0" w:color="auto"/>
            <w:left w:val="none" w:sz="0" w:space="0" w:color="auto"/>
            <w:bottom w:val="none" w:sz="0" w:space="0" w:color="auto"/>
            <w:right w:val="none" w:sz="0" w:space="0" w:color="auto"/>
          </w:divBdr>
        </w:div>
        <w:div w:id="2138521694">
          <w:marLeft w:val="0"/>
          <w:marRight w:val="0"/>
          <w:marTop w:val="0"/>
          <w:marBottom w:val="0"/>
          <w:divBdr>
            <w:top w:val="none" w:sz="0" w:space="0" w:color="auto"/>
            <w:left w:val="none" w:sz="0" w:space="0" w:color="auto"/>
            <w:bottom w:val="none" w:sz="0" w:space="0" w:color="auto"/>
            <w:right w:val="none" w:sz="0" w:space="0" w:color="auto"/>
          </w:divBdr>
        </w:div>
        <w:div w:id="1988631322">
          <w:marLeft w:val="0"/>
          <w:marRight w:val="0"/>
          <w:marTop w:val="0"/>
          <w:marBottom w:val="0"/>
          <w:divBdr>
            <w:top w:val="none" w:sz="0" w:space="0" w:color="auto"/>
            <w:left w:val="none" w:sz="0" w:space="0" w:color="auto"/>
            <w:bottom w:val="none" w:sz="0" w:space="0" w:color="auto"/>
            <w:right w:val="none" w:sz="0" w:space="0" w:color="auto"/>
          </w:divBdr>
        </w:div>
        <w:div w:id="1314946019">
          <w:marLeft w:val="0"/>
          <w:marRight w:val="0"/>
          <w:marTop w:val="0"/>
          <w:marBottom w:val="0"/>
          <w:divBdr>
            <w:top w:val="none" w:sz="0" w:space="0" w:color="auto"/>
            <w:left w:val="none" w:sz="0" w:space="0" w:color="auto"/>
            <w:bottom w:val="none" w:sz="0" w:space="0" w:color="auto"/>
            <w:right w:val="none" w:sz="0" w:space="0" w:color="auto"/>
          </w:divBdr>
        </w:div>
        <w:div w:id="1430272452">
          <w:marLeft w:val="0"/>
          <w:marRight w:val="0"/>
          <w:marTop w:val="0"/>
          <w:marBottom w:val="0"/>
          <w:divBdr>
            <w:top w:val="none" w:sz="0" w:space="0" w:color="auto"/>
            <w:left w:val="none" w:sz="0" w:space="0" w:color="auto"/>
            <w:bottom w:val="none" w:sz="0" w:space="0" w:color="auto"/>
            <w:right w:val="none" w:sz="0" w:space="0" w:color="auto"/>
          </w:divBdr>
        </w:div>
      </w:divsChild>
    </w:div>
    <w:div w:id="780682439">
      <w:bodyDiv w:val="1"/>
      <w:marLeft w:val="0"/>
      <w:marRight w:val="0"/>
      <w:marTop w:val="0"/>
      <w:marBottom w:val="0"/>
      <w:divBdr>
        <w:top w:val="none" w:sz="0" w:space="0" w:color="auto"/>
        <w:left w:val="none" w:sz="0" w:space="0" w:color="auto"/>
        <w:bottom w:val="none" w:sz="0" w:space="0" w:color="auto"/>
        <w:right w:val="none" w:sz="0" w:space="0" w:color="auto"/>
      </w:divBdr>
    </w:div>
    <w:div w:id="794367572">
      <w:bodyDiv w:val="1"/>
      <w:marLeft w:val="0"/>
      <w:marRight w:val="0"/>
      <w:marTop w:val="0"/>
      <w:marBottom w:val="0"/>
      <w:divBdr>
        <w:top w:val="none" w:sz="0" w:space="0" w:color="auto"/>
        <w:left w:val="none" w:sz="0" w:space="0" w:color="auto"/>
        <w:bottom w:val="none" w:sz="0" w:space="0" w:color="auto"/>
        <w:right w:val="none" w:sz="0" w:space="0" w:color="auto"/>
      </w:divBdr>
    </w:div>
    <w:div w:id="801112895">
      <w:bodyDiv w:val="1"/>
      <w:marLeft w:val="0"/>
      <w:marRight w:val="0"/>
      <w:marTop w:val="0"/>
      <w:marBottom w:val="0"/>
      <w:divBdr>
        <w:top w:val="none" w:sz="0" w:space="0" w:color="auto"/>
        <w:left w:val="none" w:sz="0" w:space="0" w:color="auto"/>
        <w:bottom w:val="none" w:sz="0" w:space="0" w:color="auto"/>
        <w:right w:val="none" w:sz="0" w:space="0" w:color="auto"/>
      </w:divBdr>
    </w:div>
    <w:div w:id="806321839">
      <w:bodyDiv w:val="1"/>
      <w:marLeft w:val="0"/>
      <w:marRight w:val="0"/>
      <w:marTop w:val="0"/>
      <w:marBottom w:val="0"/>
      <w:divBdr>
        <w:top w:val="none" w:sz="0" w:space="0" w:color="auto"/>
        <w:left w:val="none" w:sz="0" w:space="0" w:color="auto"/>
        <w:bottom w:val="none" w:sz="0" w:space="0" w:color="auto"/>
        <w:right w:val="none" w:sz="0" w:space="0" w:color="auto"/>
      </w:divBdr>
    </w:div>
    <w:div w:id="815148841">
      <w:bodyDiv w:val="1"/>
      <w:marLeft w:val="0"/>
      <w:marRight w:val="0"/>
      <w:marTop w:val="0"/>
      <w:marBottom w:val="0"/>
      <w:divBdr>
        <w:top w:val="none" w:sz="0" w:space="0" w:color="auto"/>
        <w:left w:val="none" w:sz="0" w:space="0" w:color="auto"/>
        <w:bottom w:val="none" w:sz="0" w:space="0" w:color="auto"/>
        <w:right w:val="none" w:sz="0" w:space="0" w:color="auto"/>
      </w:divBdr>
    </w:div>
    <w:div w:id="833648767">
      <w:bodyDiv w:val="1"/>
      <w:marLeft w:val="0"/>
      <w:marRight w:val="0"/>
      <w:marTop w:val="0"/>
      <w:marBottom w:val="0"/>
      <w:divBdr>
        <w:top w:val="none" w:sz="0" w:space="0" w:color="auto"/>
        <w:left w:val="none" w:sz="0" w:space="0" w:color="auto"/>
        <w:bottom w:val="none" w:sz="0" w:space="0" w:color="auto"/>
        <w:right w:val="none" w:sz="0" w:space="0" w:color="auto"/>
      </w:divBdr>
    </w:div>
    <w:div w:id="839008799">
      <w:bodyDiv w:val="1"/>
      <w:marLeft w:val="0"/>
      <w:marRight w:val="0"/>
      <w:marTop w:val="0"/>
      <w:marBottom w:val="0"/>
      <w:divBdr>
        <w:top w:val="none" w:sz="0" w:space="0" w:color="auto"/>
        <w:left w:val="none" w:sz="0" w:space="0" w:color="auto"/>
        <w:bottom w:val="none" w:sz="0" w:space="0" w:color="auto"/>
        <w:right w:val="none" w:sz="0" w:space="0" w:color="auto"/>
      </w:divBdr>
    </w:div>
    <w:div w:id="848569194">
      <w:bodyDiv w:val="1"/>
      <w:marLeft w:val="0"/>
      <w:marRight w:val="0"/>
      <w:marTop w:val="0"/>
      <w:marBottom w:val="0"/>
      <w:divBdr>
        <w:top w:val="none" w:sz="0" w:space="0" w:color="auto"/>
        <w:left w:val="none" w:sz="0" w:space="0" w:color="auto"/>
        <w:bottom w:val="none" w:sz="0" w:space="0" w:color="auto"/>
        <w:right w:val="none" w:sz="0" w:space="0" w:color="auto"/>
      </w:divBdr>
    </w:div>
    <w:div w:id="869100981">
      <w:bodyDiv w:val="1"/>
      <w:marLeft w:val="0"/>
      <w:marRight w:val="0"/>
      <w:marTop w:val="0"/>
      <w:marBottom w:val="0"/>
      <w:divBdr>
        <w:top w:val="none" w:sz="0" w:space="0" w:color="auto"/>
        <w:left w:val="none" w:sz="0" w:space="0" w:color="auto"/>
        <w:bottom w:val="none" w:sz="0" w:space="0" w:color="auto"/>
        <w:right w:val="none" w:sz="0" w:space="0" w:color="auto"/>
      </w:divBdr>
    </w:div>
    <w:div w:id="872303879">
      <w:bodyDiv w:val="1"/>
      <w:marLeft w:val="0"/>
      <w:marRight w:val="0"/>
      <w:marTop w:val="0"/>
      <w:marBottom w:val="0"/>
      <w:divBdr>
        <w:top w:val="none" w:sz="0" w:space="0" w:color="auto"/>
        <w:left w:val="none" w:sz="0" w:space="0" w:color="auto"/>
        <w:bottom w:val="none" w:sz="0" w:space="0" w:color="auto"/>
        <w:right w:val="none" w:sz="0" w:space="0" w:color="auto"/>
      </w:divBdr>
    </w:div>
    <w:div w:id="894780328">
      <w:bodyDiv w:val="1"/>
      <w:marLeft w:val="0"/>
      <w:marRight w:val="0"/>
      <w:marTop w:val="0"/>
      <w:marBottom w:val="0"/>
      <w:divBdr>
        <w:top w:val="none" w:sz="0" w:space="0" w:color="auto"/>
        <w:left w:val="none" w:sz="0" w:space="0" w:color="auto"/>
        <w:bottom w:val="none" w:sz="0" w:space="0" w:color="auto"/>
        <w:right w:val="none" w:sz="0" w:space="0" w:color="auto"/>
      </w:divBdr>
      <w:divsChild>
        <w:div w:id="1605651666">
          <w:marLeft w:val="0"/>
          <w:marRight w:val="0"/>
          <w:marTop w:val="0"/>
          <w:marBottom w:val="0"/>
          <w:divBdr>
            <w:top w:val="none" w:sz="0" w:space="0" w:color="auto"/>
            <w:left w:val="none" w:sz="0" w:space="0" w:color="auto"/>
            <w:bottom w:val="none" w:sz="0" w:space="0" w:color="auto"/>
            <w:right w:val="none" w:sz="0" w:space="0" w:color="auto"/>
          </w:divBdr>
        </w:div>
        <w:div w:id="993872404">
          <w:marLeft w:val="0"/>
          <w:marRight w:val="0"/>
          <w:marTop w:val="0"/>
          <w:marBottom w:val="0"/>
          <w:divBdr>
            <w:top w:val="none" w:sz="0" w:space="0" w:color="auto"/>
            <w:left w:val="none" w:sz="0" w:space="0" w:color="auto"/>
            <w:bottom w:val="none" w:sz="0" w:space="0" w:color="auto"/>
            <w:right w:val="none" w:sz="0" w:space="0" w:color="auto"/>
          </w:divBdr>
        </w:div>
        <w:div w:id="245384353">
          <w:marLeft w:val="0"/>
          <w:marRight w:val="0"/>
          <w:marTop w:val="0"/>
          <w:marBottom w:val="0"/>
          <w:divBdr>
            <w:top w:val="none" w:sz="0" w:space="0" w:color="auto"/>
            <w:left w:val="none" w:sz="0" w:space="0" w:color="auto"/>
            <w:bottom w:val="none" w:sz="0" w:space="0" w:color="auto"/>
            <w:right w:val="none" w:sz="0" w:space="0" w:color="auto"/>
          </w:divBdr>
        </w:div>
        <w:div w:id="1856915548">
          <w:marLeft w:val="0"/>
          <w:marRight w:val="0"/>
          <w:marTop w:val="0"/>
          <w:marBottom w:val="0"/>
          <w:divBdr>
            <w:top w:val="none" w:sz="0" w:space="0" w:color="auto"/>
            <w:left w:val="none" w:sz="0" w:space="0" w:color="auto"/>
            <w:bottom w:val="none" w:sz="0" w:space="0" w:color="auto"/>
            <w:right w:val="none" w:sz="0" w:space="0" w:color="auto"/>
          </w:divBdr>
        </w:div>
        <w:div w:id="21176794">
          <w:marLeft w:val="0"/>
          <w:marRight w:val="0"/>
          <w:marTop w:val="0"/>
          <w:marBottom w:val="0"/>
          <w:divBdr>
            <w:top w:val="none" w:sz="0" w:space="0" w:color="auto"/>
            <w:left w:val="none" w:sz="0" w:space="0" w:color="auto"/>
            <w:bottom w:val="none" w:sz="0" w:space="0" w:color="auto"/>
            <w:right w:val="none" w:sz="0" w:space="0" w:color="auto"/>
          </w:divBdr>
        </w:div>
        <w:div w:id="680278926">
          <w:marLeft w:val="0"/>
          <w:marRight w:val="0"/>
          <w:marTop w:val="0"/>
          <w:marBottom w:val="0"/>
          <w:divBdr>
            <w:top w:val="none" w:sz="0" w:space="0" w:color="auto"/>
            <w:left w:val="none" w:sz="0" w:space="0" w:color="auto"/>
            <w:bottom w:val="none" w:sz="0" w:space="0" w:color="auto"/>
            <w:right w:val="none" w:sz="0" w:space="0" w:color="auto"/>
          </w:divBdr>
        </w:div>
        <w:div w:id="1210066843">
          <w:marLeft w:val="0"/>
          <w:marRight w:val="0"/>
          <w:marTop w:val="0"/>
          <w:marBottom w:val="0"/>
          <w:divBdr>
            <w:top w:val="none" w:sz="0" w:space="0" w:color="auto"/>
            <w:left w:val="none" w:sz="0" w:space="0" w:color="auto"/>
            <w:bottom w:val="none" w:sz="0" w:space="0" w:color="auto"/>
            <w:right w:val="none" w:sz="0" w:space="0" w:color="auto"/>
          </w:divBdr>
        </w:div>
        <w:div w:id="1736779356">
          <w:marLeft w:val="0"/>
          <w:marRight w:val="0"/>
          <w:marTop w:val="0"/>
          <w:marBottom w:val="0"/>
          <w:divBdr>
            <w:top w:val="none" w:sz="0" w:space="0" w:color="auto"/>
            <w:left w:val="none" w:sz="0" w:space="0" w:color="auto"/>
            <w:bottom w:val="none" w:sz="0" w:space="0" w:color="auto"/>
            <w:right w:val="none" w:sz="0" w:space="0" w:color="auto"/>
          </w:divBdr>
        </w:div>
        <w:div w:id="826094278">
          <w:marLeft w:val="0"/>
          <w:marRight w:val="0"/>
          <w:marTop w:val="0"/>
          <w:marBottom w:val="0"/>
          <w:divBdr>
            <w:top w:val="none" w:sz="0" w:space="0" w:color="auto"/>
            <w:left w:val="none" w:sz="0" w:space="0" w:color="auto"/>
            <w:bottom w:val="none" w:sz="0" w:space="0" w:color="auto"/>
            <w:right w:val="none" w:sz="0" w:space="0" w:color="auto"/>
          </w:divBdr>
        </w:div>
        <w:div w:id="1922720117">
          <w:marLeft w:val="0"/>
          <w:marRight w:val="0"/>
          <w:marTop w:val="0"/>
          <w:marBottom w:val="0"/>
          <w:divBdr>
            <w:top w:val="none" w:sz="0" w:space="0" w:color="auto"/>
            <w:left w:val="none" w:sz="0" w:space="0" w:color="auto"/>
            <w:bottom w:val="none" w:sz="0" w:space="0" w:color="auto"/>
            <w:right w:val="none" w:sz="0" w:space="0" w:color="auto"/>
          </w:divBdr>
        </w:div>
        <w:div w:id="1983269929">
          <w:marLeft w:val="0"/>
          <w:marRight w:val="0"/>
          <w:marTop w:val="0"/>
          <w:marBottom w:val="0"/>
          <w:divBdr>
            <w:top w:val="none" w:sz="0" w:space="0" w:color="auto"/>
            <w:left w:val="none" w:sz="0" w:space="0" w:color="auto"/>
            <w:bottom w:val="none" w:sz="0" w:space="0" w:color="auto"/>
            <w:right w:val="none" w:sz="0" w:space="0" w:color="auto"/>
          </w:divBdr>
        </w:div>
        <w:div w:id="1554271344">
          <w:marLeft w:val="0"/>
          <w:marRight w:val="0"/>
          <w:marTop w:val="0"/>
          <w:marBottom w:val="0"/>
          <w:divBdr>
            <w:top w:val="none" w:sz="0" w:space="0" w:color="auto"/>
            <w:left w:val="none" w:sz="0" w:space="0" w:color="auto"/>
            <w:bottom w:val="none" w:sz="0" w:space="0" w:color="auto"/>
            <w:right w:val="none" w:sz="0" w:space="0" w:color="auto"/>
          </w:divBdr>
        </w:div>
        <w:div w:id="1914463403">
          <w:marLeft w:val="0"/>
          <w:marRight w:val="0"/>
          <w:marTop w:val="0"/>
          <w:marBottom w:val="0"/>
          <w:divBdr>
            <w:top w:val="none" w:sz="0" w:space="0" w:color="auto"/>
            <w:left w:val="none" w:sz="0" w:space="0" w:color="auto"/>
            <w:bottom w:val="none" w:sz="0" w:space="0" w:color="auto"/>
            <w:right w:val="none" w:sz="0" w:space="0" w:color="auto"/>
          </w:divBdr>
        </w:div>
        <w:div w:id="136072018">
          <w:marLeft w:val="0"/>
          <w:marRight w:val="0"/>
          <w:marTop w:val="0"/>
          <w:marBottom w:val="0"/>
          <w:divBdr>
            <w:top w:val="none" w:sz="0" w:space="0" w:color="auto"/>
            <w:left w:val="none" w:sz="0" w:space="0" w:color="auto"/>
            <w:bottom w:val="none" w:sz="0" w:space="0" w:color="auto"/>
            <w:right w:val="none" w:sz="0" w:space="0" w:color="auto"/>
          </w:divBdr>
        </w:div>
        <w:div w:id="741681934">
          <w:marLeft w:val="0"/>
          <w:marRight w:val="0"/>
          <w:marTop w:val="0"/>
          <w:marBottom w:val="0"/>
          <w:divBdr>
            <w:top w:val="none" w:sz="0" w:space="0" w:color="auto"/>
            <w:left w:val="none" w:sz="0" w:space="0" w:color="auto"/>
            <w:bottom w:val="none" w:sz="0" w:space="0" w:color="auto"/>
            <w:right w:val="none" w:sz="0" w:space="0" w:color="auto"/>
          </w:divBdr>
        </w:div>
        <w:div w:id="1212960213">
          <w:marLeft w:val="0"/>
          <w:marRight w:val="0"/>
          <w:marTop w:val="0"/>
          <w:marBottom w:val="0"/>
          <w:divBdr>
            <w:top w:val="none" w:sz="0" w:space="0" w:color="auto"/>
            <w:left w:val="none" w:sz="0" w:space="0" w:color="auto"/>
            <w:bottom w:val="none" w:sz="0" w:space="0" w:color="auto"/>
            <w:right w:val="none" w:sz="0" w:space="0" w:color="auto"/>
          </w:divBdr>
        </w:div>
        <w:div w:id="2129812910">
          <w:marLeft w:val="0"/>
          <w:marRight w:val="0"/>
          <w:marTop w:val="0"/>
          <w:marBottom w:val="0"/>
          <w:divBdr>
            <w:top w:val="none" w:sz="0" w:space="0" w:color="auto"/>
            <w:left w:val="none" w:sz="0" w:space="0" w:color="auto"/>
            <w:bottom w:val="none" w:sz="0" w:space="0" w:color="auto"/>
            <w:right w:val="none" w:sz="0" w:space="0" w:color="auto"/>
          </w:divBdr>
        </w:div>
        <w:div w:id="68769077">
          <w:marLeft w:val="0"/>
          <w:marRight w:val="0"/>
          <w:marTop w:val="0"/>
          <w:marBottom w:val="0"/>
          <w:divBdr>
            <w:top w:val="none" w:sz="0" w:space="0" w:color="auto"/>
            <w:left w:val="none" w:sz="0" w:space="0" w:color="auto"/>
            <w:bottom w:val="none" w:sz="0" w:space="0" w:color="auto"/>
            <w:right w:val="none" w:sz="0" w:space="0" w:color="auto"/>
          </w:divBdr>
        </w:div>
        <w:div w:id="1623995495">
          <w:marLeft w:val="0"/>
          <w:marRight w:val="0"/>
          <w:marTop w:val="0"/>
          <w:marBottom w:val="0"/>
          <w:divBdr>
            <w:top w:val="none" w:sz="0" w:space="0" w:color="auto"/>
            <w:left w:val="none" w:sz="0" w:space="0" w:color="auto"/>
            <w:bottom w:val="none" w:sz="0" w:space="0" w:color="auto"/>
            <w:right w:val="none" w:sz="0" w:space="0" w:color="auto"/>
          </w:divBdr>
        </w:div>
        <w:div w:id="2004117389">
          <w:marLeft w:val="0"/>
          <w:marRight w:val="0"/>
          <w:marTop w:val="0"/>
          <w:marBottom w:val="0"/>
          <w:divBdr>
            <w:top w:val="none" w:sz="0" w:space="0" w:color="auto"/>
            <w:left w:val="none" w:sz="0" w:space="0" w:color="auto"/>
            <w:bottom w:val="none" w:sz="0" w:space="0" w:color="auto"/>
            <w:right w:val="none" w:sz="0" w:space="0" w:color="auto"/>
          </w:divBdr>
        </w:div>
        <w:div w:id="783034458">
          <w:marLeft w:val="0"/>
          <w:marRight w:val="0"/>
          <w:marTop w:val="0"/>
          <w:marBottom w:val="0"/>
          <w:divBdr>
            <w:top w:val="none" w:sz="0" w:space="0" w:color="auto"/>
            <w:left w:val="none" w:sz="0" w:space="0" w:color="auto"/>
            <w:bottom w:val="none" w:sz="0" w:space="0" w:color="auto"/>
            <w:right w:val="none" w:sz="0" w:space="0" w:color="auto"/>
          </w:divBdr>
        </w:div>
        <w:div w:id="417488066">
          <w:marLeft w:val="0"/>
          <w:marRight w:val="0"/>
          <w:marTop w:val="0"/>
          <w:marBottom w:val="0"/>
          <w:divBdr>
            <w:top w:val="none" w:sz="0" w:space="0" w:color="auto"/>
            <w:left w:val="none" w:sz="0" w:space="0" w:color="auto"/>
            <w:bottom w:val="none" w:sz="0" w:space="0" w:color="auto"/>
            <w:right w:val="none" w:sz="0" w:space="0" w:color="auto"/>
          </w:divBdr>
        </w:div>
        <w:div w:id="412048795">
          <w:marLeft w:val="0"/>
          <w:marRight w:val="0"/>
          <w:marTop w:val="0"/>
          <w:marBottom w:val="0"/>
          <w:divBdr>
            <w:top w:val="none" w:sz="0" w:space="0" w:color="auto"/>
            <w:left w:val="none" w:sz="0" w:space="0" w:color="auto"/>
            <w:bottom w:val="none" w:sz="0" w:space="0" w:color="auto"/>
            <w:right w:val="none" w:sz="0" w:space="0" w:color="auto"/>
          </w:divBdr>
        </w:div>
        <w:div w:id="427428689">
          <w:marLeft w:val="0"/>
          <w:marRight w:val="0"/>
          <w:marTop w:val="0"/>
          <w:marBottom w:val="0"/>
          <w:divBdr>
            <w:top w:val="none" w:sz="0" w:space="0" w:color="auto"/>
            <w:left w:val="none" w:sz="0" w:space="0" w:color="auto"/>
            <w:bottom w:val="none" w:sz="0" w:space="0" w:color="auto"/>
            <w:right w:val="none" w:sz="0" w:space="0" w:color="auto"/>
          </w:divBdr>
        </w:div>
        <w:div w:id="712585102">
          <w:marLeft w:val="0"/>
          <w:marRight w:val="0"/>
          <w:marTop w:val="0"/>
          <w:marBottom w:val="0"/>
          <w:divBdr>
            <w:top w:val="none" w:sz="0" w:space="0" w:color="auto"/>
            <w:left w:val="none" w:sz="0" w:space="0" w:color="auto"/>
            <w:bottom w:val="none" w:sz="0" w:space="0" w:color="auto"/>
            <w:right w:val="none" w:sz="0" w:space="0" w:color="auto"/>
          </w:divBdr>
        </w:div>
        <w:div w:id="1584803252">
          <w:marLeft w:val="0"/>
          <w:marRight w:val="0"/>
          <w:marTop w:val="0"/>
          <w:marBottom w:val="0"/>
          <w:divBdr>
            <w:top w:val="none" w:sz="0" w:space="0" w:color="auto"/>
            <w:left w:val="none" w:sz="0" w:space="0" w:color="auto"/>
            <w:bottom w:val="none" w:sz="0" w:space="0" w:color="auto"/>
            <w:right w:val="none" w:sz="0" w:space="0" w:color="auto"/>
          </w:divBdr>
        </w:div>
        <w:div w:id="1780293278">
          <w:marLeft w:val="0"/>
          <w:marRight w:val="0"/>
          <w:marTop w:val="0"/>
          <w:marBottom w:val="0"/>
          <w:divBdr>
            <w:top w:val="none" w:sz="0" w:space="0" w:color="auto"/>
            <w:left w:val="none" w:sz="0" w:space="0" w:color="auto"/>
            <w:bottom w:val="none" w:sz="0" w:space="0" w:color="auto"/>
            <w:right w:val="none" w:sz="0" w:space="0" w:color="auto"/>
          </w:divBdr>
        </w:div>
        <w:div w:id="660087848">
          <w:marLeft w:val="0"/>
          <w:marRight w:val="0"/>
          <w:marTop w:val="0"/>
          <w:marBottom w:val="0"/>
          <w:divBdr>
            <w:top w:val="none" w:sz="0" w:space="0" w:color="auto"/>
            <w:left w:val="none" w:sz="0" w:space="0" w:color="auto"/>
            <w:bottom w:val="none" w:sz="0" w:space="0" w:color="auto"/>
            <w:right w:val="none" w:sz="0" w:space="0" w:color="auto"/>
          </w:divBdr>
        </w:div>
      </w:divsChild>
    </w:div>
    <w:div w:id="907543581">
      <w:bodyDiv w:val="1"/>
      <w:marLeft w:val="0"/>
      <w:marRight w:val="0"/>
      <w:marTop w:val="0"/>
      <w:marBottom w:val="0"/>
      <w:divBdr>
        <w:top w:val="none" w:sz="0" w:space="0" w:color="auto"/>
        <w:left w:val="none" w:sz="0" w:space="0" w:color="auto"/>
        <w:bottom w:val="none" w:sz="0" w:space="0" w:color="auto"/>
        <w:right w:val="none" w:sz="0" w:space="0" w:color="auto"/>
      </w:divBdr>
    </w:div>
    <w:div w:id="912550135">
      <w:bodyDiv w:val="1"/>
      <w:marLeft w:val="0"/>
      <w:marRight w:val="0"/>
      <w:marTop w:val="0"/>
      <w:marBottom w:val="0"/>
      <w:divBdr>
        <w:top w:val="none" w:sz="0" w:space="0" w:color="auto"/>
        <w:left w:val="none" w:sz="0" w:space="0" w:color="auto"/>
        <w:bottom w:val="none" w:sz="0" w:space="0" w:color="auto"/>
        <w:right w:val="none" w:sz="0" w:space="0" w:color="auto"/>
      </w:divBdr>
    </w:div>
    <w:div w:id="920021956">
      <w:bodyDiv w:val="1"/>
      <w:marLeft w:val="0"/>
      <w:marRight w:val="0"/>
      <w:marTop w:val="0"/>
      <w:marBottom w:val="0"/>
      <w:divBdr>
        <w:top w:val="none" w:sz="0" w:space="0" w:color="auto"/>
        <w:left w:val="none" w:sz="0" w:space="0" w:color="auto"/>
        <w:bottom w:val="none" w:sz="0" w:space="0" w:color="auto"/>
        <w:right w:val="none" w:sz="0" w:space="0" w:color="auto"/>
      </w:divBdr>
    </w:div>
    <w:div w:id="928469714">
      <w:bodyDiv w:val="1"/>
      <w:marLeft w:val="0"/>
      <w:marRight w:val="0"/>
      <w:marTop w:val="0"/>
      <w:marBottom w:val="0"/>
      <w:divBdr>
        <w:top w:val="none" w:sz="0" w:space="0" w:color="auto"/>
        <w:left w:val="none" w:sz="0" w:space="0" w:color="auto"/>
        <w:bottom w:val="none" w:sz="0" w:space="0" w:color="auto"/>
        <w:right w:val="none" w:sz="0" w:space="0" w:color="auto"/>
      </w:divBdr>
    </w:div>
    <w:div w:id="939603254">
      <w:bodyDiv w:val="1"/>
      <w:marLeft w:val="0"/>
      <w:marRight w:val="0"/>
      <w:marTop w:val="0"/>
      <w:marBottom w:val="0"/>
      <w:divBdr>
        <w:top w:val="none" w:sz="0" w:space="0" w:color="auto"/>
        <w:left w:val="none" w:sz="0" w:space="0" w:color="auto"/>
        <w:bottom w:val="none" w:sz="0" w:space="0" w:color="auto"/>
        <w:right w:val="none" w:sz="0" w:space="0" w:color="auto"/>
      </w:divBdr>
    </w:div>
    <w:div w:id="950235588">
      <w:bodyDiv w:val="1"/>
      <w:marLeft w:val="0"/>
      <w:marRight w:val="0"/>
      <w:marTop w:val="0"/>
      <w:marBottom w:val="0"/>
      <w:divBdr>
        <w:top w:val="none" w:sz="0" w:space="0" w:color="auto"/>
        <w:left w:val="none" w:sz="0" w:space="0" w:color="auto"/>
        <w:bottom w:val="none" w:sz="0" w:space="0" w:color="auto"/>
        <w:right w:val="none" w:sz="0" w:space="0" w:color="auto"/>
      </w:divBdr>
    </w:div>
    <w:div w:id="950862642">
      <w:bodyDiv w:val="1"/>
      <w:marLeft w:val="0"/>
      <w:marRight w:val="0"/>
      <w:marTop w:val="0"/>
      <w:marBottom w:val="0"/>
      <w:divBdr>
        <w:top w:val="none" w:sz="0" w:space="0" w:color="auto"/>
        <w:left w:val="none" w:sz="0" w:space="0" w:color="auto"/>
        <w:bottom w:val="none" w:sz="0" w:space="0" w:color="auto"/>
        <w:right w:val="none" w:sz="0" w:space="0" w:color="auto"/>
      </w:divBdr>
    </w:div>
    <w:div w:id="981926991">
      <w:bodyDiv w:val="1"/>
      <w:marLeft w:val="0"/>
      <w:marRight w:val="0"/>
      <w:marTop w:val="0"/>
      <w:marBottom w:val="0"/>
      <w:divBdr>
        <w:top w:val="none" w:sz="0" w:space="0" w:color="auto"/>
        <w:left w:val="none" w:sz="0" w:space="0" w:color="auto"/>
        <w:bottom w:val="none" w:sz="0" w:space="0" w:color="auto"/>
        <w:right w:val="none" w:sz="0" w:space="0" w:color="auto"/>
      </w:divBdr>
    </w:div>
    <w:div w:id="985668105">
      <w:bodyDiv w:val="1"/>
      <w:marLeft w:val="0"/>
      <w:marRight w:val="0"/>
      <w:marTop w:val="0"/>
      <w:marBottom w:val="0"/>
      <w:divBdr>
        <w:top w:val="none" w:sz="0" w:space="0" w:color="auto"/>
        <w:left w:val="none" w:sz="0" w:space="0" w:color="auto"/>
        <w:bottom w:val="none" w:sz="0" w:space="0" w:color="auto"/>
        <w:right w:val="none" w:sz="0" w:space="0" w:color="auto"/>
      </w:divBdr>
    </w:div>
    <w:div w:id="986085455">
      <w:bodyDiv w:val="1"/>
      <w:marLeft w:val="0"/>
      <w:marRight w:val="0"/>
      <w:marTop w:val="0"/>
      <w:marBottom w:val="0"/>
      <w:divBdr>
        <w:top w:val="none" w:sz="0" w:space="0" w:color="auto"/>
        <w:left w:val="none" w:sz="0" w:space="0" w:color="auto"/>
        <w:bottom w:val="none" w:sz="0" w:space="0" w:color="auto"/>
        <w:right w:val="none" w:sz="0" w:space="0" w:color="auto"/>
      </w:divBdr>
    </w:div>
    <w:div w:id="1001085007">
      <w:bodyDiv w:val="1"/>
      <w:marLeft w:val="0"/>
      <w:marRight w:val="0"/>
      <w:marTop w:val="0"/>
      <w:marBottom w:val="0"/>
      <w:divBdr>
        <w:top w:val="none" w:sz="0" w:space="0" w:color="auto"/>
        <w:left w:val="none" w:sz="0" w:space="0" w:color="auto"/>
        <w:bottom w:val="none" w:sz="0" w:space="0" w:color="auto"/>
        <w:right w:val="none" w:sz="0" w:space="0" w:color="auto"/>
      </w:divBdr>
    </w:div>
    <w:div w:id="1016464334">
      <w:bodyDiv w:val="1"/>
      <w:marLeft w:val="0"/>
      <w:marRight w:val="0"/>
      <w:marTop w:val="0"/>
      <w:marBottom w:val="0"/>
      <w:divBdr>
        <w:top w:val="none" w:sz="0" w:space="0" w:color="auto"/>
        <w:left w:val="none" w:sz="0" w:space="0" w:color="auto"/>
        <w:bottom w:val="none" w:sz="0" w:space="0" w:color="auto"/>
        <w:right w:val="none" w:sz="0" w:space="0" w:color="auto"/>
      </w:divBdr>
    </w:div>
    <w:div w:id="1017806210">
      <w:bodyDiv w:val="1"/>
      <w:marLeft w:val="0"/>
      <w:marRight w:val="0"/>
      <w:marTop w:val="0"/>
      <w:marBottom w:val="0"/>
      <w:divBdr>
        <w:top w:val="none" w:sz="0" w:space="0" w:color="auto"/>
        <w:left w:val="none" w:sz="0" w:space="0" w:color="auto"/>
        <w:bottom w:val="none" w:sz="0" w:space="0" w:color="auto"/>
        <w:right w:val="none" w:sz="0" w:space="0" w:color="auto"/>
      </w:divBdr>
    </w:div>
    <w:div w:id="1052735458">
      <w:bodyDiv w:val="1"/>
      <w:marLeft w:val="0"/>
      <w:marRight w:val="0"/>
      <w:marTop w:val="0"/>
      <w:marBottom w:val="0"/>
      <w:divBdr>
        <w:top w:val="none" w:sz="0" w:space="0" w:color="auto"/>
        <w:left w:val="none" w:sz="0" w:space="0" w:color="auto"/>
        <w:bottom w:val="none" w:sz="0" w:space="0" w:color="auto"/>
        <w:right w:val="none" w:sz="0" w:space="0" w:color="auto"/>
      </w:divBdr>
    </w:div>
    <w:div w:id="1074620003">
      <w:bodyDiv w:val="1"/>
      <w:marLeft w:val="0"/>
      <w:marRight w:val="0"/>
      <w:marTop w:val="0"/>
      <w:marBottom w:val="0"/>
      <w:divBdr>
        <w:top w:val="none" w:sz="0" w:space="0" w:color="auto"/>
        <w:left w:val="none" w:sz="0" w:space="0" w:color="auto"/>
        <w:bottom w:val="none" w:sz="0" w:space="0" w:color="auto"/>
        <w:right w:val="none" w:sz="0" w:space="0" w:color="auto"/>
      </w:divBdr>
    </w:div>
    <w:div w:id="1081293760">
      <w:bodyDiv w:val="1"/>
      <w:marLeft w:val="0"/>
      <w:marRight w:val="0"/>
      <w:marTop w:val="0"/>
      <w:marBottom w:val="0"/>
      <w:divBdr>
        <w:top w:val="none" w:sz="0" w:space="0" w:color="auto"/>
        <w:left w:val="none" w:sz="0" w:space="0" w:color="auto"/>
        <w:bottom w:val="none" w:sz="0" w:space="0" w:color="auto"/>
        <w:right w:val="none" w:sz="0" w:space="0" w:color="auto"/>
      </w:divBdr>
    </w:div>
    <w:div w:id="1083339316">
      <w:bodyDiv w:val="1"/>
      <w:marLeft w:val="0"/>
      <w:marRight w:val="0"/>
      <w:marTop w:val="0"/>
      <w:marBottom w:val="0"/>
      <w:divBdr>
        <w:top w:val="none" w:sz="0" w:space="0" w:color="auto"/>
        <w:left w:val="none" w:sz="0" w:space="0" w:color="auto"/>
        <w:bottom w:val="none" w:sz="0" w:space="0" w:color="auto"/>
        <w:right w:val="none" w:sz="0" w:space="0" w:color="auto"/>
      </w:divBdr>
      <w:divsChild>
        <w:div w:id="726684859">
          <w:marLeft w:val="0"/>
          <w:marRight w:val="0"/>
          <w:marTop w:val="0"/>
          <w:marBottom w:val="0"/>
          <w:divBdr>
            <w:top w:val="none" w:sz="0" w:space="0" w:color="auto"/>
            <w:left w:val="none" w:sz="0" w:space="0" w:color="auto"/>
            <w:bottom w:val="none" w:sz="0" w:space="0" w:color="auto"/>
            <w:right w:val="none" w:sz="0" w:space="0" w:color="auto"/>
          </w:divBdr>
        </w:div>
        <w:div w:id="445587415">
          <w:marLeft w:val="0"/>
          <w:marRight w:val="0"/>
          <w:marTop w:val="0"/>
          <w:marBottom w:val="0"/>
          <w:divBdr>
            <w:top w:val="none" w:sz="0" w:space="0" w:color="auto"/>
            <w:left w:val="none" w:sz="0" w:space="0" w:color="auto"/>
            <w:bottom w:val="none" w:sz="0" w:space="0" w:color="auto"/>
            <w:right w:val="none" w:sz="0" w:space="0" w:color="auto"/>
          </w:divBdr>
        </w:div>
        <w:div w:id="459806816">
          <w:marLeft w:val="0"/>
          <w:marRight w:val="0"/>
          <w:marTop w:val="0"/>
          <w:marBottom w:val="0"/>
          <w:divBdr>
            <w:top w:val="none" w:sz="0" w:space="0" w:color="auto"/>
            <w:left w:val="none" w:sz="0" w:space="0" w:color="auto"/>
            <w:bottom w:val="none" w:sz="0" w:space="0" w:color="auto"/>
            <w:right w:val="none" w:sz="0" w:space="0" w:color="auto"/>
          </w:divBdr>
        </w:div>
        <w:div w:id="918175711">
          <w:marLeft w:val="0"/>
          <w:marRight w:val="0"/>
          <w:marTop w:val="0"/>
          <w:marBottom w:val="0"/>
          <w:divBdr>
            <w:top w:val="none" w:sz="0" w:space="0" w:color="auto"/>
            <w:left w:val="none" w:sz="0" w:space="0" w:color="auto"/>
            <w:bottom w:val="none" w:sz="0" w:space="0" w:color="auto"/>
            <w:right w:val="none" w:sz="0" w:space="0" w:color="auto"/>
          </w:divBdr>
        </w:div>
        <w:div w:id="1774130528">
          <w:marLeft w:val="0"/>
          <w:marRight w:val="0"/>
          <w:marTop w:val="0"/>
          <w:marBottom w:val="0"/>
          <w:divBdr>
            <w:top w:val="none" w:sz="0" w:space="0" w:color="auto"/>
            <w:left w:val="none" w:sz="0" w:space="0" w:color="auto"/>
            <w:bottom w:val="none" w:sz="0" w:space="0" w:color="auto"/>
            <w:right w:val="none" w:sz="0" w:space="0" w:color="auto"/>
          </w:divBdr>
        </w:div>
        <w:div w:id="446121585">
          <w:marLeft w:val="0"/>
          <w:marRight w:val="0"/>
          <w:marTop w:val="0"/>
          <w:marBottom w:val="0"/>
          <w:divBdr>
            <w:top w:val="none" w:sz="0" w:space="0" w:color="auto"/>
            <w:left w:val="none" w:sz="0" w:space="0" w:color="auto"/>
            <w:bottom w:val="none" w:sz="0" w:space="0" w:color="auto"/>
            <w:right w:val="none" w:sz="0" w:space="0" w:color="auto"/>
          </w:divBdr>
        </w:div>
        <w:div w:id="1927298214">
          <w:marLeft w:val="0"/>
          <w:marRight w:val="0"/>
          <w:marTop w:val="0"/>
          <w:marBottom w:val="0"/>
          <w:divBdr>
            <w:top w:val="none" w:sz="0" w:space="0" w:color="auto"/>
            <w:left w:val="none" w:sz="0" w:space="0" w:color="auto"/>
            <w:bottom w:val="none" w:sz="0" w:space="0" w:color="auto"/>
            <w:right w:val="none" w:sz="0" w:space="0" w:color="auto"/>
          </w:divBdr>
        </w:div>
        <w:div w:id="891422059">
          <w:marLeft w:val="0"/>
          <w:marRight w:val="0"/>
          <w:marTop w:val="0"/>
          <w:marBottom w:val="0"/>
          <w:divBdr>
            <w:top w:val="none" w:sz="0" w:space="0" w:color="auto"/>
            <w:left w:val="none" w:sz="0" w:space="0" w:color="auto"/>
            <w:bottom w:val="none" w:sz="0" w:space="0" w:color="auto"/>
            <w:right w:val="none" w:sz="0" w:space="0" w:color="auto"/>
          </w:divBdr>
        </w:div>
        <w:div w:id="1714115304">
          <w:marLeft w:val="0"/>
          <w:marRight w:val="0"/>
          <w:marTop w:val="0"/>
          <w:marBottom w:val="0"/>
          <w:divBdr>
            <w:top w:val="none" w:sz="0" w:space="0" w:color="auto"/>
            <w:left w:val="none" w:sz="0" w:space="0" w:color="auto"/>
            <w:bottom w:val="none" w:sz="0" w:space="0" w:color="auto"/>
            <w:right w:val="none" w:sz="0" w:space="0" w:color="auto"/>
          </w:divBdr>
        </w:div>
        <w:div w:id="640113705">
          <w:marLeft w:val="0"/>
          <w:marRight w:val="0"/>
          <w:marTop w:val="0"/>
          <w:marBottom w:val="0"/>
          <w:divBdr>
            <w:top w:val="none" w:sz="0" w:space="0" w:color="auto"/>
            <w:left w:val="none" w:sz="0" w:space="0" w:color="auto"/>
            <w:bottom w:val="none" w:sz="0" w:space="0" w:color="auto"/>
            <w:right w:val="none" w:sz="0" w:space="0" w:color="auto"/>
          </w:divBdr>
        </w:div>
        <w:div w:id="647784437">
          <w:marLeft w:val="0"/>
          <w:marRight w:val="0"/>
          <w:marTop w:val="0"/>
          <w:marBottom w:val="0"/>
          <w:divBdr>
            <w:top w:val="none" w:sz="0" w:space="0" w:color="auto"/>
            <w:left w:val="none" w:sz="0" w:space="0" w:color="auto"/>
            <w:bottom w:val="none" w:sz="0" w:space="0" w:color="auto"/>
            <w:right w:val="none" w:sz="0" w:space="0" w:color="auto"/>
          </w:divBdr>
        </w:div>
        <w:div w:id="1160849169">
          <w:marLeft w:val="0"/>
          <w:marRight w:val="0"/>
          <w:marTop w:val="0"/>
          <w:marBottom w:val="0"/>
          <w:divBdr>
            <w:top w:val="none" w:sz="0" w:space="0" w:color="auto"/>
            <w:left w:val="none" w:sz="0" w:space="0" w:color="auto"/>
            <w:bottom w:val="none" w:sz="0" w:space="0" w:color="auto"/>
            <w:right w:val="none" w:sz="0" w:space="0" w:color="auto"/>
          </w:divBdr>
        </w:div>
        <w:div w:id="1238126508">
          <w:marLeft w:val="0"/>
          <w:marRight w:val="0"/>
          <w:marTop w:val="0"/>
          <w:marBottom w:val="0"/>
          <w:divBdr>
            <w:top w:val="none" w:sz="0" w:space="0" w:color="auto"/>
            <w:left w:val="none" w:sz="0" w:space="0" w:color="auto"/>
            <w:bottom w:val="none" w:sz="0" w:space="0" w:color="auto"/>
            <w:right w:val="none" w:sz="0" w:space="0" w:color="auto"/>
          </w:divBdr>
        </w:div>
        <w:div w:id="172691341">
          <w:marLeft w:val="0"/>
          <w:marRight w:val="0"/>
          <w:marTop w:val="0"/>
          <w:marBottom w:val="0"/>
          <w:divBdr>
            <w:top w:val="none" w:sz="0" w:space="0" w:color="auto"/>
            <w:left w:val="none" w:sz="0" w:space="0" w:color="auto"/>
            <w:bottom w:val="none" w:sz="0" w:space="0" w:color="auto"/>
            <w:right w:val="none" w:sz="0" w:space="0" w:color="auto"/>
          </w:divBdr>
        </w:div>
      </w:divsChild>
    </w:div>
    <w:div w:id="1087191948">
      <w:bodyDiv w:val="1"/>
      <w:marLeft w:val="0"/>
      <w:marRight w:val="0"/>
      <w:marTop w:val="0"/>
      <w:marBottom w:val="0"/>
      <w:divBdr>
        <w:top w:val="none" w:sz="0" w:space="0" w:color="auto"/>
        <w:left w:val="none" w:sz="0" w:space="0" w:color="auto"/>
        <w:bottom w:val="none" w:sz="0" w:space="0" w:color="auto"/>
        <w:right w:val="none" w:sz="0" w:space="0" w:color="auto"/>
      </w:divBdr>
      <w:divsChild>
        <w:div w:id="212468791">
          <w:marLeft w:val="0"/>
          <w:marRight w:val="0"/>
          <w:marTop w:val="0"/>
          <w:marBottom w:val="0"/>
          <w:divBdr>
            <w:top w:val="none" w:sz="0" w:space="0" w:color="auto"/>
            <w:left w:val="none" w:sz="0" w:space="0" w:color="auto"/>
            <w:bottom w:val="none" w:sz="0" w:space="0" w:color="auto"/>
            <w:right w:val="none" w:sz="0" w:space="0" w:color="auto"/>
          </w:divBdr>
        </w:div>
      </w:divsChild>
    </w:div>
    <w:div w:id="1087383573">
      <w:bodyDiv w:val="1"/>
      <w:marLeft w:val="0"/>
      <w:marRight w:val="0"/>
      <w:marTop w:val="0"/>
      <w:marBottom w:val="0"/>
      <w:divBdr>
        <w:top w:val="none" w:sz="0" w:space="0" w:color="auto"/>
        <w:left w:val="none" w:sz="0" w:space="0" w:color="auto"/>
        <w:bottom w:val="none" w:sz="0" w:space="0" w:color="auto"/>
        <w:right w:val="none" w:sz="0" w:space="0" w:color="auto"/>
      </w:divBdr>
    </w:div>
    <w:div w:id="1089042805">
      <w:bodyDiv w:val="1"/>
      <w:marLeft w:val="0"/>
      <w:marRight w:val="0"/>
      <w:marTop w:val="0"/>
      <w:marBottom w:val="0"/>
      <w:divBdr>
        <w:top w:val="none" w:sz="0" w:space="0" w:color="auto"/>
        <w:left w:val="none" w:sz="0" w:space="0" w:color="auto"/>
        <w:bottom w:val="none" w:sz="0" w:space="0" w:color="auto"/>
        <w:right w:val="none" w:sz="0" w:space="0" w:color="auto"/>
      </w:divBdr>
    </w:div>
    <w:div w:id="1100373006">
      <w:bodyDiv w:val="1"/>
      <w:marLeft w:val="0"/>
      <w:marRight w:val="0"/>
      <w:marTop w:val="0"/>
      <w:marBottom w:val="0"/>
      <w:divBdr>
        <w:top w:val="none" w:sz="0" w:space="0" w:color="auto"/>
        <w:left w:val="none" w:sz="0" w:space="0" w:color="auto"/>
        <w:bottom w:val="none" w:sz="0" w:space="0" w:color="auto"/>
        <w:right w:val="none" w:sz="0" w:space="0" w:color="auto"/>
      </w:divBdr>
    </w:div>
    <w:div w:id="1106775948">
      <w:bodyDiv w:val="1"/>
      <w:marLeft w:val="0"/>
      <w:marRight w:val="0"/>
      <w:marTop w:val="0"/>
      <w:marBottom w:val="0"/>
      <w:divBdr>
        <w:top w:val="none" w:sz="0" w:space="0" w:color="auto"/>
        <w:left w:val="none" w:sz="0" w:space="0" w:color="auto"/>
        <w:bottom w:val="none" w:sz="0" w:space="0" w:color="auto"/>
        <w:right w:val="none" w:sz="0" w:space="0" w:color="auto"/>
      </w:divBdr>
    </w:div>
    <w:div w:id="1112433629">
      <w:bodyDiv w:val="1"/>
      <w:marLeft w:val="0"/>
      <w:marRight w:val="0"/>
      <w:marTop w:val="0"/>
      <w:marBottom w:val="0"/>
      <w:divBdr>
        <w:top w:val="none" w:sz="0" w:space="0" w:color="auto"/>
        <w:left w:val="none" w:sz="0" w:space="0" w:color="auto"/>
        <w:bottom w:val="none" w:sz="0" w:space="0" w:color="auto"/>
        <w:right w:val="none" w:sz="0" w:space="0" w:color="auto"/>
      </w:divBdr>
    </w:div>
    <w:div w:id="1130514765">
      <w:bodyDiv w:val="1"/>
      <w:marLeft w:val="0"/>
      <w:marRight w:val="0"/>
      <w:marTop w:val="0"/>
      <w:marBottom w:val="0"/>
      <w:divBdr>
        <w:top w:val="none" w:sz="0" w:space="0" w:color="auto"/>
        <w:left w:val="none" w:sz="0" w:space="0" w:color="auto"/>
        <w:bottom w:val="none" w:sz="0" w:space="0" w:color="auto"/>
        <w:right w:val="none" w:sz="0" w:space="0" w:color="auto"/>
      </w:divBdr>
    </w:div>
    <w:div w:id="1134565703">
      <w:bodyDiv w:val="1"/>
      <w:marLeft w:val="0"/>
      <w:marRight w:val="0"/>
      <w:marTop w:val="0"/>
      <w:marBottom w:val="0"/>
      <w:divBdr>
        <w:top w:val="none" w:sz="0" w:space="0" w:color="auto"/>
        <w:left w:val="none" w:sz="0" w:space="0" w:color="auto"/>
        <w:bottom w:val="none" w:sz="0" w:space="0" w:color="auto"/>
        <w:right w:val="none" w:sz="0" w:space="0" w:color="auto"/>
      </w:divBdr>
    </w:div>
    <w:div w:id="1141263569">
      <w:bodyDiv w:val="1"/>
      <w:marLeft w:val="0"/>
      <w:marRight w:val="0"/>
      <w:marTop w:val="0"/>
      <w:marBottom w:val="0"/>
      <w:divBdr>
        <w:top w:val="none" w:sz="0" w:space="0" w:color="auto"/>
        <w:left w:val="none" w:sz="0" w:space="0" w:color="auto"/>
        <w:bottom w:val="none" w:sz="0" w:space="0" w:color="auto"/>
        <w:right w:val="none" w:sz="0" w:space="0" w:color="auto"/>
      </w:divBdr>
    </w:div>
    <w:div w:id="1153791467">
      <w:bodyDiv w:val="1"/>
      <w:marLeft w:val="0"/>
      <w:marRight w:val="0"/>
      <w:marTop w:val="0"/>
      <w:marBottom w:val="0"/>
      <w:divBdr>
        <w:top w:val="none" w:sz="0" w:space="0" w:color="auto"/>
        <w:left w:val="none" w:sz="0" w:space="0" w:color="auto"/>
        <w:bottom w:val="none" w:sz="0" w:space="0" w:color="auto"/>
        <w:right w:val="none" w:sz="0" w:space="0" w:color="auto"/>
      </w:divBdr>
    </w:div>
    <w:div w:id="1164206293">
      <w:bodyDiv w:val="1"/>
      <w:marLeft w:val="0"/>
      <w:marRight w:val="0"/>
      <w:marTop w:val="0"/>
      <w:marBottom w:val="0"/>
      <w:divBdr>
        <w:top w:val="none" w:sz="0" w:space="0" w:color="auto"/>
        <w:left w:val="none" w:sz="0" w:space="0" w:color="auto"/>
        <w:bottom w:val="none" w:sz="0" w:space="0" w:color="auto"/>
        <w:right w:val="none" w:sz="0" w:space="0" w:color="auto"/>
      </w:divBdr>
    </w:div>
    <w:div w:id="1175805089">
      <w:bodyDiv w:val="1"/>
      <w:marLeft w:val="0"/>
      <w:marRight w:val="0"/>
      <w:marTop w:val="0"/>
      <w:marBottom w:val="0"/>
      <w:divBdr>
        <w:top w:val="none" w:sz="0" w:space="0" w:color="auto"/>
        <w:left w:val="none" w:sz="0" w:space="0" w:color="auto"/>
        <w:bottom w:val="none" w:sz="0" w:space="0" w:color="auto"/>
        <w:right w:val="none" w:sz="0" w:space="0" w:color="auto"/>
      </w:divBdr>
      <w:divsChild>
        <w:div w:id="1351878788">
          <w:marLeft w:val="0"/>
          <w:marRight w:val="0"/>
          <w:marTop w:val="0"/>
          <w:marBottom w:val="0"/>
          <w:divBdr>
            <w:top w:val="none" w:sz="0" w:space="0" w:color="auto"/>
            <w:left w:val="none" w:sz="0" w:space="0" w:color="auto"/>
            <w:bottom w:val="none" w:sz="0" w:space="0" w:color="auto"/>
            <w:right w:val="none" w:sz="0" w:space="0" w:color="auto"/>
          </w:divBdr>
        </w:div>
        <w:div w:id="1163158457">
          <w:marLeft w:val="0"/>
          <w:marRight w:val="0"/>
          <w:marTop w:val="0"/>
          <w:marBottom w:val="0"/>
          <w:divBdr>
            <w:top w:val="none" w:sz="0" w:space="0" w:color="auto"/>
            <w:left w:val="none" w:sz="0" w:space="0" w:color="auto"/>
            <w:bottom w:val="none" w:sz="0" w:space="0" w:color="auto"/>
            <w:right w:val="none" w:sz="0" w:space="0" w:color="auto"/>
          </w:divBdr>
        </w:div>
        <w:div w:id="1418551241">
          <w:marLeft w:val="0"/>
          <w:marRight w:val="0"/>
          <w:marTop w:val="0"/>
          <w:marBottom w:val="0"/>
          <w:divBdr>
            <w:top w:val="none" w:sz="0" w:space="0" w:color="auto"/>
            <w:left w:val="none" w:sz="0" w:space="0" w:color="auto"/>
            <w:bottom w:val="none" w:sz="0" w:space="0" w:color="auto"/>
            <w:right w:val="none" w:sz="0" w:space="0" w:color="auto"/>
          </w:divBdr>
        </w:div>
        <w:div w:id="1058237389">
          <w:marLeft w:val="0"/>
          <w:marRight w:val="0"/>
          <w:marTop w:val="0"/>
          <w:marBottom w:val="0"/>
          <w:divBdr>
            <w:top w:val="none" w:sz="0" w:space="0" w:color="auto"/>
            <w:left w:val="none" w:sz="0" w:space="0" w:color="auto"/>
            <w:bottom w:val="none" w:sz="0" w:space="0" w:color="auto"/>
            <w:right w:val="none" w:sz="0" w:space="0" w:color="auto"/>
          </w:divBdr>
        </w:div>
        <w:div w:id="840707009">
          <w:marLeft w:val="0"/>
          <w:marRight w:val="0"/>
          <w:marTop w:val="0"/>
          <w:marBottom w:val="0"/>
          <w:divBdr>
            <w:top w:val="none" w:sz="0" w:space="0" w:color="auto"/>
            <w:left w:val="none" w:sz="0" w:space="0" w:color="auto"/>
            <w:bottom w:val="none" w:sz="0" w:space="0" w:color="auto"/>
            <w:right w:val="none" w:sz="0" w:space="0" w:color="auto"/>
          </w:divBdr>
        </w:div>
        <w:div w:id="450560650">
          <w:marLeft w:val="0"/>
          <w:marRight w:val="0"/>
          <w:marTop w:val="0"/>
          <w:marBottom w:val="0"/>
          <w:divBdr>
            <w:top w:val="none" w:sz="0" w:space="0" w:color="auto"/>
            <w:left w:val="none" w:sz="0" w:space="0" w:color="auto"/>
            <w:bottom w:val="none" w:sz="0" w:space="0" w:color="auto"/>
            <w:right w:val="none" w:sz="0" w:space="0" w:color="auto"/>
          </w:divBdr>
        </w:div>
        <w:div w:id="1800419724">
          <w:marLeft w:val="0"/>
          <w:marRight w:val="0"/>
          <w:marTop w:val="0"/>
          <w:marBottom w:val="0"/>
          <w:divBdr>
            <w:top w:val="none" w:sz="0" w:space="0" w:color="auto"/>
            <w:left w:val="none" w:sz="0" w:space="0" w:color="auto"/>
            <w:bottom w:val="none" w:sz="0" w:space="0" w:color="auto"/>
            <w:right w:val="none" w:sz="0" w:space="0" w:color="auto"/>
          </w:divBdr>
        </w:div>
        <w:div w:id="971251696">
          <w:marLeft w:val="0"/>
          <w:marRight w:val="0"/>
          <w:marTop w:val="0"/>
          <w:marBottom w:val="0"/>
          <w:divBdr>
            <w:top w:val="none" w:sz="0" w:space="0" w:color="auto"/>
            <w:left w:val="none" w:sz="0" w:space="0" w:color="auto"/>
            <w:bottom w:val="none" w:sz="0" w:space="0" w:color="auto"/>
            <w:right w:val="none" w:sz="0" w:space="0" w:color="auto"/>
          </w:divBdr>
        </w:div>
        <w:div w:id="1338145798">
          <w:marLeft w:val="0"/>
          <w:marRight w:val="0"/>
          <w:marTop w:val="0"/>
          <w:marBottom w:val="0"/>
          <w:divBdr>
            <w:top w:val="none" w:sz="0" w:space="0" w:color="auto"/>
            <w:left w:val="none" w:sz="0" w:space="0" w:color="auto"/>
            <w:bottom w:val="none" w:sz="0" w:space="0" w:color="auto"/>
            <w:right w:val="none" w:sz="0" w:space="0" w:color="auto"/>
          </w:divBdr>
        </w:div>
        <w:div w:id="509758191">
          <w:marLeft w:val="0"/>
          <w:marRight w:val="0"/>
          <w:marTop w:val="0"/>
          <w:marBottom w:val="0"/>
          <w:divBdr>
            <w:top w:val="none" w:sz="0" w:space="0" w:color="auto"/>
            <w:left w:val="none" w:sz="0" w:space="0" w:color="auto"/>
            <w:bottom w:val="none" w:sz="0" w:space="0" w:color="auto"/>
            <w:right w:val="none" w:sz="0" w:space="0" w:color="auto"/>
          </w:divBdr>
        </w:div>
        <w:div w:id="1200511430">
          <w:marLeft w:val="0"/>
          <w:marRight w:val="0"/>
          <w:marTop w:val="0"/>
          <w:marBottom w:val="0"/>
          <w:divBdr>
            <w:top w:val="none" w:sz="0" w:space="0" w:color="auto"/>
            <w:left w:val="none" w:sz="0" w:space="0" w:color="auto"/>
            <w:bottom w:val="none" w:sz="0" w:space="0" w:color="auto"/>
            <w:right w:val="none" w:sz="0" w:space="0" w:color="auto"/>
          </w:divBdr>
        </w:div>
        <w:div w:id="895777987">
          <w:marLeft w:val="0"/>
          <w:marRight w:val="0"/>
          <w:marTop w:val="0"/>
          <w:marBottom w:val="0"/>
          <w:divBdr>
            <w:top w:val="none" w:sz="0" w:space="0" w:color="auto"/>
            <w:left w:val="none" w:sz="0" w:space="0" w:color="auto"/>
            <w:bottom w:val="none" w:sz="0" w:space="0" w:color="auto"/>
            <w:right w:val="none" w:sz="0" w:space="0" w:color="auto"/>
          </w:divBdr>
        </w:div>
        <w:div w:id="1931423907">
          <w:marLeft w:val="0"/>
          <w:marRight w:val="0"/>
          <w:marTop w:val="0"/>
          <w:marBottom w:val="0"/>
          <w:divBdr>
            <w:top w:val="none" w:sz="0" w:space="0" w:color="auto"/>
            <w:left w:val="none" w:sz="0" w:space="0" w:color="auto"/>
            <w:bottom w:val="none" w:sz="0" w:space="0" w:color="auto"/>
            <w:right w:val="none" w:sz="0" w:space="0" w:color="auto"/>
          </w:divBdr>
        </w:div>
        <w:div w:id="1730493153">
          <w:marLeft w:val="0"/>
          <w:marRight w:val="0"/>
          <w:marTop w:val="0"/>
          <w:marBottom w:val="0"/>
          <w:divBdr>
            <w:top w:val="none" w:sz="0" w:space="0" w:color="auto"/>
            <w:left w:val="none" w:sz="0" w:space="0" w:color="auto"/>
            <w:bottom w:val="none" w:sz="0" w:space="0" w:color="auto"/>
            <w:right w:val="none" w:sz="0" w:space="0" w:color="auto"/>
          </w:divBdr>
        </w:div>
        <w:div w:id="1876459304">
          <w:marLeft w:val="0"/>
          <w:marRight w:val="0"/>
          <w:marTop w:val="0"/>
          <w:marBottom w:val="0"/>
          <w:divBdr>
            <w:top w:val="none" w:sz="0" w:space="0" w:color="auto"/>
            <w:left w:val="none" w:sz="0" w:space="0" w:color="auto"/>
            <w:bottom w:val="none" w:sz="0" w:space="0" w:color="auto"/>
            <w:right w:val="none" w:sz="0" w:space="0" w:color="auto"/>
          </w:divBdr>
        </w:div>
        <w:div w:id="1027877294">
          <w:marLeft w:val="0"/>
          <w:marRight w:val="0"/>
          <w:marTop w:val="0"/>
          <w:marBottom w:val="0"/>
          <w:divBdr>
            <w:top w:val="none" w:sz="0" w:space="0" w:color="auto"/>
            <w:left w:val="none" w:sz="0" w:space="0" w:color="auto"/>
            <w:bottom w:val="none" w:sz="0" w:space="0" w:color="auto"/>
            <w:right w:val="none" w:sz="0" w:space="0" w:color="auto"/>
          </w:divBdr>
        </w:div>
        <w:div w:id="440800636">
          <w:marLeft w:val="0"/>
          <w:marRight w:val="0"/>
          <w:marTop w:val="0"/>
          <w:marBottom w:val="0"/>
          <w:divBdr>
            <w:top w:val="none" w:sz="0" w:space="0" w:color="auto"/>
            <w:left w:val="none" w:sz="0" w:space="0" w:color="auto"/>
            <w:bottom w:val="none" w:sz="0" w:space="0" w:color="auto"/>
            <w:right w:val="none" w:sz="0" w:space="0" w:color="auto"/>
          </w:divBdr>
        </w:div>
        <w:div w:id="1412779380">
          <w:marLeft w:val="0"/>
          <w:marRight w:val="0"/>
          <w:marTop w:val="0"/>
          <w:marBottom w:val="0"/>
          <w:divBdr>
            <w:top w:val="none" w:sz="0" w:space="0" w:color="auto"/>
            <w:left w:val="none" w:sz="0" w:space="0" w:color="auto"/>
            <w:bottom w:val="none" w:sz="0" w:space="0" w:color="auto"/>
            <w:right w:val="none" w:sz="0" w:space="0" w:color="auto"/>
          </w:divBdr>
        </w:div>
        <w:div w:id="1882784230">
          <w:marLeft w:val="0"/>
          <w:marRight w:val="0"/>
          <w:marTop w:val="0"/>
          <w:marBottom w:val="0"/>
          <w:divBdr>
            <w:top w:val="none" w:sz="0" w:space="0" w:color="auto"/>
            <w:left w:val="none" w:sz="0" w:space="0" w:color="auto"/>
            <w:bottom w:val="none" w:sz="0" w:space="0" w:color="auto"/>
            <w:right w:val="none" w:sz="0" w:space="0" w:color="auto"/>
          </w:divBdr>
        </w:div>
        <w:div w:id="1597444083">
          <w:marLeft w:val="0"/>
          <w:marRight w:val="0"/>
          <w:marTop w:val="0"/>
          <w:marBottom w:val="0"/>
          <w:divBdr>
            <w:top w:val="none" w:sz="0" w:space="0" w:color="auto"/>
            <w:left w:val="none" w:sz="0" w:space="0" w:color="auto"/>
            <w:bottom w:val="none" w:sz="0" w:space="0" w:color="auto"/>
            <w:right w:val="none" w:sz="0" w:space="0" w:color="auto"/>
          </w:divBdr>
        </w:div>
        <w:div w:id="1892156783">
          <w:marLeft w:val="0"/>
          <w:marRight w:val="0"/>
          <w:marTop w:val="0"/>
          <w:marBottom w:val="0"/>
          <w:divBdr>
            <w:top w:val="none" w:sz="0" w:space="0" w:color="auto"/>
            <w:left w:val="none" w:sz="0" w:space="0" w:color="auto"/>
            <w:bottom w:val="none" w:sz="0" w:space="0" w:color="auto"/>
            <w:right w:val="none" w:sz="0" w:space="0" w:color="auto"/>
          </w:divBdr>
        </w:div>
        <w:div w:id="179205125">
          <w:marLeft w:val="0"/>
          <w:marRight w:val="0"/>
          <w:marTop w:val="0"/>
          <w:marBottom w:val="0"/>
          <w:divBdr>
            <w:top w:val="none" w:sz="0" w:space="0" w:color="auto"/>
            <w:left w:val="none" w:sz="0" w:space="0" w:color="auto"/>
            <w:bottom w:val="none" w:sz="0" w:space="0" w:color="auto"/>
            <w:right w:val="none" w:sz="0" w:space="0" w:color="auto"/>
          </w:divBdr>
        </w:div>
        <w:div w:id="10379598">
          <w:marLeft w:val="0"/>
          <w:marRight w:val="0"/>
          <w:marTop w:val="0"/>
          <w:marBottom w:val="0"/>
          <w:divBdr>
            <w:top w:val="none" w:sz="0" w:space="0" w:color="auto"/>
            <w:left w:val="none" w:sz="0" w:space="0" w:color="auto"/>
            <w:bottom w:val="none" w:sz="0" w:space="0" w:color="auto"/>
            <w:right w:val="none" w:sz="0" w:space="0" w:color="auto"/>
          </w:divBdr>
        </w:div>
        <w:div w:id="300959219">
          <w:marLeft w:val="0"/>
          <w:marRight w:val="0"/>
          <w:marTop w:val="0"/>
          <w:marBottom w:val="0"/>
          <w:divBdr>
            <w:top w:val="none" w:sz="0" w:space="0" w:color="auto"/>
            <w:left w:val="none" w:sz="0" w:space="0" w:color="auto"/>
            <w:bottom w:val="none" w:sz="0" w:space="0" w:color="auto"/>
            <w:right w:val="none" w:sz="0" w:space="0" w:color="auto"/>
          </w:divBdr>
        </w:div>
        <w:div w:id="646280221">
          <w:marLeft w:val="0"/>
          <w:marRight w:val="0"/>
          <w:marTop w:val="0"/>
          <w:marBottom w:val="0"/>
          <w:divBdr>
            <w:top w:val="none" w:sz="0" w:space="0" w:color="auto"/>
            <w:left w:val="none" w:sz="0" w:space="0" w:color="auto"/>
            <w:bottom w:val="none" w:sz="0" w:space="0" w:color="auto"/>
            <w:right w:val="none" w:sz="0" w:space="0" w:color="auto"/>
          </w:divBdr>
        </w:div>
        <w:div w:id="600987469">
          <w:marLeft w:val="0"/>
          <w:marRight w:val="0"/>
          <w:marTop w:val="0"/>
          <w:marBottom w:val="0"/>
          <w:divBdr>
            <w:top w:val="none" w:sz="0" w:space="0" w:color="auto"/>
            <w:left w:val="none" w:sz="0" w:space="0" w:color="auto"/>
            <w:bottom w:val="none" w:sz="0" w:space="0" w:color="auto"/>
            <w:right w:val="none" w:sz="0" w:space="0" w:color="auto"/>
          </w:divBdr>
        </w:div>
        <w:div w:id="1210993160">
          <w:marLeft w:val="0"/>
          <w:marRight w:val="0"/>
          <w:marTop w:val="0"/>
          <w:marBottom w:val="0"/>
          <w:divBdr>
            <w:top w:val="none" w:sz="0" w:space="0" w:color="auto"/>
            <w:left w:val="none" w:sz="0" w:space="0" w:color="auto"/>
            <w:bottom w:val="none" w:sz="0" w:space="0" w:color="auto"/>
            <w:right w:val="none" w:sz="0" w:space="0" w:color="auto"/>
          </w:divBdr>
        </w:div>
        <w:div w:id="1009065702">
          <w:marLeft w:val="0"/>
          <w:marRight w:val="0"/>
          <w:marTop w:val="0"/>
          <w:marBottom w:val="0"/>
          <w:divBdr>
            <w:top w:val="none" w:sz="0" w:space="0" w:color="auto"/>
            <w:left w:val="none" w:sz="0" w:space="0" w:color="auto"/>
            <w:bottom w:val="none" w:sz="0" w:space="0" w:color="auto"/>
            <w:right w:val="none" w:sz="0" w:space="0" w:color="auto"/>
          </w:divBdr>
        </w:div>
        <w:div w:id="1627352457">
          <w:marLeft w:val="0"/>
          <w:marRight w:val="0"/>
          <w:marTop w:val="0"/>
          <w:marBottom w:val="0"/>
          <w:divBdr>
            <w:top w:val="none" w:sz="0" w:space="0" w:color="auto"/>
            <w:left w:val="none" w:sz="0" w:space="0" w:color="auto"/>
            <w:bottom w:val="none" w:sz="0" w:space="0" w:color="auto"/>
            <w:right w:val="none" w:sz="0" w:space="0" w:color="auto"/>
          </w:divBdr>
        </w:div>
        <w:div w:id="1300191566">
          <w:marLeft w:val="0"/>
          <w:marRight w:val="0"/>
          <w:marTop w:val="0"/>
          <w:marBottom w:val="0"/>
          <w:divBdr>
            <w:top w:val="none" w:sz="0" w:space="0" w:color="auto"/>
            <w:left w:val="none" w:sz="0" w:space="0" w:color="auto"/>
            <w:bottom w:val="none" w:sz="0" w:space="0" w:color="auto"/>
            <w:right w:val="none" w:sz="0" w:space="0" w:color="auto"/>
          </w:divBdr>
        </w:div>
      </w:divsChild>
    </w:div>
    <w:div w:id="1178538922">
      <w:bodyDiv w:val="1"/>
      <w:marLeft w:val="0"/>
      <w:marRight w:val="0"/>
      <w:marTop w:val="0"/>
      <w:marBottom w:val="0"/>
      <w:divBdr>
        <w:top w:val="none" w:sz="0" w:space="0" w:color="auto"/>
        <w:left w:val="none" w:sz="0" w:space="0" w:color="auto"/>
        <w:bottom w:val="none" w:sz="0" w:space="0" w:color="auto"/>
        <w:right w:val="none" w:sz="0" w:space="0" w:color="auto"/>
      </w:divBdr>
    </w:div>
    <w:div w:id="1182430601">
      <w:bodyDiv w:val="1"/>
      <w:marLeft w:val="0"/>
      <w:marRight w:val="0"/>
      <w:marTop w:val="0"/>
      <w:marBottom w:val="0"/>
      <w:divBdr>
        <w:top w:val="none" w:sz="0" w:space="0" w:color="auto"/>
        <w:left w:val="none" w:sz="0" w:space="0" w:color="auto"/>
        <w:bottom w:val="none" w:sz="0" w:space="0" w:color="auto"/>
        <w:right w:val="none" w:sz="0" w:space="0" w:color="auto"/>
      </w:divBdr>
    </w:div>
    <w:div w:id="1186333298">
      <w:bodyDiv w:val="1"/>
      <w:marLeft w:val="0"/>
      <w:marRight w:val="0"/>
      <w:marTop w:val="0"/>
      <w:marBottom w:val="0"/>
      <w:divBdr>
        <w:top w:val="none" w:sz="0" w:space="0" w:color="auto"/>
        <w:left w:val="none" w:sz="0" w:space="0" w:color="auto"/>
        <w:bottom w:val="none" w:sz="0" w:space="0" w:color="auto"/>
        <w:right w:val="none" w:sz="0" w:space="0" w:color="auto"/>
      </w:divBdr>
    </w:div>
    <w:div w:id="1186679251">
      <w:bodyDiv w:val="1"/>
      <w:marLeft w:val="0"/>
      <w:marRight w:val="0"/>
      <w:marTop w:val="0"/>
      <w:marBottom w:val="0"/>
      <w:divBdr>
        <w:top w:val="none" w:sz="0" w:space="0" w:color="auto"/>
        <w:left w:val="none" w:sz="0" w:space="0" w:color="auto"/>
        <w:bottom w:val="none" w:sz="0" w:space="0" w:color="auto"/>
        <w:right w:val="none" w:sz="0" w:space="0" w:color="auto"/>
      </w:divBdr>
    </w:div>
    <w:div w:id="1200120138">
      <w:bodyDiv w:val="1"/>
      <w:marLeft w:val="0"/>
      <w:marRight w:val="0"/>
      <w:marTop w:val="0"/>
      <w:marBottom w:val="0"/>
      <w:divBdr>
        <w:top w:val="none" w:sz="0" w:space="0" w:color="auto"/>
        <w:left w:val="none" w:sz="0" w:space="0" w:color="auto"/>
        <w:bottom w:val="none" w:sz="0" w:space="0" w:color="auto"/>
        <w:right w:val="none" w:sz="0" w:space="0" w:color="auto"/>
      </w:divBdr>
      <w:divsChild>
        <w:div w:id="1213273195">
          <w:marLeft w:val="0"/>
          <w:marRight w:val="0"/>
          <w:marTop w:val="0"/>
          <w:marBottom w:val="0"/>
          <w:divBdr>
            <w:top w:val="none" w:sz="0" w:space="0" w:color="auto"/>
            <w:left w:val="none" w:sz="0" w:space="0" w:color="auto"/>
            <w:bottom w:val="none" w:sz="0" w:space="0" w:color="auto"/>
            <w:right w:val="none" w:sz="0" w:space="0" w:color="auto"/>
          </w:divBdr>
        </w:div>
        <w:div w:id="1288317094">
          <w:marLeft w:val="0"/>
          <w:marRight w:val="0"/>
          <w:marTop w:val="0"/>
          <w:marBottom w:val="0"/>
          <w:divBdr>
            <w:top w:val="none" w:sz="0" w:space="0" w:color="auto"/>
            <w:left w:val="none" w:sz="0" w:space="0" w:color="auto"/>
            <w:bottom w:val="none" w:sz="0" w:space="0" w:color="auto"/>
            <w:right w:val="none" w:sz="0" w:space="0" w:color="auto"/>
          </w:divBdr>
        </w:div>
        <w:div w:id="2050638800">
          <w:marLeft w:val="0"/>
          <w:marRight w:val="0"/>
          <w:marTop w:val="0"/>
          <w:marBottom w:val="0"/>
          <w:divBdr>
            <w:top w:val="none" w:sz="0" w:space="0" w:color="auto"/>
            <w:left w:val="none" w:sz="0" w:space="0" w:color="auto"/>
            <w:bottom w:val="none" w:sz="0" w:space="0" w:color="auto"/>
            <w:right w:val="none" w:sz="0" w:space="0" w:color="auto"/>
          </w:divBdr>
        </w:div>
        <w:div w:id="299380900">
          <w:marLeft w:val="0"/>
          <w:marRight w:val="0"/>
          <w:marTop w:val="0"/>
          <w:marBottom w:val="0"/>
          <w:divBdr>
            <w:top w:val="none" w:sz="0" w:space="0" w:color="auto"/>
            <w:left w:val="none" w:sz="0" w:space="0" w:color="auto"/>
            <w:bottom w:val="none" w:sz="0" w:space="0" w:color="auto"/>
            <w:right w:val="none" w:sz="0" w:space="0" w:color="auto"/>
          </w:divBdr>
        </w:div>
        <w:div w:id="727142796">
          <w:marLeft w:val="0"/>
          <w:marRight w:val="0"/>
          <w:marTop w:val="0"/>
          <w:marBottom w:val="0"/>
          <w:divBdr>
            <w:top w:val="none" w:sz="0" w:space="0" w:color="auto"/>
            <w:left w:val="none" w:sz="0" w:space="0" w:color="auto"/>
            <w:bottom w:val="none" w:sz="0" w:space="0" w:color="auto"/>
            <w:right w:val="none" w:sz="0" w:space="0" w:color="auto"/>
          </w:divBdr>
        </w:div>
        <w:div w:id="112603839">
          <w:marLeft w:val="0"/>
          <w:marRight w:val="0"/>
          <w:marTop w:val="0"/>
          <w:marBottom w:val="0"/>
          <w:divBdr>
            <w:top w:val="none" w:sz="0" w:space="0" w:color="auto"/>
            <w:left w:val="none" w:sz="0" w:space="0" w:color="auto"/>
            <w:bottom w:val="none" w:sz="0" w:space="0" w:color="auto"/>
            <w:right w:val="none" w:sz="0" w:space="0" w:color="auto"/>
          </w:divBdr>
        </w:div>
        <w:div w:id="1600527068">
          <w:marLeft w:val="0"/>
          <w:marRight w:val="0"/>
          <w:marTop w:val="0"/>
          <w:marBottom w:val="0"/>
          <w:divBdr>
            <w:top w:val="none" w:sz="0" w:space="0" w:color="auto"/>
            <w:left w:val="none" w:sz="0" w:space="0" w:color="auto"/>
            <w:bottom w:val="none" w:sz="0" w:space="0" w:color="auto"/>
            <w:right w:val="none" w:sz="0" w:space="0" w:color="auto"/>
          </w:divBdr>
        </w:div>
        <w:div w:id="2113939357">
          <w:marLeft w:val="0"/>
          <w:marRight w:val="0"/>
          <w:marTop w:val="0"/>
          <w:marBottom w:val="0"/>
          <w:divBdr>
            <w:top w:val="none" w:sz="0" w:space="0" w:color="auto"/>
            <w:left w:val="none" w:sz="0" w:space="0" w:color="auto"/>
            <w:bottom w:val="none" w:sz="0" w:space="0" w:color="auto"/>
            <w:right w:val="none" w:sz="0" w:space="0" w:color="auto"/>
          </w:divBdr>
        </w:div>
        <w:div w:id="1351032282">
          <w:marLeft w:val="0"/>
          <w:marRight w:val="0"/>
          <w:marTop w:val="0"/>
          <w:marBottom w:val="0"/>
          <w:divBdr>
            <w:top w:val="none" w:sz="0" w:space="0" w:color="auto"/>
            <w:left w:val="none" w:sz="0" w:space="0" w:color="auto"/>
            <w:bottom w:val="none" w:sz="0" w:space="0" w:color="auto"/>
            <w:right w:val="none" w:sz="0" w:space="0" w:color="auto"/>
          </w:divBdr>
        </w:div>
        <w:div w:id="1331057388">
          <w:marLeft w:val="0"/>
          <w:marRight w:val="0"/>
          <w:marTop w:val="0"/>
          <w:marBottom w:val="0"/>
          <w:divBdr>
            <w:top w:val="none" w:sz="0" w:space="0" w:color="auto"/>
            <w:left w:val="none" w:sz="0" w:space="0" w:color="auto"/>
            <w:bottom w:val="none" w:sz="0" w:space="0" w:color="auto"/>
            <w:right w:val="none" w:sz="0" w:space="0" w:color="auto"/>
          </w:divBdr>
        </w:div>
        <w:div w:id="896476298">
          <w:marLeft w:val="0"/>
          <w:marRight w:val="0"/>
          <w:marTop w:val="0"/>
          <w:marBottom w:val="0"/>
          <w:divBdr>
            <w:top w:val="none" w:sz="0" w:space="0" w:color="auto"/>
            <w:left w:val="none" w:sz="0" w:space="0" w:color="auto"/>
            <w:bottom w:val="none" w:sz="0" w:space="0" w:color="auto"/>
            <w:right w:val="none" w:sz="0" w:space="0" w:color="auto"/>
          </w:divBdr>
        </w:div>
        <w:div w:id="1143623577">
          <w:marLeft w:val="0"/>
          <w:marRight w:val="0"/>
          <w:marTop w:val="0"/>
          <w:marBottom w:val="0"/>
          <w:divBdr>
            <w:top w:val="none" w:sz="0" w:space="0" w:color="auto"/>
            <w:left w:val="none" w:sz="0" w:space="0" w:color="auto"/>
            <w:bottom w:val="none" w:sz="0" w:space="0" w:color="auto"/>
            <w:right w:val="none" w:sz="0" w:space="0" w:color="auto"/>
          </w:divBdr>
        </w:div>
        <w:div w:id="978148899">
          <w:marLeft w:val="0"/>
          <w:marRight w:val="0"/>
          <w:marTop w:val="0"/>
          <w:marBottom w:val="0"/>
          <w:divBdr>
            <w:top w:val="none" w:sz="0" w:space="0" w:color="auto"/>
            <w:left w:val="none" w:sz="0" w:space="0" w:color="auto"/>
            <w:bottom w:val="none" w:sz="0" w:space="0" w:color="auto"/>
            <w:right w:val="none" w:sz="0" w:space="0" w:color="auto"/>
          </w:divBdr>
        </w:div>
        <w:div w:id="2090421698">
          <w:marLeft w:val="0"/>
          <w:marRight w:val="0"/>
          <w:marTop w:val="0"/>
          <w:marBottom w:val="0"/>
          <w:divBdr>
            <w:top w:val="none" w:sz="0" w:space="0" w:color="auto"/>
            <w:left w:val="none" w:sz="0" w:space="0" w:color="auto"/>
            <w:bottom w:val="none" w:sz="0" w:space="0" w:color="auto"/>
            <w:right w:val="none" w:sz="0" w:space="0" w:color="auto"/>
          </w:divBdr>
        </w:div>
        <w:div w:id="694648557">
          <w:marLeft w:val="0"/>
          <w:marRight w:val="0"/>
          <w:marTop w:val="0"/>
          <w:marBottom w:val="0"/>
          <w:divBdr>
            <w:top w:val="none" w:sz="0" w:space="0" w:color="auto"/>
            <w:left w:val="none" w:sz="0" w:space="0" w:color="auto"/>
            <w:bottom w:val="none" w:sz="0" w:space="0" w:color="auto"/>
            <w:right w:val="none" w:sz="0" w:space="0" w:color="auto"/>
          </w:divBdr>
        </w:div>
      </w:divsChild>
    </w:div>
    <w:div w:id="1203666087">
      <w:bodyDiv w:val="1"/>
      <w:marLeft w:val="0"/>
      <w:marRight w:val="0"/>
      <w:marTop w:val="0"/>
      <w:marBottom w:val="0"/>
      <w:divBdr>
        <w:top w:val="none" w:sz="0" w:space="0" w:color="auto"/>
        <w:left w:val="none" w:sz="0" w:space="0" w:color="auto"/>
        <w:bottom w:val="none" w:sz="0" w:space="0" w:color="auto"/>
        <w:right w:val="none" w:sz="0" w:space="0" w:color="auto"/>
      </w:divBdr>
    </w:div>
    <w:div w:id="1206600857">
      <w:bodyDiv w:val="1"/>
      <w:marLeft w:val="0"/>
      <w:marRight w:val="0"/>
      <w:marTop w:val="0"/>
      <w:marBottom w:val="0"/>
      <w:divBdr>
        <w:top w:val="none" w:sz="0" w:space="0" w:color="auto"/>
        <w:left w:val="none" w:sz="0" w:space="0" w:color="auto"/>
        <w:bottom w:val="none" w:sz="0" w:space="0" w:color="auto"/>
        <w:right w:val="none" w:sz="0" w:space="0" w:color="auto"/>
      </w:divBdr>
    </w:div>
    <w:div w:id="1207570191">
      <w:bodyDiv w:val="1"/>
      <w:marLeft w:val="0"/>
      <w:marRight w:val="0"/>
      <w:marTop w:val="0"/>
      <w:marBottom w:val="0"/>
      <w:divBdr>
        <w:top w:val="none" w:sz="0" w:space="0" w:color="auto"/>
        <w:left w:val="none" w:sz="0" w:space="0" w:color="auto"/>
        <w:bottom w:val="none" w:sz="0" w:space="0" w:color="auto"/>
        <w:right w:val="none" w:sz="0" w:space="0" w:color="auto"/>
      </w:divBdr>
    </w:div>
    <w:div w:id="1213158583">
      <w:bodyDiv w:val="1"/>
      <w:marLeft w:val="0"/>
      <w:marRight w:val="0"/>
      <w:marTop w:val="0"/>
      <w:marBottom w:val="0"/>
      <w:divBdr>
        <w:top w:val="none" w:sz="0" w:space="0" w:color="auto"/>
        <w:left w:val="none" w:sz="0" w:space="0" w:color="auto"/>
        <w:bottom w:val="none" w:sz="0" w:space="0" w:color="auto"/>
        <w:right w:val="none" w:sz="0" w:space="0" w:color="auto"/>
      </w:divBdr>
    </w:div>
    <w:div w:id="1213227292">
      <w:bodyDiv w:val="1"/>
      <w:marLeft w:val="0"/>
      <w:marRight w:val="0"/>
      <w:marTop w:val="0"/>
      <w:marBottom w:val="0"/>
      <w:divBdr>
        <w:top w:val="none" w:sz="0" w:space="0" w:color="auto"/>
        <w:left w:val="none" w:sz="0" w:space="0" w:color="auto"/>
        <w:bottom w:val="none" w:sz="0" w:space="0" w:color="auto"/>
        <w:right w:val="none" w:sz="0" w:space="0" w:color="auto"/>
      </w:divBdr>
    </w:div>
    <w:div w:id="1225064703">
      <w:bodyDiv w:val="1"/>
      <w:marLeft w:val="0"/>
      <w:marRight w:val="0"/>
      <w:marTop w:val="0"/>
      <w:marBottom w:val="0"/>
      <w:divBdr>
        <w:top w:val="none" w:sz="0" w:space="0" w:color="auto"/>
        <w:left w:val="none" w:sz="0" w:space="0" w:color="auto"/>
        <w:bottom w:val="none" w:sz="0" w:space="0" w:color="auto"/>
        <w:right w:val="none" w:sz="0" w:space="0" w:color="auto"/>
      </w:divBdr>
    </w:div>
    <w:div w:id="1242913674">
      <w:bodyDiv w:val="1"/>
      <w:marLeft w:val="0"/>
      <w:marRight w:val="0"/>
      <w:marTop w:val="0"/>
      <w:marBottom w:val="0"/>
      <w:divBdr>
        <w:top w:val="none" w:sz="0" w:space="0" w:color="auto"/>
        <w:left w:val="none" w:sz="0" w:space="0" w:color="auto"/>
        <w:bottom w:val="none" w:sz="0" w:space="0" w:color="auto"/>
        <w:right w:val="none" w:sz="0" w:space="0" w:color="auto"/>
      </w:divBdr>
    </w:div>
    <w:div w:id="1243023573">
      <w:bodyDiv w:val="1"/>
      <w:marLeft w:val="0"/>
      <w:marRight w:val="0"/>
      <w:marTop w:val="0"/>
      <w:marBottom w:val="0"/>
      <w:divBdr>
        <w:top w:val="none" w:sz="0" w:space="0" w:color="auto"/>
        <w:left w:val="none" w:sz="0" w:space="0" w:color="auto"/>
        <w:bottom w:val="none" w:sz="0" w:space="0" w:color="auto"/>
        <w:right w:val="none" w:sz="0" w:space="0" w:color="auto"/>
      </w:divBdr>
    </w:div>
    <w:div w:id="1258249724">
      <w:bodyDiv w:val="1"/>
      <w:marLeft w:val="0"/>
      <w:marRight w:val="0"/>
      <w:marTop w:val="0"/>
      <w:marBottom w:val="0"/>
      <w:divBdr>
        <w:top w:val="none" w:sz="0" w:space="0" w:color="auto"/>
        <w:left w:val="none" w:sz="0" w:space="0" w:color="auto"/>
        <w:bottom w:val="none" w:sz="0" w:space="0" w:color="auto"/>
        <w:right w:val="none" w:sz="0" w:space="0" w:color="auto"/>
      </w:divBdr>
    </w:div>
    <w:div w:id="1262102141">
      <w:bodyDiv w:val="1"/>
      <w:marLeft w:val="0"/>
      <w:marRight w:val="0"/>
      <w:marTop w:val="0"/>
      <w:marBottom w:val="0"/>
      <w:divBdr>
        <w:top w:val="none" w:sz="0" w:space="0" w:color="auto"/>
        <w:left w:val="none" w:sz="0" w:space="0" w:color="auto"/>
        <w:bottom w:val="none" w:sz="0" w:space="0" w:color="auto"/>
        <w:right w:val="none" w:sz="0" w:space="0" w:color="auto"/>
      </w:divBdr>
    </w:div>
    <w:div w:id="1266114761">
      <w:bodyDiv w:val="1"/>
      <w:marLeft w:val="0"/>
      <w:marRight w:val="0"/>
      <w:marTop w:val="0"/>
      <w:marBottom w:val="0"/>
      <w:divBdr>
        <w:top w:val="none" w:sz="0" w:space="0" w:color="auto"/>
        <w:left w:val="none" w:sz="0" w:space="0" w:color="auto"/>
        <w:bottom w:val="none" w:sz="0" w:space="0" w:color="auto"/>
        <w:right w:val="none" w:sz="0" w:space="0" w:color="auto"/>
      </w:divBdr>
    </w:div>
    <w:div w:id="1279600971">
      <w:bodyDiv w:val="1"/>
      <w:marLeft w:val="0"/>
      <w:marRight w:val="0"/>
      <w:marTop w:val="0"/>
      <w:marBottom w:val="0"/>
      <w:divBdr>
        <w:top w:val="none" w:sz="0" w:space="0" w:color="auto"/>
        <w:left w:val="none" w:sz="0" w:space="0" w:color="auto"/>
        <w:bottom w:val="none" w:sz="0" w:space="0" w:color="auto"/>
        <w:right w:val="none" w:sz="0" w:space="0" w:color="auto"/>
      </w:divBdr>
    </w:div>
    <w:div w:id="1281764655">
      <w:bodyDiv w:val="1"/>
      <w:marLeft w:val="0"/>
      <w:marRight w:val="0"/>
      <w:marTop w:val="0"/>
      <w:marBottom w:val="0"/>
      <w:divBdr>
        <w:top w:val="none" w:sz="0" w:space="0" w:color="auto"/>
        <w:left w:val="none" w:sz="0" w:space="0" w:color="auto"/>
        <w:bottom w:val="none" w:sz="0" w:space="0" w:color="auto"/>
        <w:right w:val="none" w:sz="0" w:space="0" w:color="auto"/>
      </w:divBdr>
    </w:div>
    <w:div w:id="1282539635">
      <w:bodyDiv w:val="1"/>
      <w:marLeft w:val="0"/>
      <w:marRight w:val="0"/>
      <w:marTop w:val="0"/>
      <w:marBottom w:val="0"/>
      <w:divBdr>
        <w:top w:val="none" w:sz="0" w:space="0" w:color="auto"/>
        <w:left w:val="none" w:sz="0" w:space="0" w:color="auto"/>
        <w:bottom w:val="none" w:sz="0" w:space="0" w:color="auto"/>
        <w:right w:val="none" w:sz="0" w:space="0" w:color="auto"/>
      </w:divBdr>
    </w:div>
    <w:div w:id="1283730150">
      <w:bodyDiv w:val="1"/>
      <w:marLeft w:val="0"/>
      <w:marRight w:val="0"/>
      <w:marTop w:val="0"/>
      <w:marBottom w:val="0"/>
      <w:divBdr>
        <w:top w:val="none" w:sz="0" w:space="0" w:color="auto"/>
        <w:left w:val="none" w:sz="0" w:space="0" w:color="auto"/>
        <w:bottom w:val="none" w:sz="0" w:space="0" w:color="auto"/>
        <w:right w:val="none" w:sz="0" w:space="0" w:color="auto"/>
      </w:divBdr>
    </w:div>
    <w:div w:id="1284573859">
      <w:bodyDiv w:val="1"/>
      <w:marLeft w:val="0"/>
      <w:marRight w:val="0"/>
      <w:marTop w:val="0"/>
      <w:marBottom w:val="0"/>
      <w:divBdr>
        <w:top w:val="none" w:sz="0" w:space="0" w:color="auto"/>
        <w:left w:val="none" w:sz="0" w:space="0" w:color="auto"/>
        <w:bottom w:val="none" w:sz="0" w:space="0" w:color="auto"/>
        <w:right w:val="none" w:sz="0" w:space="0" w:color="auto"/>
      </w:divBdr>
    </w:div>
    <w:div w:id="1284920355">
      <w:bodyDiv w:val="1"/>
      <w:marLeft w:val="0"/>
      <w:marRight w:val="0"/>
      <w:marTop w:val="0"/>
      <w:marBottom w:val="0"/>
      <w:divBdr>
        <w:top w:val="none" w:sz="0" w:space="0" w:color="auto"/>
        <w:left w:val="none" w:sz="0" w:space="0" w:color="auto"/>
        <w:bottom w:val="none" w:sz="0" w:space="0" w:color="auto"/>
        <w:right w:val="none" w:sz="0" w:space="0" w:color="auto"/>
      </w:divBdr>
    </w:div>
    <w:div w:id="1286741044">
      <w:bodyDiv w:val="1"/>
      <w:marLeft w:val="0"/>
      <w:marRight w:val="0"/>
      <w:marTop w:val="0"/>
      <w:marBottom w:val="0"/>
      <w:divBdr>
        <w:top w:val="none" w:sz="0" w:space="0" w:color="auto"/>
        <w:left w:val="none" w:sz="0" w:space="0" w:color="auto"/>
        <w:bottom w:val="none" w:sz="0" w:space="0" w:color="auto"/>
        <w:right w:val="none" w:sz="0" w:space="0" w:color="auto"/>
      </w:divBdr>
    </w:div>
    <w:div w:id="1292858776">
      <w:bodyDiv w:val="1"/>
      <w:marLeft w:val="0"/>
      <w:marRight w:val="0"/>
      <w:marTop w:val="0"/>
      <w:marBottom w:val="0"/>
      <w:divBdr>
        <w:top w:val="none" w:sz="0" w:space="0" w:color="auto"/>
        <w:left w:val="none" w:sz="0" w:space="0" w:color="auto"/>
        <w:bottom w:val="none" w:sz="0" w:space="0" w:color="auto"/>
        <w:right w:val="none" w:sz="0" w:space="0" w:color="auto"/>
      </w:divBdr>
    </w:div>
    <w:div w:id="1299411921">
      <w:bodyDiv w:val="1"/>
      <w:marLeft w:val="0"/>
      <w:marRight w:val="0"/>
      <w:marTop w:val="0"/>
      <w:marBottom w:val="0"/>
      <w:divBdr>
        <w:top w:val="none" w:sz="0" w:space="0" w:color="auto"/>
        <w:left w:val="none" w:sz="0" w:space="0" w:color="auto"/>
        <w:bottom w:val="none" w:sz="0" w:space="0" w:color="auto"/>
        <w:right w:val="none" w:sz="0" w:space="0" w:color="auto"/>
      </w:divBdr>
    </w:div>
    <w:div w:id="1305505226">
      <w:bodyDiv w:val="1"/>
      <w:marLeft w:val="0"/>
      <w:marRight w:val="0"/>
      <w:marTop w:val="0"/>
      <w:marBottom w:val="0"/>
      <w:divBdr>
        <w:top w:val="none" w:sz="0" w:space="0" w:color="auto"/>
        <w:left w:val="none" w:sz="0" w:space="0" w:color="auto"/>
        <w:bottom w:val="none" w:sz="0" w:space="0" w:color="auto"/>
        <w:right w:val="none" w:sz="0" w:space="0" w:color="auto"/>
      </w:divBdr>
    </w:div>
    <w:div w:id="1327518264">
      <w:bodyDiv w:val="1"/>
      <w:marLeft w:val="0"/>
      <w:marRight w:val="0"/>
      <w:marTop w:val="0"/>
      <w:marBottom w:val="0"/>
      <w:divBdr>
        <w:top w:val="none" w:sz="0" w:space="0" w:color="auto"/>
        <w:left w:val="none" w:sz="0" w:space="0" w:color="auto"/>
        <w:bottom w:val="none" w:sz="0" w:space="0" w:color="auto"/>
        <w:right w:val="none" w:sz="0" w:space="0" w:color="auto"/>
      </w:divBdr>
    </w:div>
    <w:div w:id="1356537801">
      <w:bodyDiv w:val="1"/>
      <w:marLeft w:val="0"/>
      <w:marRight w:val="0"/>
      <w:marTop w:val="0"/>
      <w:marBottom w:val="0"/>
      <w:divBdr>
        <w:top w:val="none" w:sz="0" w:space="0" w:color="auto"/>
        <w:left w:val="none" w:sz="0" w:space="0" w:color="auto"/>
        <w:bottom w:val="none" w:sz="0" w:space="0" w:color="auto"/>
        <w:right w:val="none" w:sz="0" w:space="0" w:color="auto"/>
      </w:divBdr>
    </w:div>
    <w:div w:id="1369141339">
      <w:bodyDiv w:val="1"/>
      <w:marLeft w:val="0"/>
      <w:marRight w:val="0"/>
      <w:marTop w:val="0"/>
      <w:marBottom w:val="0"/>
      <w:divBdr>
        <w:top w:val="none" w:sz="0" w:space="0" w:color="auto"/>
        <w:left w:val="none" w:sz="0" w:space="0" w:color="auto"/>
        <w:bottom w:val="none" w:sz="0" w:space="0" w:color="auto"/>
        <w:right w:val="none" w:sz="0" w:space="0" w:color="auto"/>
      </w:divBdr>
    </w:div>
    <w:div w:id="1370956364">
      <w:bodyDiv w:val="1"/>
      <w:marLeft w:val="0"/>
      <w:marRight w:val="0"/>
      <w:marTop w:val="0"/>
      <w:marBottom w:val="0"/>
      <w:divBdr>
        <w:top w:val="none" w:sz="0" w:space="0" w:color="auto"/>
        <w:left w:val="none" w:sz="0" w:space="0" w:color="auto"/>
        <w:bottom w:val="none" w:sz="0" w:space="0" w:color="auto"/>
        <w:right w:val="none" w:sz="0" w:space="0" w:color="auto"/>
      </w:divBdr>
    </w:div>
    <w:div w:id="1372655485">
      <w:bodyDiv w:val="1"/>
      <w:marLeft w:val="0"/>
      <w:marRight w:val="0"/>
      <w:marTop w:val="0"/>
      <w:marBottom w:val="0"/>
      <w:divBdr>
        <w:top w:val="none" w:sz="0" w:space="0" w:color="auto"/>
        <w:left w:val="none" w:sz="0" w:space="0" w:color="auto"/>
        <w:bottom w:val="none" w:sz="0" w:space="0" w:color="auto"/>
        <w:right w:val="none" w:sz="0" w:space="0" w:color="auto"/>
      </w:divBdr>
    </w:div>
    <w:div w:id="1379207390">
      <w:bodyDiv w:val="1"/>
      <w:marLeft w:val="0"/>
      <w:marRight w:val="0"/>
      <w:marTop w:val="0"/>
      <w:marBottom w:val="0"/>
      <w:divBdr>
        <w:top w:val="none" w:sz="0" w:space="0" w:color="auto"/>
        <w:left w:val="none" w:sz="0" w:space="0" w:color="auto"/>
        <w:bottom w:val="none" w:sz="0" w:space="0" w:color="auto"/>
        <w:right w:val="none" w:sz="0" w:space="0" w:color="auto"/>
      </w:divBdr>
    </w:div>
    <w:div w:id="1394349960">
      <w:bodyDiv w:val="1"/>
      <w:marLeft w:val="0"/>
      <w:marRight w:val="0"/>
      <w:marTop w:val="0"/>
      <w:marBottom w:val="0"/>
      <w:divBdr>
        <w:top w:val="none" w:sz="0" w:space="0" w:color="auto"/>
        <w:left w:val="none" w:sz="0" w:space="0" w:color="auto"/>
        <w:bottom w:val="none" w:sz="0" w:space="0" w:color="auto"/>
        <w:right w:val="none" w:sz="0" w:space="0" w:color="auto"/>
      </w:divBdr>
    </w:div>
    <w:div w:id="1395355958">
      <w:bodyDiv w:val="1"/>
      <w:marLeft w:val="0"/>
      <w:marRight w:val="0"/>
      <w:marTop w:val="0"/>
      <w:marBottom w:val="0"/>
      <w:divBdr>
        <w:top w:val="none" w:sz="0" w:space="0" w:color="auto"/>
        <w:left w:val="none" w:sz="0" w:space="0" w:color="auto"/>
        <w:bottom w:val="none" w:sz="0" w:space="0" w:color="auto"/>
        <w:right w:val="none" w:sz="0" w:space="0" w:color="auto"/>
      </w:divBdr>
    </w:div>
    <w:div w:id="1409881725">
      <w:bodyDiv w:val="1"/>
      <w:marLeft w:val="0"/>
      <w:marRight w:val="0"/>
      <w:marTop w:val="0"/>
      <w:marBottom w:val="0"/>
      <w:divBdr>
        <w:top w:val="none" w:sz="0" w:space="0" w:color="auto"/>
        <w:left w:val="none" w:sz="0" w:space="0" w:color="auto"/>
        <w:bottom w:val="none" w:sz="0" w:space="0" w:color="auto"/>
        <w:right w:val="none" w:sz="0" w:space="0" w:color="auto"/>
      </w:divBdr>
    </w:div>
    <w:div w:id="1423339346">
      <w:bodyDiv w:val="1"/>
      <w:marLeft w:val="0"/>
      <w:marRight w:val="0"/>
      <w:marTop w:val="0"/>
      <w:marBottom w:val="0"/>
      <w:divBdr>
        <w:top w:val="none" w:sz="0" w:space="0" w:color="auto"/>
        <w:left w:val="none" w:sz="0" w:space="0" w:color="auto"/>
        <w:bottom w:val="none" w:sz="0" w:space="0" w:color="auto"/>
        <w:right w:val="none" w:sz="0" w:space="0" w:color="auto"/>
      </w:divBdr>
    </w:div>
    <w:div w:id="1452283903">
      <w:bodyDiv w:val="1"/>
      <w:marLeft w:val="0"/>
      <w:marRight w:val="0"/>
      <w:marTop w:val="0"/>
      <w:marBottom w:val="0"/>
      <w:divBdr>
        <w:top w:val="none" w:sz="0" w:space="0" w:color="auto"/>
        <w:left w:val="none" w:sz="0" w:space="0" w:color="auto"/>
        <w:bottom w:val="none" w:sz="0" w:space="0" w:color="auto"/>
        <w:right w:val="none" w:sz="0" w:space="0" w:color="auto"/>
      </w:divBdr>
    </w:div>
    <w:div w:id="1476993807">
      <w:bodyDiv w:val="1"/>
      <w:marLeft w:val="0"/>
      <w:marRight w:val="0"/>
      <w:marTop w:val="0"/>
      <w:marBottom w:val="0"/>
      <w:divBdr>
        <w:top w:val="none" w:sz="0" w:space="0" w:color="auto"/>
        <w:left w:val="none" w:sz="0" w:space="0" w:color="auto"/>
        <w:bottom w:val="none" w:sz="0" w:space="0" w:color="auto"/>
        <w:right w:val="none" w:sz="0" w:space="0" w:color="auto"/>
      </w:divBdr>
    </w:div>
    <w:div w:id="1477068265">
      <w:bodyDiv w:val="1"/>
      <w:marLeft w:val="0"/>
      <w:marRight w:val="0"/>
      <w:marTop w:val="0"/>
      <w:marBottom w:val="0"/>
      <w:divBdr>
        <w:top w:val="none" w:sz="0" w:space="0" w:color="auto"/>
        <w:left w:val="none" w:sz="0" w:space="0" w:color="auto"/>
        <w:bottom w:val="none" w:sz="0" w:space="0" w:color="auto"/>
        <w:right w:val="none" w:sz="0" w:space="0" w:color="auto"/>
      </w:divBdr>
    </w:div>
    <w:div w:id="1479689642">
      <w:bodyDiv w:val="1"/>
      <w:marLeft w:val="0"/>
      <w:marRight w:val="0"/>
      <w:marTop w:val="0"/>
      <w:marBottom w:val="0"/>
      <w:divBdr>
        <w:top w:val="none" w:sz="0" w:space="0" w:color="auto"/>
        <w:left w:val="none" w:sz="0" w:space="0" w:color="auto"/>
        <w:bottom w:val="none" w:sz="0" w:space="0" w:color="auto"/>
        <w:right w:val="none" w:sz="0" w:space="0" w:color="auto"/>
      </w:divBdr>
    </w:div>
    <w:div w:id="1482383872">
      <w:bodyDiv w:val="1"/>
      <w:marLeft w:val="0"/>
      <w:marRight w:val="0"/>
      <w:marTop w:val="0"/>
      <w:marBottom w:val="0"/>
      <w:divBdr>
        <w:top w:val="none" w:sz="0" w:space="0" w:color="auto"/>
        <w:left w:val="none" w:sz="0" w:space="0" w:color="auto"/>
        <w:bottom w:val="none" w:sz="0" w:space="0" w:color="auto"/>
        <w:right w:val="none" w:sz="0" w:space="0" w:color="auto"/>
      </w:divBdr>
    </w:div>
    <w:div w:id="1486701422">
      <w:bodyDiv w:val="1"/>
      <w:marLeft w:val="0"/>
      <w:marRight w:val="0"/>
      <w:marTop w:val="0"/>
      <w:marBottom w:val="0"/>
      <w:divBdr>
        <w:top w:val="none" w:sz="0" w:space="0" w:color="auto"/>
        <w:left w:val="none" w:sz="0" w:space="0" w:color="auto"/>
        <w:bottom w:val="none" w:sz="0" w:space="0" w:color="auto"/>
        <w:right w:val="none" w:sz="0" w:space="0" w:color="auto"/>
      </w:divBdr>
      <w:divsChild>
        <w:div w:id="180173073">
          <w:marLeft w:val="0"/>
          <w:marRight w:val="0"/>
          <w:marTop w:val="0"/>
          <w:marBottom w:val="0"/>
          <w:divBdr>
            <w:top w:val="none" w:sz="0" w:space="0" w:color="auto"/>
            <w:left w:val="none" w:sz="0" w:space="0" w:color="auto"/>
            <w:bottom w:val="none" w:sz="0" w:space="0" w:color="auto"/>
            <w:right w:val="none" w:sz="0" w:space="0" w:color="auto"/>
          </w:divBdr>
        </w:div>
        <w:div w:id="1588810484">
          <w:marLeft w:val="0"/>
          <w:marRight w:val="0"/>
          <w:marTop w:val="0"/>
          <w:marBottom w:val="0"/>
          <w:divBdr>
            <w:top w:val="none" w:sz="0" w:space="0" w:color="auto"/>
            <w:left w:val="none" w:sz="0" w:space="0" w:color="auto"/>
            <w:bottom w:val="none" w:sz="0" w:space="0" w:color="auto"/>
            <w:right w:val="none" w:sz="0" w:space="0" w:color="auto"/>
          </w:divBdr>
        </w:div>
        <w:div w:id="2041397873">
          <w:marLeft w:val="0"/>
          <w:marRight w:val="0"/>
          <w:marTop w:val="0"/>
          <w:marBottom w:val="0"/>
          <w:divBdr>
            <w:top w:val="none" w:sz="0" w:space="0" w:color="auto"/>
            <w:left w:val="none" w:sz="0" w:space="0" w:color="auto"/>
            <w:bottom w:val="none" w:sz="0" w:space="0" w:color="auto"/>
            <w:right w:val="none" w:sz="0" w:space="0" w:color="auto"/>
          </w:divBdr>
        </w:div>
        <w:div w:id="1954896443">
          <w:marLeft w:val="0"/>
          <w:marRight w:val="0"/>
          <w:marTop w:val="0"/>
          <w:marBottom w:val="0"/>
          <w:divBdr>
            <w:top w:val="none" w:sz="0" w:space="0" w:color="auto"/>
            <w:left w:val="none" w:sz="0" w:space="0" w:color="auto"/>
            <w:bottom w:val="none" w:sz="0" w:space="0" w:color="auto"/>
            <w:right w:val="none" w:sz="0" w:space="0" w:color="auto"/>
          </w:divBdr>
        </w:div>
        <w:div w:id="508985206">
          <w:marLeft w:val="0"/>
          <w:marRight w:val="0"/>
          <w:marTop w:val="0"/>
          <w:marBottom w:val="0"/>
          <w:divBdr>
            <w:top w:val="none" w:sz="0" w:space="0" w:color="auto"/>
            <w:left w:val="none" w:sz="0" w:space="0" w:color="auto"/>
            <w:bottom w:val="none" w:sz="0" w:space="0" w:color="auto"/>
            <w:right w:val="none" w:sz="0" w:space="0" w:color="auto"/>
          </w:divBdr>
        </w:div>
        <w:div w:id="1896239507">
          <w:marLeft w:val="0"/>
          <w:marRight w:val="0"/>
          <w:marTop w:val="0"/>
          <w:marBottom w:val="0"/>
          <w:divBdr>
            <w:top w:val="none" w:sz="0" w:space="0" w:color="auto"/>
            <w:left w:val="none" w:sz="0" w:space="0" w:color="auto"/>
            <w:bottom w:val="none" w:sz="0" w:space="0" w:color="auto"/>
            <w:right w:val="none" w:sz="0" w:space="0" w:color="auto"/>
          </w:divBdr>
        </w:div>
        <w:div w:id="460155992">
          <w:marLeft w:val="0"/>
          <w:marRight w:val="0"/>
          <w:marTop w:val="0"/>
          <w:marBottom w:val="0"/>
          <w:divBdr>
            <w:top w:val="none" w:sz="0" w:space="0" w:color="auto"/>
            <w:left w:val="none" w:sz="0" w:space="0" w:color="auto"/>
            <w:bottom w:val="none" w:sz="0" w:space="0" w:color="auto"/>
            <w:right w:val="none" w:sz="0" w:space="0" w:color="auto"/>
          </w:divBdr>
        </w:div>
        <w:div w:id="231238945">
          <w:marLeft w:val="0"/>
          <w:marRight w:val="0"/>
          <w:marTop w:val="0"/>
          <w:marBottom w:val="0"/>
          <w:divBdr>
            <w:top w:val="none" w:sz="0" w:space="0" w:color="auto"/>
            <w:left w:val="none" w:sz="0" w:space="0" w:color="auto"/>
            <w:bottom w:val="none" w:sz="0" w:space="0" w:color="auto"/>
            <w:right w:val="none" w:sz="0" w:space="0" w:color="auto"/>
          </w:divBdr>
        </w:div>
        <w:div w:id="610209565">
          <w:marLeft w:val="0"/>
          <w:marRight w:val="0"/>
          <w:marTop w:val="0"/>
          <w:marBottom w:val="0"/>
          <w:divBdr>
            <w:top w:val="none" w:sz="0" w:space="0" w:color="auto"/>
            <w:left w:val="none" w:sz="0" w:space="0" w:color="auto"/>
            <w:bottom w:val="none" w:sz="0" w:space="0" w:color="auto"/>
            <w:right w:val="none" w:sz="0" w:space="0" w:color="auto"/>
          </w:divBdr>
        </w:div>
        <w:div w:id="1488746257">
          <w:marLeft w:val="0"/>
          <w:marRight w:val="0"/>
          <w:marTop w:val="0"/>
          <w:marBottom w:val="0"/>
          <w:divBdr>
            <w:top w:val="none" w:sz="0" w:space="0" w:color="auto"/>
            <w:left w:val="none" w:sz="0" w:space="0" w:color="auto"/>
            <w:bottom w:val="none" w:sz="0" w:space="0" w:color="auto"/>
            <w:right w:val="none" w:sz="0" w:space="0" w:color="auto"/>
          </w:divBdr>
        </w:div>
        <w:div w:id="2040736710">
          <w:marLeft w:val="0"/>
          <w:marRight w:val="0"/>
          <w:marTop w:val="0"/>
          <w:marBottom w:val="0"/>
          <w:divBdr>
            <w:top w:val="none" w:sz="0" w:space="0" w:color="auto"/>
            <w:left w:val="none" w:sz="0" w:space="0" w:color="auto"/>
            <w:bottom w:val="none" w:sz="0" w:space="0" w:color="auto"/>
            <w:right w:val="none" w:sz="0" w:space="0" w:color="auto"/>
          </w:divBdr>
        </w:div>
        <w:div w:id="1392726665">
          <w:marLeft w:val="0"/>
          <w:marRight w:val="0"/>
          <w:marTop w:val="0"/>
          <w:marBottom w:val="0"/>
          <w:divBdr>
            <w:top w:val="none" w:sz="0" w:space="0" w:color="auto"/>
            <w:left w:val="none" w:sz="0" w:space="0" w:color="auto"/>
            <w:bottom w:val="none" w:sz="0" w:space="0" w:color="auto"/>
            <w:right w:val="none" w:sz="0" w:space="0" w:color="auto"/>
          </w:divBdr>
        </w:div>
        <w:div w:id="1969581620">
          <w:marLeft w:val="0"/>
          <w:marRight w:val="0"/>
          <w:marTop w:val="0"/>
          <w:marBottom w:val="0"/>
          <w:divBdr>
            <w:top w:val="none" w:sz="0" w:space="0" w:color="auto"/>
            <w:left w:val="none" w:sz="0" w:space="0" w:color="auto"/>
            <w:bottom w:val="none" w:sz="0" w:space="0" w:color="auto"/>
            <w:right w:val="none" w:sz="0" w:space="0" w:color="auto"/>
          </w:divBdr>
        </w:div>
        <w:div w:id="1650478057">
          <w:marLeft w:val="0"/>
          <w:marRight w:val="0"/>
          <w:marTop w:val="0"/>
          <w:marBottom w:val="0"/>
          <w:divBdr>
            <w:top w:val="none" w:sz="0" w:space="0" w:color="auto"/>
            <w:left w:val="none" w:sz="0" w:space="0" w:color="auto"/>
            <w:bottom w:val="none" w:sz="0" w:space="0" w:color="auto"/>
            <w:right w:val="none" w:sz="0" w:space="0" w:color="auto"/>
          </w:divBdr>
        </w:div>
        <w:div w:id="1512841842">
          <w:marLeft w:val="0"/>
          <w:marRight w:val="0"/>
          <w:marTop w:val="0"/>
          <w:marBottom w:val="0"/>
          <w:divBdr>
            <w:top w:val="none" w:sz="0" w:space="0" w:color="auto"/>
            <w:left w:val="none" w:sz="0" w:space="0" w:color="auto"/>
            <w:bottom w:val="none" w:sz="0" w:space="0" w:color="auto"/>
            <w:right w:val="none" w:sz="0" w:space="0" w:color="auto"/>
          </w:divBdr>
        </w:div>
      </w:divsChild>
    </w:div>
    <w:div w:id="1489861562">
      <w:bodyDiv w:val="1"/>
      <w:marLeft w:val="0"/>
      <w:marRight w:val="0"/>
      <w:marTop w:val="0"/>
      <w:marBottom w:val="0"/>
      <w:divBdr>
        <w:top w:val="none" w:sz="0" w:space="0" w:color="auto"/>
        <w:left w:val="none" w:sz="0" w:space="0" w:color="auto"/>
        <w:bottom w:val="none" w:sz="0" w:space="0" w:color="auto"/>
        <w:right w:val="none" w:sz="0" w:space="0" w:color="auto"/>
      </w:divBdr>
    </w:div>
    <w:div w:id="1494494136">
      <w:bodyDiv w:val="1"/>
      <w:marLeft w:val="0"/>
      <w:marRight w:val="0"/>
      <w:marTop w:val="0"/>
      <w:marBottom w:val="0"/>
      <w:divBdr>
        <w:top w:val="none" w:sz="0" w:space="0" w:color="auto"/>
        <w:left w:val="none" w:sz="0" w:space="0" w:color="auto"/>
        <w:bottom w:val="none" w:sz="0" w:space="0" w:color="auto"/>
        <w:right w:val="none" w:sz="0" w:space="0" w:color="auto"/>
      </w:divBdr>
    </w:div>
    <w:div w:id="1506168212">
      <w:bodyDiv w:val="1"/>
      <w:marLeft w:val="0"/>
      <w:marRight w:val="0"/>
      <w:marTop w:val="0"/>
      <w:marBottom w:val="0"/>
      <w:divBdr>
        <w:top w:val="none" w:sz="0" w:space="0" w:color="auto"/>
        <w:left w:val="none" w:sz="0" w:space="0" w:color="auto"/>
        <w:bottom w:val="none" w:sz="0" w:space="0" w:color="auto"/>
        <w:right w:val="none" w:sz="0" w:space="0" w:color="auto"/>
      </w:divBdr>
      <w:divsChild>
        <w:div w:id="1503202555">
          <w:marLeft w:val="0"/>
          <w:marRight w:val="0"/>
          <w:marTop w:val="0"/>
          <w:marBottom w:val="0"/>
          <w:divBdr>
            <w:top w:val="none" w:sz="0" w:space="0" w:color="auto"/>
            <w:left w:val="none" w:sz="0" w:space="0" w:color="auto"/>
            <w:bottom w:val="none" w:sz="0" w:space="0" w:color="auto"/>
            <w:right w:val="none" w:sz="0" w:space="0" w:color="auto"/>
          </w:divBdr>
        </w:div>
        <w:div w:id="188690548">
          <w:marLeft w:val="0"/>
          <w:marRight w:val="0"/>
          <w:marTop w:val="0"/>
          <w:marBottom w:val="0"/>
          <w:divBdr>
            <w:top w:val="none" w:sz="0" w:space="0" w:color="auto"/>
            <w:left w:val="none" w:sz="0" w:space="0" w:color="auto"/>
            <w:bottom w:val="none" w:sz="0" w:space="0" w:color="auto"/>
            <w:right w:val="none" w:sz="0" w:space="0" w:color="auto"/>
          </w:divBdr>
        </w:div>
        <w:div w:id="1712993232">
          <w:marLeft w:val="0"/>
          <w:marRight w:val="0"/>
          <w:marTop w:val="0"/>
          <w:marBottom w:val="0"/>
          <w:divBdr>
            <w:top w:val="none" w:sz="0" w:space="0" w:color="auto"/>
            <w:left w:val="none" w:sz="0" w:space="0" w:color="auto"/>
            <w:bottom w:val="none" w:sz="0" w:space="0" w:color="auto"/>
            <w:right w:val="none" w:sz="0" w:space="0" w:color="auto"/>
          </w:divBdr>
        </w:div>
        <w:div w:id="1135100095">
          <w:marLeft w:val="0"/>
          <w:marRight w:val="0"/>
          <w:marTop w:val="0"/>
          <w:marBottom w:val="0"/>
          <w:divBdr>
            <w:top w:val="none" w:sz="0" w:space="0" w:color="auto"/>
            <w:left w:val="none" w:sz="0" w:space="0" w:color="auto"/>
            <w:bottom w:val="none" w:sz="0" w:space="0" w:color="auto"/>
            <w:right w:val="none" w:sz="0" w:space="0" w:color="auto"/>
          </w:divBdr>
        </w:div>
        <w:div w:id="1755056200">
          <w:marLeft w:val="0"/>
          <w:marRight w:val="0"/>
          <w:marTop w:val="0"/>
          <w:marBottom w:val="0"/>
          <w:divBdr>
            <w:top w:val="none" w:sz="0" w:space="0" w:color="auto"/>
            <w:left w:val="none" w:sz="0" w:space="0" w:color="auto"/>
            <w:bottom w:val="none" w:sz="0" w:space="0" w:color="auto"/>
            <w:right w:val="none" w:sz="0" w:space="0" w:color="auto"/>
          </w:divBdr>
        </w:div>
        <w:div w:id="1035275937">
          <w:marLeft w:val="0"/>
          <w:marRight w:val="0"/>
          <w:marTop w:val="0"/>
          <w:marBottom w:val="0"/>
          <w:divBdr>
            <w:top w:val="none" w:sz="0" w:space="0" w:color="auto"/>
            <w:left w:val="none" w:sz="0" w:space="0" w:color="auto"/>
            <w:bottom w:val="none" w:sz="0" w:space="0" w:color="auto"/>
            <w:right w:val="none" w:sz="0" w:space="0" w:color="auto"/>
          </w:divBdr>
        </w:div>
        <w:div w:id="1246038023">
          <w:marLeft w:val="0"/>
          <w:marRight w:val="0"/>
          <w:marTop w:val="0"/>
          <w:marBottom w:val="0"/>
          <w:divBdr>
            <w:top w:val="none" w:sz="0" w:space="0" w:color="auto"/>
            <w:left w:val="none" w:sz="0" w:space="0" w:color="auto"/>
            <w:bottom w:val="none" w:sz="0" w:space="0" w:color="auto"/>
            <w:right w:val="none" w:sz="0" w:space="0" w:color="auto"/>
          </w:divBdr>
        </w:div>
        <w:div w:id="2074228637">
          <w:marLeft w:val="0"/>
          <w:marRight w:val="0"/>
          <w:marTop w:val="0"/>
          <w:marBottom w:val="0"/>
          <w:divBdr>
            <w:top w:val="none" w:sz="0" w:space="0" w:color="auto"/>
            <w:left w:val="none" w:sz="0" w:space="0" w:color="auto"/>
            <w:bottom w:val="none" w:sz="0" w:space="0" w:color="auto"/>
            <w:right w:val="none" w:sz="0" w:space="0" w:color="auto"/>
          </w:divBdr>
        </w:div>
        <w:div w:id="219174272">
          <w:marLeft w:val="0"/>
          <w:marRight w:val="0"/>
          <w:marTop w:val="0"/>
          <w:marBottom w:val="0"/>
          <w:divBdr>
            <w:top w:val="none" w:sz="0" w:space="0" w:color="auto"/>
            <w:left w:val="none" w:sz="0" w:space="0" w:color="auto"/>
            <w:bottom w:val="none" w:sz="0" w:space="0" w:color="auto"/>
            <w:right w:val="none" w:sz="0" w:space="0" w:color="auto"/>
          </w:divBdr>
        </w:div>
        <w:div w:id="650982479">
          <w:marLeft w:val="0"/>
          <w:marRight w:val="0"/>
          <w:marTop w:val="0"/>
          <w:marBottom w:val="0"/>
          <w:divBdr>
            <w:top w:val="none" w:sz="0" w:space="0" w:color="auto"/>
            <w:left w:val="none" w:sz="0" w:space="0" w:color="auto"/>
            <w:bottom w:val="none" w:sz="0" w:space="0" w:color="auto"/>
            <w:right w:val="none" w:sz="0" w:space="0" w:color="auto"/>
          </w:divBdr>
        </w:div>
        <w:div w:id="1421369548">
          <w:marLeft w:val="0"/>
          <w:marRight w:val="0"/>
          <w:marTop w:val="0"/>
          <w:marBottom w:val="0"/>
          <w:divBdr>
            <w:top w:val="none" w:sz="0" w:space="0" w:color="auto"/>
            <w:left w:val="none" w:sz="0" w:space="0" w:color="auto"/>
            <w:bottom w:val="none" w:sz="0" w:space="0" w:color="auto"/>
            <w:right w:val="none" w:sz="0" w:space="0" w:color="auto"/>
          </w:divBdr>
        </w:div>
        <w:div w:id="327252597">
          <w:marLeft w:val="0"/>
          <w:marRight w:val="0"/>
          <w:marTop w:val="0"/>
          <w:marBottom w:val="0"/>
          <w:divBdr>
            <w:top w:val="none" w:sz="0" w:space="0" w:color="auto"/>
            <w:left w:val="none" w:sz="0" w:space="0" w:color="auto"/>
            <w:bottom w:val="none" w:sz="0" w:space="0" w:color="auto"/>
            <w:right w:val="none" w:sz="0" w:space="0" w:color="auto"/>
          </w:divBdr>
        </w:div>
        <w:div w:id="305670821">
          <w:marLeft w:val="0"/>
          <w:marRight w:val="0"/>
          <w:marTop w:val="0"/>
          <w:marBottom w:val="0"/>
          <w:divBdr>
            <w:top w:val="none" w:sz="0" w:space="0" w:color="auto"/>
            <w:left w:val="none" w:sz="0" w:space="0" w:color="auto"/>
            <w:bottom w:val="none" w:sz="0" w:space="0" w:color="auto"/>
            <w:right w:val="none" w:sz="0" w:space="0" w:color="auto"/>
          </w:divBdr>
        </w:div>
        <w:div w:id="555356195">
          <w:marLeft w:val="0"/>
          <w:marRight w:val="0"/>
          <w:marTop w:val="0"/>
          <w:marBottom w:val="0"/>
          <w:divBdr>
            <w:top w:val="none" w:sz="0" w:space="0" w:color="auto"/>
            <w:left w:val="none" w:sz="0" w:space="0" w:color="auto"/>
            <w:bottom w:val="none" w:sz="0" w:space="0" w:color="auto"/>
            <w:right w:val="none" w:sz="0" w:space="0" w:color="auto"/>
          </w:divBdr>
        </w:div>
        <w:div w:id="393937143">
          <w:marLeft w:val="0"/>
          <w:marRight w:val="0"/>
          <w:marTop w:val="0"/>
          <w:marBottom w:val="0"/>
          <w:divBdr>
            <w:top w:val="none" w:sz="0" w:space="0" w:color="auto"/>
            <w:left w:val="none" w:sz="0" w:space="0" w:color="auto"/>
            <w:bottom w:val="none" w:sz="0" w:space="0" w:color="auto"/>
            <w:right w:val="none" w:sz="0" w:space="0" w:color="auto"/>
          </w:divBdr>
        </w:div>
        <w:div w:id="2085838819">
          <w:marLeft w:val="0"/>
          <w:marRight w:val="0"/>
          <w:marTop w:val="0"/>
          <w:marBottom w:val="0"/>
          <w:divBdr>
            <w:top w:val="none" w:sz="0" w:space="0" w:color="auto"/>
            <w:left w:val="none" w:sz="0" w:space="0" w:color="auto"/>
            <w:bottom w:val="none" w:sz="0" w:space="0" w:color="auto"/>
            <w:right w:val="none" w:sz="0" w:space="0" w:color="auto"/>
          </w:divBdr>
        </w:div>
        <w:div w:id="883130207">
          <w:marLeft w:val="0"/>
          <w:marRight w:val="0"/>
          <w:marTop w:val="0"/>
          <w:marBottom w:val="0"/>
          <w:divBdr>
            <w:top w:val="none" w:sz="0" w:space="0" w:color="auto"/>
            <w:left w:val="none" w:sz="0" w:space="0" w:color="auto"/>
            <w:bottom w:val="none" w:sz="0" w:space="0" w:color="auto"/>
            <w:right w:val="none" w:sz="0" w:space="0" w:color="auto"/>
          </w:divBdr>
        </w:div>
        <w:div w:id="141117855">
          <w:marLeft w:val="0"/>
          <w:marRight w:val="0"/>
          <w:marTop w:val="0"/>
          <w:marBottom w:val="0"/>
          <w:divBdr>
            <w:top w:val="none" w:sz="0" w:space="0" w:color="auto"/>
            <w:left w:val="none" w:sz="0" w:space="0" w:color="auto"/>
            <w:bottom w:val="none" w:sz="0" w:space="0" w:color="auto"/>
            <w:right w:val="none" w:sz="0" w:space="0" w:color="auto"/>
          </w:divBdr>
        </w:div>
        <w:div w:id="1776093605">
          <w:marLeft w:val="0"/>
          <w:marRight w:val="0"/>
          <w:marTop w:val="0"/>
          <w:marBottom w:val="0"/>
          <w:divBdr>
            <w:top w:val="none" w:sz="0" w:space="0" w:color="auto"/>
            <w:left w:val="none" w:sz="0" w:space="0" w:color="auto"/>
            <w:bottom w:val="none" w:sz="0" w:space="0" w:color="auto"/>
            <w:right w:val="none" w:sz="0" w:space="0" w:color="auto"/>
          </w:divBdr>
        </w:div>
        <w:div w:id="2036152384">
          <w:marLeft w:val="0"/>
          <w:marRight w:val="0"/>
          <w:marTop w:val="0"/>
          <w:marBottom w:val="0"/>
          <w:divBdr>
            <w:top w:val="none" w:sz="0" w:space="0" w:color="auto"/>
            <w:left w:val="none" w:sz="0" w:space="0" w:color="auto"/>
            <w:bottom w:val="none" w:sz="0" w:space="0" w:color="auto"/>
            <w:right w:val="none" w:sz="0" w:space="0" w:color="auto"/>
          </w:divBdr>
        </w:div>
        <w:div w:id="455098493">
          <w:marLeft w:val="0"/>
          <w:marRight w:val="0"/>
          <w:marTop w:val="0"/>
          <w:marBottom w:val="0"/>
          <w:divBdr>
            <w:top w:val="none" w:sz="0" w:space="0" w:color="auto"/>
            <w:left w:val="none" w:sz="0" w:space="0" w:color="auto"/>
            <w:bottom w:val="none" w:sz="0" w:space="0" w:color="auto"/>
            <w:right w:val="none" w:sz="0" w:space="0" w:color="auto"/>
          </w:divBdr>
        </w:div>
        <w:div w:id="386221442">
          <w:marLeft w:val="0"/>
          <w:marRight w:val="0"/>
          <w:marTop w:val="0"/>
          <w:marBottom w:val="0"/>
          <w:divBdr>
            <w:top w:val="none" w:sz="0" w:space="0" w:color="auto"/>
            <w:left w:val="none" w:sz="0" w:space="0" w:color="auto"/>
            <w:bottom w:val="none" w:sz="0" w:space="0" w:color="auto"/>
            <w:right w:val="none" w:sz="0" w:space="0" w:color="auto"/>
          </w:divBdr>
        </w:div>
        <w:div w:id="396320557">
          <w:marLeft w:val="0"/>
          <w:marRight w:val="0"/>
          <w:marTop w:val="0"/>
          <w:marBottom w:val="0"/>
          <w:divBdr>
            <w:top w:val="none" w:sz="0" w:space="0" w:color="auto"/>
            <w:left w:val="none" w:sz="0" w:space="0" w:color="auto"/>
            <w:bottom w:val="none" w:sz="0" w:space="0" w:color="auto"/>
            <w:right w:val="none" w:sz="0" w:space="0" w:color="auto"/>
          </w:divBdr>
        </w:div>
        <w:div w:id="1994723414">
          <w:marLeft w:val="0"/>
          <w:marRight w:val="0"/>
          <w:marTop w:val="0"/>
          <w:marBottom w:val="0"/>
          <w:divBdr>
            <w:top w:val="none" w:sz="0" w:space="0" w:color="auto"/>
            <w:left w:val="none" w:sz="0" w:space="0" w:color="auto"/>
            <w:bottom w:val="none" w:sz="0" w:space="0" w:color="auto"/>
            <w:right w:val="none" w:sz="0" w:space="0" w:color="auto"/>
          </w:divBdr>
        </w:div>
        <w:div w:id="1334796121">
          <w:marLeft w:val="0"/>
          <w:marRight w:val="0"/>
          <w:marTop w:val="0"/>
          <w:marBottom w:val="0"/>
          <w:divBdr>
            <w:top w:val="none" w:sz="0" w:space="0" w:color="auto"/>
            <w:left w:val="none" w:sz="0" w:space="0" w:color="auto"/>
            <w:bottom w:val="none" w:sz="0" w:space="0" w:color="auto"/>
            <w:right w:val="none" w:sz="0" w:space="0" w:color="auto"/>
          </w:divBdr>
        </w:div>
        <w:div w:id="2145583946">
          <w:marLeft w:val="0"/>
          <w:marRight w:val="0"/>
          <w:marTop w:val="0"/>
          <w:marBottom w:val="0"/>
          <w:divBdr>
            <w:top w:val="none" w:sz="0" w:space="0" w:color="auto"/>
            <w:left w:val="none" w:sz="0" w:space="0" w:color="auto"/>
            <w:bottom w:val="none" w:sz="0" w:space="0" w:color="auto"/>
            <w:right w:val="none" w:sz="0" w:space="0" w:color="auto"/>
          </w:divBdr>
        </w:div>
        <w:div w:id="1154374824">
          <w:marLeft w:val="0"/>
          <w:marRight w:val="0"/>
          <w:marTop w:val="0"/>
          <w:marBottom w:val="0"/>
          <w:divBdr>
            <w:top w:val="none" w:sz="0" w:space="0" w:color="auto"/>
            <w:left w:val="none" w:sz="0" w:space="0" w:color="auto"/>
            <w:bottom w:val="none" w:sz="0" w:space="0" w:color="auto"/>
            <w:right w:val="none" w:sz="0" w:space="0" w:color="auto"/>
          </w:divBdr>
        </w:div>
        <w:div w:id="800196634">
          <w:marLeft w:val="0"/>
          <w:marRight w:val="0"/>
          <w:marTop w:val="0"/>
          <w:marBottom w:val="0"/>
          <w:divBdr>
            <w:top w:val="none" w:sz="0" w:space="0" w:color="auto"/>
            <w:left w:val="none" w:sz="0" w:space="0" w:color="auto"/>
            <w:bottom w:val="none" w:sz="0" w:space="0" w:color="auto"/>
            <w:right w:val="none" w:sz="0" w:space="0" w:color="auto"/>
          </w:divBdr>
        </w:div>
        <w:div w:id="1263147684">
          <w:marLeft w:val="0"/>
          <w:marRight w:val="0"/>
          <w:marTop w:val="0"/>
          <w:marBottom w:val="0"/>
          <w:divBdr>
            <w:top w:val="none" w:sz="0" w:space="0" w:color="auto"/>
            <w:left w:val="none" w:sz="0" w:space="0" w:color="auto"/>
            <w:bottom w:val="none" w:sz="0" w:space="0" w:color="auto"/>
            <w:right w:val="none" w:sz="0" w:space="0" w:color="auto"/>
          </w:divBdr>
        </w:div>
        <w:div w:id="630020837">
          <w:marLeft w:val="0"/>
          <w:marRight w:val="0"/>
          <w:marTop w:val="0"/>
          <w:marBottom w:val="0"/>
          <w:divBdr>
            <w:top w:val="none" w:sz="0" w:space="0" w:color="auto"/>
            <w:left w:val="none" w:sz="0" w:space="0" w:color="auto"/>
            <w:bottom w:val="none" w:sz="0" w:space="0" w:color="auto"/>
            <w:right w:val="none" w:sz="0" w:space="0" w:color="auto"/>
          </w:divBdr>
        </w:div>
      </w:divsChild>
    </w:div>
    <w:div w:id="1515144856">
      <w:bodyDiv w:val="1"/>
      <w:marLeft w:val="0"/>
      <w:marRight w:val="0"/>
      <w:marTop w:val="0"/>
      <w:marBottom w:val="0"/>
      <w:divBdr>
        <w:top w:val="none" w:sz="0" w:space="0" w:color="auto"/>
        <w:left w:val="none" w:sz="0" w:space="0" w:color="auto"/>
        <w:bottom w:val="none" w:sz="0" w:space="0" w:color="auto"/>
        <w:right w:val="none" w:sz="0" w:space="0" w:color="auto"/>
      </w:divBdr>
    </w:div>
    <w:div w:id="1529371312">
      <w:bodyDiv w:val="1"/>
      <w:marLeft w:val="0"/>
      <w:marRight w:val="0"/>
      <w:marTop w:val="0"/>
      <w:marBottom w:val="0"/>
      <w:divBdr>
        <w:top w:val="none" w:sz="0" w:space="0" w:color="auto"/>
        <w:left w:val="none" w:sz="0" w:space="0" w:color="auto"/>
        <w:bottom w:val="none" w:sz="0" w:space="0" w:color="auto"/>
        <w:right w:val="none" w:sz="0" w:space="0" w:color="auto"/>
      </w:divBdr>
    </w:div>
    <w:div w:id="1529483757">
      <w:bodyDiv w:val="1"/>
      <w:marLeft w:val="0"/>
      <w:marRight w:val="0"/>
      <w:marTop w:val="0"/>
      <w:marBottom w:val="0"/>
      <w:divBdr>
        <w:top w:val="none" w:sz="0" w:space="0" w:color="auto"/>
        <w:left w:val="none" w:sz="0" w:space="0" w:color="auto"/>
        <w:bottom w:val="none" w:sz="0" w:space="0" w:color="auto"/>
        <w:right w:val="none" w:sz="0" w:space="0" w:color="auto"/>
      </w:divBdr>
      <w:divsChild>
        <w:div w:id="3747352">
          <w:marLeft w:val="0"/>
          <w:marRight w:val="0"/>
          <w:marTop w:val="0"/>
          <w:marBottom w:val="0"/>
          <w:divBdr>
            <w:top w:val="none" w:sz="0" w:space="0" w:color="auto"/>
            <w:left w:val="none" w:sz="0" w:space="0" w:color="auto"/>
            <w:bottom w:val="none" w:sz="0" w:space="0" w:color="auto"/>
            <w:right w:val="none" w:sz="0" w:space="0" w:color="auto"/>
          </w:divBdr>
          <w:divsChild>
            <w:div w:id="26611707">
              <w:marLeft w:val="0"/>
              <w:marRight w:val="0"/>
              <w:marTop w:val="0"/>
              <w:marBottom w:val="0"/>
              <w:divBdr>
                <w:top w:val="none" w:sz="0" w:space="0" w:color="auto"/>
                <w:left w:val="none" w:sz="0" w:space="0" w:color="auto"/>
                <w:bottom w:val="none" w:sz="0" w:space="0" w:color="auto"/>
                <w:right w:val="none" w:sz="0" w:space="0" w:color="auto"/>
              </w:divBdr>
            </w:div>
            <w:div w:id="55513246">
              <w:marLeft w:val="0"/>
              <w:marRight w:val="0"/>
              <w:marTop w:val="0"/>
              <w:marBottom w:val="0"/>
              <w:divBdr>
                <w:top w:val="none" w:sz="0" w:space="0" w:color="auto"/>
                <w:left w:val="none" w:sz="0" w:space="0" w:color="auto"/>
                <w:bottom w:val="none" w:sz="0" w:space="0" w:color="auto"/>
                <w:right w:val="none" w:sz="0" w:space="0" w:color="auto"/>
              </w:divBdr>
            </w:div>
            <w:div w:id="131945400">
              <w:marLeft w:val="0"/>
              <w:marRight w:val="0"/>
              <w:marTop w:val="0"/>
              <w:marBottom w:val="0"/>
              <w:divBdr>
                <w:top w:val="none" w:sz="0" w:space="0" w:color="auto"/>
                <w:left w:val="none" w:sz="0" w:space="0" w:color="auto"/>
                <w:bottom w:val="none" w:sz="0" w:space="0" w:color="auto"/>
                <w:right w:val="none" w:sz="0" w:space="0" w:color="auto"/>
              </w:divBdr>
            </w:div>
            <w:div w:id="178550078">
              <w:marLeft w:val="0"/>
              <w:marRight w:val="0"/>
              <w:marTop w:val="0"/>
              <w:marBottom w:val="0"/>
              <w:divBdr>
                <w:top w:val="none" w:sz="0" w:space="0" w:color="auto"/>
                <w:left w:val="none" w:sz="0" w:space="0" w:color="auto"/>
                <w:bottom w:val="none" w:sz="0" w:space="0" w:color="auto"/>
                <w:right w:val="none" w:sz="0" w:space="0" w:color="auto"/>
              </w:divBdr>
            </w:div>
            <w:div w:id="216019469">
              <w:marLeft w:val="0"/>
              <w:marRight w:val="0"/>
              <w:marTop w:val="0"/>
              <w:marBottom w:val="0"/>
              <w:divBdr>
                <w:top w:val="none" w:sz="0" w:space="0" w:color="auto"/>
                <w:left w:val="none" w:sz="0" w:space="0" w:color="auto"/>
                <w:bottom w:val="none" w:sz="0" w:space="0" w:color="auto"/>
                <w:right w:val="none" w:sz="0" w:space="0" w:color="auto"/>
              </w:divBdr>
            </w:div>
            <w:div w:id="304287252">
              <w:marLeft w:val="0"/>
              <w:marRight w:val="0"/>
              <w:marTop w:val="0"/>
              <w:marBottom w:val="0"/>
              <w:divBdr>
                <w:top w:val="none" w:sz="0" w:space="0" w:color="auto"/>
                <w:left w:val="none" w:sz="0" w:space="0" w:color="auto"/>
                <w:bottom w:val="none" w:sz="0" w:space="0" w:color="auto"/>
                <w:right w:val="none" w:sz="0" w:space="0" w:color="auto"/>
              </w:divBdr>
            </w:div>
            <w:div w:id="467481897">
              <w:marLeft w:val="0"/>
              <w:marRight w:val="0"/>
              <w:marTop w:val="0"/>
              <w:marBottom w:val="0"/>
              <w:divBdr>
                <w:top w:val="none" w:sz="0" w:space="0" w:color="auto"/>
                <w:left w:val="none" w:sz="0" w:space="0" w:color="auto"/>
                <w:bottom w:val="none" w:sz="0" w:space="0" w:color="auto"/>
                <w:right w:val="none" w:sz="0" w:space="0" w:color="auto"/>
              </w:divBdr>
            </w:div>
            <w:div w:id="499665749">
              <w:marLeft w:val="0"/>
              <w:marRight w:val="0"/>
              <w:marTop w:val="0"/>
              <w:marBottom w:val="0"/>
              <w:divBdr>
                <w:top w:val="none" w:sz="0" w:space="0" w:color="auto"/>
                <w:left w:val="none" w:sz="0" w:space="0" w:color="auto"/>
                <w:bottom w:val="none" w:sz="0" w:space="0" w:color="auto"/>
                <w:right w:val="none" w:sz="0" w:space="0" w:color="auto"/>
              </w:divBdr>
            </w:div>
            <w:div w:id="516895194">
              <w:marLeft w:val="0"/>
              <w:marRight w:val="0"/>
              <w:marTop w:val="0"/>
              <w:marBottom w:val="0"/>
              <w:divBdr>
                <w:top w:val="none" w:sz="0" w:space="0" w:color="auto"/>
                <w:left w:val="none" w:sz="0" w:space="0" w:color="auto"/>
                <w:bottom w:val="none" w:sz="0" w:space="0" w:color="auto"/>
                <w:right w:val="none" w:sz="0" w:space="0" w:color="auto"/>
              </w:divBdr>
            </w:div>
            <w:div w:id="541942305">
              <w:marLeft w:val="0"/>
              <w:marRight w:val="0"/>
              <w:marTop w:val="0"/>
              <w:marBottom w:val="0"/>
              <w:divBdr>
                <w:top w:val="none" w:sz="0" w:space="0" w:color="auto"/>
                <w:left w:val="none" w:sz="0" w:space="0" w:color="auto"/>
                <w:bottom w:val="none" w:sz="0" w:space="0" w:color="auto"/>
                <w:right w:val="none" w:sz="0" w:space="0" w:color="auto"/>
              </w:divBdr>
            </w:div>
            <w:div w:id="548107782">
              <w:marLeft w:val="0"/>
              <w:marRight w:val="0"/>
              <w:marTop w:val="0"/>
              <w:marBottom w:val="0"/>
              <w:divBdr>
                <w:top w:val="none" w:sz="0" w:space="0" w:color="auto"/>
                <w:left w:val="none" w:sz="0" w:space="0" w:color="auto"/>
                <w:bottom w:val="none" w:sz="0" w:space="0" w:color="auto"/>
                <w:right w:val="none" w:sz="0" w:space="0" w:color="auto"/>
              </w:divBdr>
            </w:div>
            <w:div w:id="583298876">
              <w:marLeft w:val="0"/>
              <w:marRight w:val="0"/>
              <w:marTop w:val="0"/>
              <w:marBottom w:val="0"/>
              <w:divBdr>
                <w:top w:val="none" w:sz="0" w:space="0" w:color="auto"/>
                <w:left w:val="none" w:sz="0" w:space="0" w:color="auto"/>
                <w:bottom w:val="none" w:sz="0" w:space="0" w:color="auto"/>
                <w:right w:val="none" w:sz="0" w:space="0" w:color="auto"/>
              </w:divBdr>
            </w:div>
            <w:div w:id="663582234">
              <w:marLeft w:val="0"/>
              <w:marRight w:val="0"/>
              <w:marTop w:val="0"/>
              <w:marBottom w:val="0"/>
              <w:divBdr>
                <w:top w:val="none" w:sz="0" w:space="0" w:color="auto"/>
                <w:left w:val="none" w:sz="0" w:space="0" w:color="auto"/>
                <w:bottom w:val="none" w:sz="0" w:space="0" w:color="auto"/>
                <w:right w:val="none" w:sz="0" w:space="0" w:color="auto"/>
              </w:divBdr>
            </w:div>
            <w:div w:id="738164612">
              <w:marLeft w:val="0"/>
              <w:marRight w:val="0"/>
              <w:marTop w:val="0"/>
              <w:marBottom w:val="0"/>
              <w:divBdr>
                <w:top w:val="none" w:sz="0" w:space="0" w:color="auto"/>
                <w:left w:val="none" w:sz="0" w:space="0" w:color="auto"/>
                <w:bottom w:val="none" w:sz="0" w:space="0" w:color="auto"/>
                <w:right w:val="none" w:sz="0" w:space="0" w:color="auto"/>
              </w:divBdr>
            </w:div>
            <w:div w:id="745103569">
              <w:marLeft w:val="0"/>
              <w:marRight w:val="0"/>
              <w:marTop w:val="0"/>
              <w:marBottom w:val="0"/>
              <w:divBdr>
                <w:top w:val="none" w:sz="0" w:space="0" w:color="auto"/>
                <w:left w:val="none" w:sz="0" w:space="0" w:color="auto"/>
                <w:bottom w:val="none" w:sz="0" w:space="0" w:color="auto"/>
                <w:right w:val="none" w:sz="0" w:space="0" w:color="auto"/>
              </w:divBdr>
            </w:div>
            <w:div w:id="1055934562">
              <w:marLeft w:val="0"/>
              <w:marRight w:val="0"/>
              <w:marTop w:val="0"/>
              <w:marBottom w:val="0"/>
              <w:divBdr>
                <w:top w:val="none" w:sz="0" w:space="0" w:color="auto"/>
                <w:left w:val="none" w:sz="0" w:space="0" w:color="auto"/>
                <w:bottom w:val="none" w:sz="0" w:space="0" w:color="auto"/>
                <w:right w:val="none" w:sz="0" w:space="0" w:color="auto"/>
              </w:divBdr>
            </w:div>
            <w:div w:id="1105223313">
              <w:marLeft w:val="0"/>
              <w:marRight w:val="0"/>
              <w:marTop w:val="0"/>
              <w:marBottom w:val="0"/>
              <w:divBdr>
                <w:top w:val="none" w:sz="0" w:space="0" w:color="auto"/>
                <w:left w:val="none" w:sz="0" w:space="0" w:color="auto"/>
                <w:bottom w:val="none" w:sz="0" w:space="0" w:color="auto"/>
                <w:right w:val="none" w:sz="0" w:space="0" w:color="auto"/>
              </w:divBdr>
            </w:div>
            <w:div w:id="1108350410">
              <w:marLeft w:val="0"/>
              <w:marRight w:val="0"/>
              <w:marTop w:val="0"/>
              <w:marBottom w:val="0"/>
              <w:divBdr>
                <w:top w:val="none" w:sz="0" w:space="0" w:color="auto"/>
                <w:left w:val="none" w:sz="0" w:space="0" w:color="auto"/>
                <w:bottom w:val="none" w:sz="0" w:space="0" w:color="auto"/>
                <w:right w:val="none" w:sz="0" w:space="0" w:color="auto"/>
              </w:divBdr>
            </w:div>
            <w:div w:id="1174760011">
              <w:marLeft w:val="0"/>
              <w:marRight w:val="0"/>
              <w:marTop w:val="0"/>
              <w:marBottom w:val="0"/>
              <w:divBdr>
                <w:top w:val="none" w:sz="0" w:space="0" w:color="auto"/>
                <w:left w:val="none" w:sz="0" w:space="0" w:color="auto"/>
                <w:bottom w:val="none" w:sz="0" w:space="0" w:color="auto"/>
                <w:right w:val="none" w:sz="0" w:space="0" w:color="auto"/>
              </w:divBdr>
            </w:div>
            <w:div w:id="1245408354">
              <w:marLeft w:val="0"/>
              <w:marRight w:val="0"/>
              <w:marTop w:val="0"/>
              <w:marBottom w:val="0"/>
              <w:divBdr>
                <w:top w:val="none" w:sz="0" w:space="0" w:color="auto"/>
                <w:left w:val="none" w:sz="0" w:space="0" w:color="auto"/>
                <w:bottom w:val="none" w:sz="0" w:space="0" w:color="auto"/>
                <w:right w:val="none" w:sz="0" w:space="0" w:color="auto"/>
              </w:divBdr>
            </w:div>
            <w:div w:id="1384327942">
              <w:marLeft w:val="0"/>
              <w:marRight w:val="0"/>
              <w:marTop w:val="0"/>
              <w:marBottom w:val="0"/>
              <w:divBdr>
                <w:top w:val="none" w:sz="0" w:space="0" w:color="auto"/>
                <w:left w:val="none" w:sz="0" w:space="0" w:color="auto"/>
                <w:bottom w:val="none" w:sz="0" w:space="0" w:color="auto"/>
                <w:right w:val="none" w:sz="0" w:space="0" w:color="auto"/>
              </w:divBdr>
            </w:div>
            <w:div w:id="1456480607">
              <w:marLeft w:val="0"/>
              <w:marRight w:val="0"/>
              <w:marTop w:val="0"/>
              <w:marBottom w:val="0"/>
              <w:divBdr>
                <w:top w:val="none" w:sz="0" w:space="0" w:color="auto"/>
                <w:left w:val="none" w:sz="0" w:space="0" w:color="auto"/>
                <w:bottom w:val="none" w:sz="0" w:space="0" w:color="auto"/>
                <w:right w:val="none" w:sz="0" w:space="0" w:color="auto"/>
              </w:divBdr>
            </w:div>
            <w:div w:id="1489588702">
              <w:marLeft w:val="0"/>
              <w:marRight w:val="0"/>
              <w:marTop w:val="0"/>
              <w:marBottom w:val="0"/>
              <w:divBdr>
                <w:top w:val="none" w:sz="0" w:space="0" w:color="auto"/>
                <w:left w:val="none" w:sz="0" w:space="0" w:color="auto"/>
                <w:bottom w:val="none" w:sz="0" w:space="0" w:color="auto"/>
                <w:right w:val="none" w:sz="0" w:space="0" w:color="auto"/>
              </w:divBdr>
            </w:div>
            <w:div w:id="1588880904">
              <w:marLeft w:val="0"/>
              <w:marRight w:val="0"/>
              <w:marTop w:val="0"/>
              <w:marBottom w:val="0"/>
              <w:divBdr>
                <w:top w:val="none" w:sz="0" w:space="0" w:color="auto"/>
                <w:left w:val="none" w:sz="0" w:space="0" w:color="auto"/>
                <w:bottom w:val="none" w:sz="0" w:space="0" w:color="auto"/>
                <w:right w:val="none" w:sz="0" w:space="0" w:color="auto"/>
              </w:divBdr>
            </w:div>
            <w:div w:id="1595935282">
              <w:marLeft w:val="0"/>
              <w:marRight w:val="0"/>
              <w:marTop w:val="0"/>
              <w:marBottom w:val="0"/>
              <w:divBdr>
                <w:top w:val="none" w:sz="0" w:space="0" w:color="auto"/>
                <w:left w:val="none" w:sz="0" w:space="0" w:color="auto"/>
                <w:bottom w:val="none" w:sz="0" w:space="0" w:color="auto"/>
                <w:right w:val="none" w:sz="0" w:space="0" w:color="auto"/>
              </w:divBdr>
            </w:div>
            <w:div w:id="1836990460">
              <w:marLeft w:val="0"/>
              <w:marRight w:val="0"/>
              <w:marTop w:val="0"/>
              <w:marBottom w:val="0"/>
              <w:divBdr>
                <w:top w:val="none" w:sz="0" w:space="0" w:color="auto"/>
                <w:left w:val="none" w:sz="0" w:space="0" w:color="auto"/>
                <w:bottom w:val="none" w:sz="0" w:space="0" w:color="auto"/>
                <w:right w:val="none" w:sz="0" w:space="0" w:color="auto"/>
              </w:divBdr>
            </w:div>
            <w:div w:id="1845166931">
              <w:marLeft w:val="0"/>
              <w:marRight w:val="0"/>
              <w:marTop w:val="0"/>
              <w:marBottom w:val="0"/>
              <w:divBdr>
                <w:top w:val="none" w:sz="0" w:space="0" w:color="auto"/>
                <w:left w:val="none" w:sz="0" w:space="0" w:color="auto"/>
                <w:bottom w:val="none" w:sz="0" w:space="0" w:color="auto"/>
                <w:right w:val="none" w:sz="0" w:space="0" w:color="auto"/>
              </w:divBdr>
            </w:div>
            <w:div w:id="1853758276">
              <w:marLeft w:val="0"/>
              <w:marRight w:val="0"/>
              <w:marTop w:val="0"/>
              <w:marBottom w:val="0"/>
              <w:divBdr>
                <w:top w:val="none" w:sz="0" w:space="0" w:color="auto"/>
                <w:left w:val="none" w:sz="0" w:space="0" w:color="auto"/>
                <w:bottom w:val="none" w:sz="0" w:space="0" w:color="auto"/>
                <w:right w:val="none" w:sz="0" w:space="0" w:color="auto"/>
              </w:divBdr>
            </w:div>
            <w:div w:id="1857422913">
              <w:marLeft w:val="0"/>
              <w:marRight w:val="0"/>
              <w:marTop w:val="0"/>
              <w:marBottom w:val="0"/>
              <w:divBdr>
                <w:top w:val="none" w:sz="0" w:space="0" w:color="auto"/>
                <w:left w:val="none" w:sz="0" w:space="0" w:color="auto"/>
                <w:bottom w:val="none" w:sz="0" w:space="0" w:color="auto"/>
                <w:right w:val="none" w:sz="0" w:space="0" w:color="auto"/>
              </w:divBdr>
            </w:div>
            <w:div w:id="1900744101">
              <w:marLeft w:val="0"/>
              <w:marRight w:val="0"/>
              <w:marTop w:val="0"/>
              <w:marBottom w:val="0"/>
              <w:divBdr>
                <w:top w:val="none" w:sz="0" w:space="0" w:color="auto"/>
                <w:left w:val="none" w:sz="0" w:space="0" w:color="auto"/>
                <w:bottom w:val="none" w:sz="0" w:space="0" w:color="auto"/>
                <w:right w:val="none" w:sz="0" w:space="0" w:color="auto"/>
              </w:divBdr>
            </w:div>
            <w:div w:id="1959294733">
              <w:marLeft w:val="0"/>
              <w:marRight w:val="0"/>
              <w:marTop w:val="0"/>
              <w:marBottom w:val="0"/>
              <w:divBdr>
                <w:top w:val="none" w:sz="0" w:space="0" w:color="auto"/>
                <w:left w:val="none" w:sz="0" w:space="0" w:color="auto"/>
                <w:bottom w:val="none" w:sz="0" w:space="0" w:color="auto"/>
                <w:right w:val="none" w:sz="0" w:space="0" w:color="auto"/>
              </w:divBdr>
            </w:div>
            <w:div w:id="1962031827">
              <w:marLeft w:val="0"/>
              <w:marRight w:val="0"/>
              <w:marTop w:val="0"/>
              <w:marBottom w:val="0"/>
              <w:divBdr>
                <w:top w:val="none" w:sz="0" w:space="0" w:color="auto"/>
                <w:left w:val="none" w:sz="0" w:space="0" w:color="auto"/>
                <w:bottom w:val="none" w:sz="0" w:space="0" w:color="auto"/>
                <w:right w:val="none" w:sz="0" w:space="0" w:color="auto"/>
              </w:divBdr>
            </w:div>
            <w:div w:id="1970237844">
              <w:marLeft w:val="0"/>
              <w:marRight w:val="0"/>
              <w:marTop w:val="0"/>
              <w:marBottom w:val="0"/>
              <w:divBdr>
                <w:top w:val="none" w:sz="0" w:space="0" w:color="auto"/>
                <w:left w:val="none" w:sz="0" w:space="0" w:color="auto"/>
                <w:bottom w:val="none" w:sz="0" w:space="0" w:color="auto"/>
                <w:right w:val="none" w:sz="0" w:space="0" w:color="auto"/>
              </w:divBdr>
            </w:div>
            <w:div w:id="2009747101">
              <w:marLeft w:val="0"/>
              <w:marRight w:val="0"/>
              <w:marTop w:val="0"/>
              <w:marBottom w:val="0"/>
              <w:divBdr>
                <w:top w:val="none" w:sz="0" w:space="0" w:color="auto"/>
                <w:left w:val="none" w:sz="0" w:space="0" w:color="auto"/>
                <w:bottom w:val="none" w:sz="0" w:space="0" w:color="auto"/>
                <w:right w:val="none" w:sz="0" w:space="0" w:color="auto"/>
              </w:divBdr>
            </w:div>
            <w:div w:id="2026974908">
              <w:marLeft w:val="0"/>
              <w:marRight w:val="0"/>
              <w:marTop w:val="0"/>
              <w:marBottom w:val="0"/>
              <w:divBdr>
                <w:top w:val="none" w:sz="0" w:space="0" w:color="auto"/>
                <w:left w:val="none" w:sz="0" w:space="0" w:color="auto"/>
                <w:bottom w:val="none" w:sz="0" w:space="0" w:color="auto"/>
                <w:right w:val="none" w:sz="0" w:space="0" w:color="auto"/>
              </w:divBdr>
            </w:div>
            <w:div w:id="2039811685">
              <w:marLeft w:val="0"/>
              <w:marRight w:val="0"/>
              <w:marTop w:val="0"/>
              <w:marBottom w:val="0"/>
              <w:divBdr>
                <w:top w:val="none" w:sz="0" w:space="0" w:color="auto"/>
                <w:left w:val="none" w:sz="0" w:space="0" w:color="auto"/>
                <w:bottom w:val="none" w:sz="0" w:space="0" w:color="auto"/>
                <w:right w:val="none" w:sz="0" w:space="0" w:color="auto"/>
              </w:divBdr>
            </w:div>
            <w:div w:id="2116973646">
              <w:marLeft w:val="0"/>
              <w:marRight w:val="0"/>
              <w:marTop w:val="0"/>
              <w:marBottom w:val="0"/>
              <w:divBdr>
                <w:top w:val="none" w:sz="0" w:space="0" w:color="auto"/>
                <w:left w:val="none" w:sz="0" w:space="0" w:color="auto"/>
                <w:bottom w:val="none" w:sz="0" w:space="0" w:color="auto"/>
                <w:right w:val="none" w:sz="0" w:space="0" w:color="auto"/>
              </w:divBdr>
            </w:div>
            <w:div w:id="2141024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6044394">
      <w:bodyDiv w:val="1"/>
      <w:marLeft w:val="0"/>
      <w:marRight w:val="0"/>
      <w:marTop w:val="0"/>
      <w:marBottom w:val="0"/>
      <w:divBdr>
        <w:top w:val="none" w:sz="0" w:space="0" w:color="auto"/>
        <w:left w:val="none" w:sz="0" w:space="0" w:color="auto"/>
        <w:bottom w:val="none" w:sz="0" w:space="0" w:color="auto"/>
        <w:right w:val="none" w:sz="0" w:space="0" w:color="auto"/>
      </w:divBdr>
    </w:div>
    <w:div w:id="1549804534">
      <w:bodyDiv w:val="1"/>
      <w:marLeft w:val="0"/>
      <w:marRight w:val="0"/>
      <w:marTop w:val="0"/>
      <w:marBottom w:val="0"/>
      <w:divBdr>
        <w:top w:val="none" w:sz="0" w:space="0" w:color="auto"/>
        <w:left w:val="none" w:sz="0" w:space="0" w:color="auto"/>
        <w:bottom w:val="none" w:sz="0" w:space="0" w:color="auto"/>
        <w:right w:val="none" w:sz="0" w:space="0" w:color="auto"/>
      </w:divBdr>
      <w:divsChild>
        <w:div w:id="2010476960">
          <w:marLeft w:val="0"/>
          <w:marRight w:val="0"/>
          <w:marTop w:val="0"/>
          <w:marBottom w:val="0"/>
          <w:divBdr>
            <w:top w:val="none" w:sz="0" w:space="0" w:color="auto"/>
            <w:left w:val="none" w:sz="0" w:space="0" w:color="auto"/>
            <w:bottom w:val="none" w:sz="0" w:space="0" w:color="auto"/>
            <w:right w:val="none" w:sz="0" w:space="0" w:color="auto"/>
          </w:divBdr>
        </w:div>
        <w:div w:id="1131821629">
          <w:marLeft w:val="0"/>
          <w:marRight w:val="0"/>
          <w:marTop w:val="0"/>
          <w:marBottom w:val="0"/>
          <w:divBdr>
            <w:top w:val="none" w:sz="0" w:space="0" w:color="auto"/>
            <w:left w:val="none" w:sz="0" w:space="0" w:color="auto"/>
            <w:bottom w:val="none" w:sz="0" w:space="0" w:color="auto"/>
            <w:right w:val="none" w:sz="0" w:space="0" w:color="auto"/>
          </w:divBdr>
        </w:div>
        <w:div w:id="1534876628">
          <w:marLeft w:val="0"/>
          <w:marRight w:val="0"/>
          <w:marTop w:val="0"/>
          <w:marBottom w:val="0"/>
          <w:divBdr>
            <w:top w:val="none" w:sz="0" w:space="0" w:color="auto"/>
            <w:left w:val="none" w:sz="0" w:space="0" w:color="auto"/>
            <w:bottom w:val="none" w:sz="0" w:space="0" w:color="auto"/>
            <w:right w:val="none" w:sz="0" w:space="0" w:color="auto"/>
          </w:divBdr>
        </w:div>
        <w:div w:id="1913269332">
          <w:marLeft w:val="0"/>
          <w:marRight w:val="0"/>
          <w:marTop w:val="0"/>
          <w:marBottom w:val="0"/>
          <w:divBdr>
            <w:top w:val="none" w:sz="0" w:space="0" w:color="auto"/>
            <w:left w:val="none" w:sz="0" w:space="0" w:color="auto"/>
            <w:bottom w:val="none" w:sz="0" w:space="0" w:color="auto"/>
            <w:right w:val="none" w:sz="0" w:space="0" w:color="auto"/>
          </w:divBdr>
        </w:div>
        <w:div w:id="907154929">
          <w:marLeft w:val="0"/>
          <w:marRight w:val="0"/>
          <w:marTop w:val="0"/>
          <w:marBottom w:val="0"/>
          <w:divBdr>
            <w:top w:val="none" w:sz="0" w:space="0" w:color="auto"/>
            <w:left w:val="none" w:sz="0" w:space="0" w:color="auto"/>
            <w:bottom w:val="none" w:sz="0" w:space="0" w:color="auto"/>
            <w:right w:val="none" w:sz="0" w:space="0" w:color="auto"/>
          </w:divBdr>
        </w:div>
        <w:div w:id="1320230203">
          <w:marLeft w:val="0"/>
          <w:marRight w:val="0"/>
          <w:marTop w:val="0"/>
          <w:marBottom w:val="0"/>
          <w:divBdr>
            <w:top w:val="none" w:sz="0" w:space="0" w:color="auto"/>
            <w:left w:val="none" w:sz="0" w:space="0" w:color="auto"/>
            <w:bottom w:val="none" w:sz="0" w:space="0" w:color="auto"/>
            <w:right w:val="none" w:sz="0" w:space="0" w:color="auto"/>
          </w:divBdr>
        </w:div>
        <w:div w:id="1983851762">
          <w:marLeft w:val="0"/>
          <w:marRight w:val="0"/>
          <w:marTop w:val="0"/>
          <w:marBottom w:val="0"/>
          <w:divBdr>
            <w:top w:val="none" w:sz="0" w:space="0" w:color="auto"/>
            <w:left w:val="none" w:sz="0" w:space="0" w:color="auto"/>
            <w:bottom w:val="none" w:sz="0" w:space="0" w:color="auto"/>
            <w:right w:val="none" w:sz="0" w:space="0" w:color="auto"/>
          </w:divBdr>
        </w:div>
        <w:div w:id="1627660587">
          <w:marLeft w:val="0"/>
          <w:marRight w:val="0"/>
          <w:marTop w:val="0"/>
          <w:marBottom w:val="0"/>
          <w:divBdr>
            <w:top w:val="none" w:sz="0" w:space="0" w:color="auto"/>
            <w:left w:val="none" w:sz="0" w:space="0" w:color="auto"/>
            <w:bottom w:val="none" w:sz="0" w:space="0" w:color="auto"/>
            <w:right w:val="none" w:sz="0" w:space="0" w:color="auto"/>
          </w:divBdr>
        </w:div>
        <w:div w:id="1924678910">
          <w:marLeft w:val="0"/>
          <w:marRight w:val="0"/>
          <w:marTop w:val="0"/>
          <w:marBottom w:val="0"/>
          <w:divBdr>
            <w:top w:val="none" w:sz="0" w:space="0" w:color="auto"/>
            <w:left w:val="none" w:sz="0" w:space="0" w:color="auto"/>
            <w:bottom w:val="none" w:sz="0" w:space="0" w:color="auto"/>
            <w:right w:val="none" w:sz="0" w:space="0" w:color="auto"/>
          </w:divBdr>
        </w:div>
        <w:div w:id="1459181917">
          <w:marLeft w:val="0"/>
          <w:marRight w:val="0"/>
          <w:marTop w:val="0"/>
          <w:marBottom w:val="0"/>
          <w:divBdr>
            <w:top w:val="none" w:sz="0" w:space="0" w:color="auto"/>
            <w:left w:val="none" w:sz="0" w:space="0" w:color="auto"/>
            <w:bottom w:val="none" w:sz="0" w:space="0" w:color="auto"/>
            <w:right w:val="none" w:sz="0" w:space="0" w:color="auto"/>
          </w:divBdr>
        </w:div>
        <w:div w:id="2018261970">
          <w:marLeft w:val="0"/>
          <w:marRight w:val="0"/>
          <w:marTop w:val="0"/>
          <w:marBottom w:val="0"/>
          <w:divBdr>
            <w:top w:val="none" w:sz="0" w:space="0" w:color="auto"/>
            <w:left w:val="none" w:sz="0" w:space="0" w:color="auto"/>
            <w:bottom w:val="none" w:sz="0" w:space="0" w:color="auto"/>
            <w:right w:val="none" w:sz="0" w:space="0" w:color="auto"/>
          </w:divBdr>
        </w:div>
        <w:div w:id="1870294457">
          <w:marLeft w:val="0"/>
          <w:marRight w:val="0"/>
          <w:marTop w:val="0"/>
          <w:marBottom w:val="0"/>
          <w:divBdr>
            <w:top w:val="none" w:sz="0" w:space="0" w:color="auto"/>
            <w:left w:val="none" w:sz="0" w:space="0" w:color="auto"/>
            <w:bottom w:val="none" w:sz="0" w:space="0" w:color="auto"/>
            <w:right w:val="none" w:sz="0" w:space="0" w:color="auto"/>
          </w:divBdr>
        </w:div>
        <w:div w:id="2125076543">
          <w:marLeft w:val="0"/>
          <w:marRight w:val="0"/>
          <w:marTop w:val="0"/>
          <w:marBottom w:val="0"/>
          <w:divBdr>
            <w:top w:val="none" w:sz="0" w:space="0" w:color="auto"/>
            <w:left w:val="none" w:sz="0" w:space="0" w:color="auto"/>
            <w:bottom w:val="none" w:sz="0" w:space="0" w:color="auto"/>
            <w:right w:val="none" w:sz="0" w:space="0" w:color="auto"/>
          </w:divBdr>
        </w:div>
        <w:div w:id="1020010177">
          <w:marLeft w:val="0"/>
          <w:marRight w:val="0"/>
          <w:marTop w:val="0"/>
          <w:marBottom w:val="0"/>
          <w:divBdr>
            <w:top w:val="none" w:sz="0" w:space="0" w:color="auto"/>
            <w:left w:val="none" w:sz="0" w:space="0" w:color="auto"/>
            <w:bottom w:val="none" w:sz="0" w:space="0" w:color="auto"/>
            <w:right w:val="none" w:sz="0" w:space="0" w:color="auto"/>
          </w:divBdr>
        </w:div>
        <w:div w:id="1857766546">
          <w:marLeft w:val="0"/>
          <w:marRight w:val="0"/>
          <w:marTop w:val="0"/>
          <w:marBottom w:val="0"/>
          <w:divBdr>
            <w:top w:val="none" w:sz="0" w:space="0" w:color="auto"/>
            <w:left w:val="none" w:sz="0" w:space="0" w:color="auto"/>
            <w:bottom w:val="none" w:sz="0" w:space="0" w:color="auto"/>
            <w:right w:val="none" w:sz="0" w:space="0" w:color="auto"/>
          </w:divBdr>
        </w:div>
        <w:div w:id="927620799">
          <w:marLeft w:val="0"/>
          <w:marRight w:val="0"/>
          <w:marTop w:val="0"/>
          <w:marBottom w:val="0"/>
          <w:divBdr>
            <w:top w:val="none" w:sz="0" w:space="0" w:color="auto"/>
            <w:left w:val="none" w:sz="0" w:space="0" w:color="auto"/>
            <w:bottom w:val="none" w:sz="0" w:space="0" w:color="auto"/>
            <w:right w:val="none" w:sz="0" w:space="0" w:color="auto"/>
          </w:divBdr>
        </w:div>
        <w:div w:id="1529369121">
          <w:marLeft w:val="0"/>
          <w:marRight w:val="0"/>
          <w:marTop w:val="0"/>
          <w:marBottom w:val="0"/>
          <w:divBdr>
            <w:top w:val="none" w:sz="0" w:space="0" w:color="auto"/>
            <w:left w:val="none" w:sz="0" w:space="0" w:color="auto"/>
            <w:bottom w:val="none" w:sz="0" w:space="0" w:color="auto"/>
            <w:right w:val="none" w:sz="0" w:space="0" w:color="auto"/>
          </w:divBdr>
        </w:div>
        <w:div w:id="1807307948">
          <w:marLeft w:val="0"/>
          <w:marRight w:val="0"/>
          <w:marTop w:val="0"/>
          <w:marBottom w:val="0"/>
          <w:divBdr>
            <w:top w:val="none" w:sz="0" w:space="0" w:color="auto"/>
            <w:left w:val="none" w:sz="0" w:space="0" w:color="auto"/>
            <w:bottom w:val="none" w:sz="0" w:space="0" w:color="auto"/>
            <w:right w:val="none" w:sz="0" w:space="0" w:color="auto"/>
          </w:divBdr>
        </w:div>
        <w:div w:id="1680500196">
          <w:marLeft w:val="0"/>
          <w:marRight w:val="0"/>
          <w:marTop w:val="0"/>
          <w:marBottom w:val="0"/>
          <w:divBdr>
            <w:top w:val="none" w:sz="0" w:space="0" w:color="auto"/>
            <w:left w:val="none" w:sz="0" w:space="0" w:color="auto"/>
            <w:bottom w:val="none" w:sz="0" w:space="0" w:color="auto"/>
            <w:right w:val="none" w:sz="0" w:space="0" w:color="auto"/>
          </w:divBdr>
        </w:div>
        <w:div w:id="1979190546">
          <w:marLeft w:val="0"/>
          <w:marRight w:val="0"/>
          <w:marTop w:val="0"/>
          <w:marBottom w:val="0"/>
          <w:divBdr>
            <w:top w:val="none" w:sz="0" w:space="0" w:color="auto"/>
            <w:left w:val="none" w:sz="0" w:space="0" w:color="auto"/>
            <w:bottom w:val="none" w:sz="0" w:space="0" w:color="auto"/>
            <w:right w:val="none" w:sz="0" w:space="0" w:color="auto"/>
          </w:divBdr>
        </w:div>
        <w:div w:id="359647">
          <w:marLeft w:val="0"/>
          <w:marRight w:val="0"/>
          <w:marTop w:val="0"/>
          <w:marBottom w:val="0"/>
          <w:divBdr>
            <w:top w:val="none" w:sz="0" w:space="0" w:color="auto"/>
            <w:left w:val="none" w:sz="0" w:space="0" w:color="auto"/>
            <w:bottom w:val="none" w:sz="0" w:space="0" w:color="auto"/>
            <w:right w:val="none" w:sz="0" w:space="0" w:color="auto"/>
          </w:divBdr>
        </w:div>
        <w:div w:id="436297030">
          <w:marLeft w:val="0"/>
          <w:marRight w:val="0"/>
          <w:marTop w:val="0"/>
          <w:marBottom w:val="0"/>
          <w:divBdr>
            <w:top w:val="none" w:sz="0" w:space="0" w:color="auto"/>
            <w:left w:val="none" w:sz="0" w:space="0" w:color="auto"/>
            <w:bottom w:val="none" w:sz="0" w:space="0" w:color="auto"/>
            <w:right w:val="none" w:sz="0" w:space="0" w:color="auto"/>
          </w:divBdr>
        </w:div>
        <w:div w:id="2012021723">
          <w:marLeft w:val="0"/>
          <w:marRight w:val="0"/>
          <w:marTop w:val="0"/>
          <w:marBottom w:val="0"/>
          <w:divBdr>
            <w:top w:val="none" w:sz="0" w:space="0" w:color="auto"/>
            <w:left w:val="none" w:sz="0" w:space="0" w:color="auto"/>
            <w:bottom w:val="none" w:sz="0" w:space="0" w:color="auto"/>
            <w:right w:val="none" w:sz="0" w:space="0" w:color="auto"/>
          </w:divBdr>
        </w:div>
        <w:div w:id="1591767461">
          <w:marLeft w:val="0"/>
          <w:marRight w:val="0"/>
          <w:marTop w:val="0"/>
          <w:marBottom w:val="0"/>
          <w:divBdr>
            <w:top w:val="none" w:sz="0" w:space="0" w:color="auto"/>
            <w:left w:val="none" w:sz="0" w:space="0" w:color="auto"/>
            <w:bottom w:val="none" w:sz="0" w:space="0" w:color="auto"/>
            <w:right w:val="none" w:sz="0" w:space="0" w:color="auto"/>
          </w:divBdr>
        </w:div>
        <w:div w:id="1623539573">
          <w:marLeft w:val="0"/>
          <w:marRight w:val="0"/>
          <w:marTop w:val="0"/>
          <w:marBottom w:val="0"/>
          <w:divBdr>
            <w:top w:val="none" w:sz="0" w:space="0" w:color="auto"/>
            <w:left w:val="none" w:sz="0" w:space="0" w:color="auto"/>
            <w:bottom w:val="none" w:sz="0" w:space="0" w:color="auto"/>
            <w:right w:val="none" w:sz="0" w:space="0" w:color="auto"/>
          </w:divBdr>
        </w:div>
        <w:div w:id="285281622">
          <w:marLeft w:val="0"/>
          <w:marRight w:val="0"/>
          <w:marTop w:val="0"/>
          <w:marBottom w:val="0"/>
          <w:divBdr>
            <w:top w:val="none" w:sz="0" w:space="0" w:color="auto"/>
            <w:left w:val="none" w:sz="0" w:space="0" w:color="auto"/>
            <w:bottom w:val="none" w:sz="0" w:space="0" w:color="auto"/>
            <w:right w:val="none" w:sz="0" w:space="0" w:color="auto"/>
          </w:divBdr>
        </w:div>
        <w:div w:id="643971833">
          <w:marLeft w:val="0"/>
          <w:marRight w:val="0"/>
          <w:marTop w:val="0"/>
          <w:marBottom w:val="0"/>
          <w:divBdr>
            <w:top w:val="none" w:sz="0" w:space="0" w:color="auto"/>
            <w:left w:val="none" w:sz="0" w:space="0" w:color="auto"/>
            <w:bottom w:val="none" w:sz="0" w:space="0" w:color="auto"/>
            <w:right w:val="none" w:sz="0" w:space="0" w:color="auto"/>
          </w:divBdr>
        </w:div>
        <w:div w:id="2123333075">
          <w:marLeft w:val="0"/>
          <w:marRight w:val="0"/>
          <w:marTop w:val="0"/>
          <w:marBottom w:val="0"/>
          <w:divBdr>
            <w:top w:val="none" w:sz="0" w:space="0" w:color="auto"/>
            <w:left w:val="none" w:sz="0" w:space="0" w:color="auto"/>
            <w:bottom w:val="none" w:sz="0" w:space="0" w:color="auto"/>
            <w:right w:val="none" w:sz="0" w:space="0" w:color="auto"/>
          </w:divBdr>
        </w:div>
        <w:div w:id="639116901">
          <w:marLeft w:val="0"/>
          <w:marRight w:val="0"/>
          <w:marTop w:val="0"/>
          <w:marBottom w:val="0"/>
          <w:divBdr>
            <w:top w:val="none" w:sz="0" w:space="0" w:color="auto"/>
            <w:left w:val="none" w:sz="0" w:space="0" w:color="auto"/>
            <w:bottom w:val="none" w:sz="0" w:space="0" w:color="auto"/>
            <w:right w:val="none" w:sz="0" w:space="0" w:color="auto"/>
          </w:divBdr>
        </w:div>
        <w:div w:id="1894920439">
          <w:marLeft w:val="0"/>
          <w:marRight w:val="0"/>
          <w:marTop w:val="0"/>
          <w:marBottom w:val="0"/>
          <w:divBdr>
            <w:top w:val="none" w:sz="0" w:space="0" w:color="auto"/>
            <w:left w:val="none" w:sz="0" w:space="0" w:color="auto"/>
            <w:bottom w:val="none" w:sz="0" w:space="0" w:color="auto"/>
            <w:right w:val="none" w:sz="0" w:space="0" w:color="auto"/>
          </w:divBdr>
        </w:div>
      </w:divsChild>
    </w:div>
    <w:div w:id="1552495089">
      <w:bodyDiv w:val="1"/>
      <w:marLeft w:val="0"/>
      <w:marRight w:val="0"/>
      <w:marTop w:val="0"/>
      <w:marBottom w:val="0"/>
      <w:divBdr>
        <w:top w:val="none" w:sz="0" w:space="0" w:color="auto"/>
        <w:left w:val="none" w:sz="0" w:space="0" w:color="auto"/>
        <w:bottom w:val="none" w:sz="0" w:space="0" w:color="auto"/>
        <w:right w:val="none" w:sz="0" w:space="0" w:color="auto"/>
      </w:divBdr>
    </w:div>
    <w:div w:id="1554148529">
      <w:bodyDiv w:val="1"/>
      <w:marLeft w:val="0"/>
      <w:marRight w:val="0"/>
      <w:marTop w:val="0"/>
      <w:marBottom w:val="0"/>
      <w:divBdr>
        <w:top w:val="none" w:sz="0" w:space="0" w:color="auto"/>
        <w:left w:val="none" w:sz="0" w:space="0" w:color="auto"/>
        <w:bottom w:val="none" w:sz="0" w:space="0" w:color="auto"/>
        <w:right w:val="none" w:sz="0" w:space="0" w:color="auto"/>
      </w:divBdr>
    </w:div>
    <w:div w:id="1559709144">
      <w:bodyDiv w:val="1"/>
      <w:marLeft w:val="0"/>
      <w:marRight w:val="0"/>
      <w:marTop w:val="0"/>
      <w:marBottom w:val="0"/>
      <w:divBdr>
        <w:top w:val="none" w:sz="0" w:space="0" w:color="auto"/>
        <w:left w:val="none" w:sz="0" w:space="0" w:color="auto"/>
        <w:bottom w:val="none" w:sz="0" w:space="0" w:color="auto"/>
        <w:right w:val="none" w:sz="0" w:space="0" w:color="auto"/>
      </w:divBdr>
    </w:div>
    <w:div w:id="1560088998">
      <w:bodyDiv w:val="1"/>
      <w:marLeft w:val="0"/>
      <w:marRight w:val="0"/>
      <w:marTop w:val="0"/>
      <w:marBottom w:val="0"/>
      <w:divBdr>
        <w:top w:val="none" w:sz="0" w:space="0" w:color="auto"/>
        <w:left w:val="none" w:sz="0" w:space="0" w:color="auto"/>
        <w:bottom w:val="none" w:sz="0" w:space="0" w:color="auto"/>
        <w:right w:val="none" w:sz="0" w:space="0" w:color="auto"/>
      </w:divBdr>
    </w:div>
    <w:div w:id="1562405717">
      <w:bodyDiv w:val="1"/>
      <w:marLeft w:val="0"/>
      <w:marRight w:val="0"/>
      <w:marTop w:val="0"/>
      <w:marBottom w:val="0"/>
      <w:divBdr>
        <w:top w:val="none" w:sz="0" w:space="0" w:color="auto"/>
        <w:left w:val="none" w:sz="0" w:space="0" w:color="auto"/>
        <w:bottom w:val="none" w:sz="0" w:space="0" w:color="auto"/>
        <w:right w:val="none" w:sz="0" w:space="0" w:color="auto"/>
      </w:divBdr>
    </w:div>
    <w:div w:id="1563516017">
      <w:bodyDiv w:val="1"/>
      <w:marLeft w:val="0"/>
      <w:marRight w:val="0"/>
      <w:marTop w:val="0"/>
      <w:marBottom w:val="0"/>
      <w:divBdr>
        <w:top w:val="none" w:sz="0" w:space="0" w:color="auto"/>
        <w:left w:val="none" w:sz="0" w:space="0" w:color="auto"/>
        <w:bottom w:val="none" w:sz="0" w:space="0" w:color="auto"/>
        <w:right w:val="none" w:sz="0" w:space="0" w:color="auto"/>
      </w:divBdr>
      <w:divsChild>
        <w:div w:id="757092568">
          <w:marLeft w:val="0"/>
          <w:marRight w:val="0"/>
          <w:marTop w:val="0"/>
          <w:marBottom w:val="0"/>
          <w:divBdr>
            <w:top w:val="none" w:sz="0" w:space="0" w:color="auto"/>
            <w:left w:val="none" w:sz="0" w:space="0" w:color="auto"/>
            <w:bottom w:val="none" w:sz="0" w:space="0" w:color="auto"/>
            <w:right w:val="none" w:sz="0" w:space="0" w:color="auto"/>
          </w:divBdr>
        </w:div>
        <w:div w:id="297226521">
          <w:marLeft w:val="0"/>
          <w:marRight w:val="0"/>
          <w:marTop w:val="0"/>
          <w:marBottom w:val="0"/>
          <w:divBdr>
            <w:top w:val="none" w:sz="0" w:space="0" w:color="auto"/>
            <w:left w:val="none" w:sz="0" w:space="0" w:color="auto"/>
            <w:bottom w:val="none" w:sz="0" w:space="0" w:color="auto"/>
            <w:right w:val="none" w:sz="0" w:space="0" w:color="auto"/>
          </w:divBdr>
        </w:div>
        <w:div w:id="1234855369">
          <w:marLeft w:val="0"/>
          <w:marRight w:val="0"/>
          <w:marTop w:val="0"/>
          <w:marBottom w:val="0"/>
          <w:divBdr>
            <w:top w:val="none" w:sz="0" w:space="0" w:color="auto"/>
            <w:left w:val="none" w:sz="0" w:space="0" w:color="auto"/>
            <w:bottom w:val="none" w:sz="0" w:space="0" w:color="auto"/>
            <w:right w:val="none" w:sz="0" w:space="0" w:color="auto"/>
          </w:divBdr>
        </w:div>
        <w:div w:id="1904873749">
          <w:marLeft w:val="0"/>
          <w:marRight w:val="0"/>
          <w:marTop w:val="0"/>
          <w:marBottom w:val="0"/>
          <w:divBdr>
            <w:top w:val="none" w:sz="0" w:space="0" w:color="auto"/>
            <w:left w:val="none" w:sz="0" w:space="0" w:color="auto"/>
            <w:bottom w:val="none" w:sz="0" w:space="0" w:color="auto"/>
            <w:right w:val="none" w:sz="0" w:space="0" w:color="auto"/>
          </w:divBdr>
        </w:div>
        <w:div w:id="1897815217">
          <w:marLeft w:val="0"/>
          <w:marRight w:val="0"/>
          <w:marTop w:val="0"/>
          <w:marBottom w:val="0"/>
          <w:divBdr>
            <w:top w:val="none" w:sz="0" w:space="0" w:color="auto"/>
            <w:left w:val="none" w:sz="0" w:space="0" w:color="auto"/>
            <w:bottom w:val="none" w:sz="0" w:space="0" w:color="auto"/>
            <w:right w:val="none" w:sz="0" w:space="0" w:color="auto"/>
          </w:divBdr>
        </w:div>
        <w:div w:id="429351411">
          <w:marLeft w:val="0"/>
          <w:marRight w:val="0"/>
          <w:marTop w:val="0"/>
          <w:marBottom w:val="0"/>
          <w:divBdr>
            <w:top w:val="none" w:sz="0" w:space="0" w:color="auto"/>
            <w:left w:val="none" w:sz="0" w:space="0" w:color="auto"/>
            <w:bottom w:val="none" w:sz="0" w:space="0" w:color="auto"/>
            <w:right w:val="none" w:sz="0" w:space="0" w:color="auto"/>
          </w:divBdr>
        </w:div>
        <w:div w:id="985889638">
          <w:marLeft w:val="0"/>
          <w:marRight w:val="0"/>
          <w:marTop w:val="0"/>
          <w:marBottom w:val="0"/>
          <w:divBdr>
            <w:top w:val="none" w:sz="0" w:space="0" w:color="auto"/>
            <w:left w:val="none" w:sz="0" w:space="0" w:color="auto"/>
            <w:bottom w:val="none" w:sz="0" w:space="0" w:color="auto"/>
            <w:right w:val="none" w:sz="0" w:space="0" w:color="auto"/>
          </w:divBdr>
        </w:div>
        <w:div w:id="415831213">
          <w:marLeft w:val="0"/>
          <w:marRight w:val="0"/>
          <w:marTop w:val="0"/>
          <w:marBottom w:val="0"/>
          <w:divBdr>
            <w:top w:val="none" w:sz="0" w:space="0" w:color="auto"/>
            <w:left w:val="none" w:sz="0" w:space="0" w:color="auto"/>
            <w:bottom w:val="none" w:sz="0" w:space="0" w:color="auto"/>
            <w:right w:val="none" w:sz="0" w:space="0" w:color="auto"/>
          </w:divBdr>
        </w:div>
        <w:div w:id="925260100">
          <w:marLeft w:val="0"/>
          <w:marRight w:val="0"/>
          <w:marTop w:val="0"/>
          <w:marBottom w:val="0"/>
          <w:divBdr>
            <w:top w:val="none" w:sz="0" w:space="0" w:color="auto"/>
            <w:left w:val="none" w:sz="0" w:space="0" w:color="auto"/>
            <w:bottom w:val="none" w:sz="0" w:space="0" w:color="auto"/>
            <w:right w:val="none" w:sz="0" w:space="0" w:color="auto"/>
          </w:divBdr>
        </w:div>
        <w:div w:id="833692093">
          <w:marLeft w:val="0"/>
          <w:marRight w:val="0"/>
          <w:marTop w:val="0"/>
          <w:marBottom w:val="0"/>
          <w:divBdr>
            <w:top w:val="none" w:sz="0" w:space="0" w:color="auto"/>
            <w:left w:val="none" w:sz="0" w:space="0" w:color="auto"/>
            <w:bottom w:val="none" w:sz="0" w:space="0" w:color="auto"/>
            <w:right w:val="none" w:sz="0" w:space="0" w:color="auto"/>
          </w:divBdr>
        </w:div>
        <w:div w:id="1957715975">
          <w:marLeft w:val="0"/>
          <w:marRight w:val="0"/>
          <w:marTop w:val="0"/>
          <w:marBottom w:val="0"/>
          <w:divBdr>
            <w:top w:val="none" w:sz="0" w:space="0" w:color="auto"/>
            <w:left w:val="none" w:sz="0" w:space="0" w:color="auto"/>
            <w:bottom w:val="none" w:sz="0" w:space="0" w:color="auto"/>
            <w:right w:val="none" w:sz="0" w:space="0" w:color="auto"/>
          </w:divBdr>
        </w:div>
        <w:div w:id="204410615">
          <w:marLeft w:val="0"/>
          <w:marRight w:val="0"/>
          <w:marTop w:val="0"/>
          <w:marBottom w:val="0"/>
          <w:divBdr>
            <w:top w:val="none" w:sz="0" w:space="0" w:color="auto"/>
            <w:left w:val="none" w:sz="0" w:space="0" w:color="auto"/>
            <w:bottom w:val="none" w:sz="0" w:space="0" w:color="auto"/>
            <w:right w:val="none" w:sz="0" w:space="0" w:color="auto"/>
          </w:divBdr>
        </w:div>
        <w:div w:id="396899432">
          <w:marLeft w:val="0"/>
          <w:marRight w:val="0"/>
          <w:marTop w:val="0"/>
          <w:marBottom w:val="0"/>
          <w:divBdr>
            <w:top w:val="none" w:sz="0" w:space="0" w:color="auto"/>
            <w:left w:val="none" w:sz="0" w:space="0" w:color="auto"/>
            <w:bottom w:val="none" w:sz="0" w:space="0" w:color="auto"/>
            <w:right w:val="none" w:sz="0" w:space="0" w:color="auto"/>
          </w:divBdr>
        </w:div>
        <w:div w:id="255868965">
          <w:marLeft w:val="0"/>
          <w:marRight w:val="0"/>
          <w:marTop w:val="0"/>
          <w:marBottom w:val="0"/>
          <w:divBdr>
            <w:top w:val="none" w:sz="0" w:space="0" w:color="auto"/>
            <w:left w:val="none" w:sz="0" w:space="0" w:color="auto"/>
            <w:bottom w:val="none" w:sz="0" w:space="0" w:color="auto"/>
            <w:right w:val="none" w:sz="0" w:space="0" w:color="auto"/>
          </w:divBdr>
        </w:div>
        <w:div w:id="1463621863">
          <w:marLeft w:val="0"/>
          <w:marRight w:val="0"/>
          <w:marTop w:val="0"/>
          <w:marBottom w:val="0"/>
          <w:divBdr>
            <w:top w:val="none" w:sz="0" w:space="0" w:color="auto"/>
            <w:left w:val="none" w:sz="0" w:space="0" w:color="auto"/>
            <w:bottom w:val="none" w:sz="0" w:space="0" w:color="auto"/>
            <w:right w:val="none" w:sz="0" w:space="0" w:color="auto"/>
          </w:divBdr>
        </w:div>
        <w:div w:id="1447389020">
          <w:marLeft w:val="0"/>
          <w:marRight w:val="0"/>
          <w:marTop w:val="0"/>
          <w:marBottom w:val="0"/>
          <w:divBdr>
            <w:top w:val="none" w:sz="0" w:space="0" w:color="auto"/>
            <w:left w:val="none" w:sz="0" w:space="0" w:color="auto"/>
            <w:bottom w:val="none" w:sz="0" w:space="0" w:color="auto"/>
            <w:right w:val="none" w:sz="0" w:space="0" w:color="auto"/>
          </w:divBdr>
        </w:div>
        <w:div w:id="1690719401">
          <w:marLeft w:val="0"/>
          <w:marRight w:val="0"/>
          <w:marTop w:val="0"/>
          <w:marBottom w:val="0"/>
          <w:divBdr>
            <w:top w:val="none" w:sz="0" w:space="0" w:color="auto"/>
            <w:left w:val="none" w:sz="0" w:space="0" w:color="auto"/>
            <w:bottom w:val="none" w:sz="0" w:space="0" w:color="auto"/>
            <w:right w:val="none" w:sz="0" w:space="0" w:color="auto"/>
          </w:divBdr>
        </w:div>
        <w:div w:id="2026403024">
          <w:marLeft w:val="0"/>
          <w:marRight w:val="0"/>
          <w:marTop w:val="0"/>
          <w:marBottom w:val="0"/>
          <w:divBdr>
            <w:top w:val="none" w:sz="0" w:space="0" w:color="auto"/>
            <w:left w:val="none" w:sz="0" w:space="0" w:color="auto"/>
            <w:bottom w:val="none" w:sz="0" w:space="0" w:color="auto"/>
            <w:right w:val="none" w:sz="0" w:space="0" w:color="auto"/>
          </w:divBdr>
        </w:div>
        <w:div w:id="2116435278">
          <w:marLeft w:val="0"/>
          <w:marRight w:val="0"/>
          <w:marTop w:val="0"/>
          <w:marBottom w:val="0"/>
          <w:divBdr>
            <w:top w:val="none" w:sz="0" w:space="0" w:color="auto"/>
            <w:left w:val="none" w:sz="0" w:space="0" w:color="auto"/>
            <w:bottom w:val="none" w:sz="0" w:space="0" w:color="auto"/>
            <w:right w:val="none" w:sz="0" w:space="0" w:color="auto"/>
          </w:divBdr>
        </w:div>
        <w:div w:id="1631354730">
          <w:marLeft w:val="0"/>
          <w:marRight w:val="0"/>
          <w:marTop w:val="0"/>
          <w:marBottom w:val="0"/>
          <w:divBdr>
            <w:top w:val="none" w:sz="0" w:space="0" w:color="auto"/>
            <w:left w:val="none" w:sz="0" w:space="0" w:color="auto"/>
            <w:bottom w:val="none" w:sz="0" w:space="0" w:color="auto"/>
            <w:right w:val="none" w:sz="0" w:space="0" w:color="auto"/>
          </w:divBdr>
        </w:div>
        <w:div w:id="1059595436">
          <w:marLeft w:val="0"/>
          <w:marRight w:val="0"/>
          <w:marTop w:val="0"/>
          <w:marBottom w:val="0"/>
          <w:divBdr>
            <w:top w:val="none" w:sz="0" w:space="0" w:color="auto"/>
            <w:left w:val="none" w:sz="0" w:space="0" w:color="auto"/>
            <w:bottom w:val="none" w:sz="0" w:space="0" w:color="auto"/>
            <w:right w:val="none" w:sz="0" w:space="0" w:color="auto"/>
          </w:divBdr>
        </w:div>
        <w:div w:id="1545949299">
          <w:marLeft w:val="0"/>
          <w:marRight w:val="0"/>
          <w:marTop w:val="0"/>
          <w:marBottom w:val="0"/>
          <w:divBdr>
            <w:top w:val="none" w:sz="0" w:space="0" w:color="auto"/>
            <w:left w:val="none" w:sz="0" w:space="0" w:color="auto"/>
            <w:bottom w:val="none" w:sz="0" w:space="0" w:color="auto"/>
            <w:right w:val="none" w:sz="0" w:space="0" w:color="auto"/>
          </w:divBdr>
        </w:div>
        <w:div w:id="1834418948">
          <w:marLeft w:val="0"/>
          <w:marRight w:val="0"/>
          <w:marTop w:val="0"/>
          <w:marBottom w:val="0"/>
          <w:divBdr>
            <w:top w:val="none" w:sz="0" w:space="0" w:color="auto"/>
            <w:left w:val="none" w:sz="0" w:space="0" w:color="auto"/>
            <w:bottom w:val="none" w:sz="0" w:space="0" w:color="auto"/>
            <w:right w:val="none" w:sz="0" w:space="0" w:color="auto"/>
          </w:divBdr>
        </w:div>
        <w:div w:id="869729910">
          <w:marLeft w:val="0"/>
          <w:marRight w:val="0"/>
          <w:marTop w:val="0"/>
          <w:marBottom w:val="0"/>
          <w:divBdr>
            <w:top w:val="none" w:sz="0" w:space="0" w:color="auto"/>
            <w:left w:val="none" w:sz="0" w:space="0" w:color="auto"/>
            <w:bottom w:val="none" w:sz="0" w:space="0" w:color="auto"/>
            <w:right w:val="none" w:sz="0" w:space="0" w:color="auto"/>
          </w:divBdr>
        </w:div>
        <w:div w:id="1657411768">
          <w:marLeft w:val="0"/>
          <w:marRight w:val="0"/>
          <w:marTop w:val="0"/>
          <w:marBottom w:val="0"/>
          <w:divBdr>
            <w:top w:val="none" w:sz="0" w:space="0" w:color="auto"/>
            <w:left w:val="none" w:sz="0" w:space="0" w:color="auto"/>
            <w:bottom w:val="none" w:sz="0" w:space="0" w:color="auto"/>
            <w:right w:val="none" w:sz="0" w:space="0" w:color="auto"/>
          </w:divBdr>
        </w:div>
        <w:div w:id="1248660106">
          <w:marLeft w:val="0"/>
          <w:marRight w:val="0"/>
          <w:marTop w:val="0"/>
          <w:marBottom w:val="0"/>
          <w:divBdr>
            <w:top w:val="none" w:sz="0" w:space="0" w:color="auto"/>
            <w:left w:val="none" w:sz="0" w:space="0" w:color="auto"/>
            <w:bottom w:val="none" w:sz="0" w:space="0" w:color="auto"/>
            <w:right w:val="none" w:sz="0" w:space="0" w:color="auto"/>
          </w:divBdr>
        </w:div>
        <w:div w:id="1265579501">
          <w:marLeft w:val="0"/>
          <w:marRight w:val="0"/>
          <w:marTop w:val="0"/>
          <w:marBottom w:val="0"/>
          <w:divBdr>
            <w:top w:val="none" w:sz="0" w:space="0" w:color="auto"/>
            <w:left w:val="none" w:sz="0" w:space="0" w:color="auto"/>
            <w:bottom w:val="none" w:sz="0" w:space="0" w:color="auto"/>
            <w:right w:val="none" w:sz="0" w:space="0" w:color="auto"/>
          </w:divBdr>
        </w:div>
        <w:div w:id="1316106117">
          <w:marLeft w:val="0"/>
          <w:marRight w:val="0"/>
          <w:marTop w:val="0"/>
          <w:marBottom w:val="0"/>
          <w:divBdr>
            <w:top w:val="none" w:sz="0" w:space="0" w:color="auto"/>
            <w:left w:val="none" w:sz="0" w:space="0" w:color="auto"/>
            <w:bottom w:val="none" w:sz="0" w:space="0" w:color="auto"/>
            <w:right w:val="none" w:sz="0" w:space="0" w:color="auto"/>
          </w:divBdr>
        </w:div>
        <w:div w:id="702101140">
          <w:marLeft w:val="0"/>
          <w:marRight w:val="0"/>
          <w:marTop w:val="0"/>
          <w:marBottom w:val="0"/>
          <w:divBdr>
            <w:top w:val="none" w:sz="0" w:space="0" w:color="auto"/>
            <w:left w:val="none" w:sz="0" w:space="0" w:color="auto"/>
            <w:bottom w:val="none" w:sz="0" w:space="0" w:color="auto"/>
            <w:right w:val="none" w:sz="0" w:space="0" w:color="auto"/>
          </w:divBdr>
        </w:div>
        <w:div w:id="1784229999">
          <w:marLeft w:val="0"/>
          <w:marRight w:val="0"/>
          <w:marTop w:val="0"/>
          <w:marBottom w:val="0"/>
          <w:divBdr>
            <w:top w:val="none" w:sz="0" w:space="0" w:color="auto"/>
            <w:left w:val="none" w:sz="0" w:space="0" w:color="auto"/>
            <w:bottom w:val="none" w:sz="0" w:space="0" w:color="auto"/>
            <w:right w:val="none" w:sz="0" w:space="0" w:color="auto"/>
          </w:divBdr>
        </w:div>
      </w:divsChild>
    </w:div>
    <w:div w:id="1579435377">
      <w:bodyDiv w:val="1"/>
      <w:marLeft w:val="0"/>
      <w:marRight w:val="0"/>
      <w:marTop w:val="0"/>
      <w:marBottom w:val="0"/>
      <w:divBdr>
        <w:top w:val="none" w:sz="0" w:space="0" w:color="auto"/>
        <w:left w:val="none" w:sz="0" w:space="0" w:color="auto"/>
        <w:bottom w:val="none" w:sz="0" w:space="0" w:color="auto"/>
        <w:right w:val="none" w:sz="0" w:space="0" w:color="auto"/>
      </w:divBdr>
    </w:div>
    <w:div w:id="1598513718">
      <w:bodyDiv w:val="1"/>
      <w:marLeft w:val="0"/>
      <w:marRight w:val="0"/>
      <w:marTop w:val="0"/>
      <w:marBottom w:val="0"/>
      <w:divBdr>
        <w:top w:val="none" w:sz="0" w:space="0" w:color="auto"/>
        <w:left w:val="none" w:sz="0" w:space="0" w:color="auto"/>
        <w:bottom w:val="none" w:sz="0" w:space="0" w:color="auto"/>
        <w:right w:val="none" w:sz="0" w:space="0" w:color="auto"/>
      </w:divBdr>
    </w:div>
    <w:div w:id="1613200860">
      <w:bodyDiv w:val="1"/>
      <w:marLeft w:val="0"/>
      <w:marRight w:val="0"/>
      <w:marTop w:val="0"/>
      <w:marBottom w:val="0"/>
      <w:divBdr>
        <w:top w:val="none" w:sz="0" w:space="0" w:color="auto"/>
        <w:left w:val="none" w:sz="0" w:space="0" w:color="auto"/>
        <w:bottom w:val="none" w:sz="0" w:space="0" w:color="auto"/>
        <w:right w:val="none" w:sz="0" w:space="0" w:color="auto"/>
      </w:divBdr>
    </w:div>
    <w:div w:id="1613394930">
      <w:bodyDiv w:val="1"/>
      <w:marLeft w:val="0"/>
      <w:marRight w:val="0"/>
      <w:marTop w:val="0"/>
      <w:marBottom w:val="0"/>
      <w:divBdr>
        <w:top w:val="none" w:sz="0" w:space="0" w:color="auto"/>
        <w:left w:val="none" w:sz="0" w:space="0" w:color="auto"/>
        <w:bottom w:val="none" w:sz="0" w:space="0" w:color="auto"/>
        <w:right w:val="none" w:sz="0" w:space="0" w:color="auto"/>
      </w:divBdr>
    </w:div>
    <w:div w:id="1621377320">
      <w:bodyDiv w:val="1"/>
      <w:marLeft w:val="0"/>
      <w:marRight w:val="0"/>
      <w:marTop w:val="0"/>
      <w:marBottom w:val="0"/>
      <w:divBdr>
        <w:top w:val="none" w:sz="0" w:space="0" w:color="auto"/>
        <w:left w:val="none" w:sz="0" w:space="0" w:color="auto"/>
        <w:bottom w:val="none" w:sz="0" w:space="0" w:color="auto"/>
        <w:right w:val="none" w:sz="0" w:space="0" w:color="auto"/>
      </w:divBdr>
      <w:divsChild>
        <w:div w:id="1367489973">
          <w:marLeft w:val="0"/>
          <w:marRight w:val="0"/>
          <w:marTop w:val="0"/>
          <w:marBottom w:val="0"/>
          <w:divBdr>
            <w:top w:val="none" w:sz="0" w:space="0" w:color="auto"/>
            <w:left w:val="none" w:sz="0" w:space="0" w:color="auto"/>
            <w:bottom w:val="none" w:sz="0" w:space="0" w:color="auto"/>
            <w:right w:val="none" w:sz="0" w:space="0" w:color="auto"/>
          </w:divBdr>
          <w:divsChild>
            <w:div w:id="2030597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3878121">
      <w:bodyDiv w:val="1"/>
      <w:marLeft w:val="0"/>
      <w:marRight w:val="0"/>
      <w:marTop w:val="0"/>
      <w:marBottom w:val="0"/>
      <w:divBdr>
        <w:top w:val="none" w:sz="0" w:space="0" w:color="auto"/>
        <w:left w:val="none" w:sz="0" w:space="0" w:color="auto"/>
        <w:bottom w:val="none" w:sz="0" w:space="0" w:color="auto"/>
        <w:right w:val="none" w:sz="0" w:space="0" w:color="auto"/>
      </w:divBdr>
    </w:div>
    <w:div w:id="1631085179">
      <w:bodyDiv w:val="1"/>
      <w:marLeft w:val="0"/>
      <w:marRight w:val="0"/>
      <w:marTop w:val="0"/>
      <w:marBottom w:val="0"/>
      <w:divBdr>
        <w:top w:val="none" w:sz="0" w:space="0" w:color="auto"/>
        <w:left w:val="none" w:sz="0" w:space="0" w:color="auto"/>
        <w:bottom w:val="none" w:sz="0" w:space="0" w:color="auto"/>
        <w:right w:val="none" w:sz="0" w:space="0" w:color="auto"/>
      </w:divBdr>
      <w:divsChild>
        <w:div w:id="148594640">
          <w:marLeft w:val="0"/>
          <w:marRight w:val="0"/>
          <w:marTop w:val="0"/>
          <w:marBottom w:val="0"/>
          <w:divBdr>
            <w:top w:val="none" w:sz="0" w:space="0" w:color="auto"/>
            <w:left w:val="none" w:sz="0" w:space="0" w:color="auto"/>
            <w:bottom w:val="none" w:sz="0" w:space="0" w:color="auto"/>
            <w:right w:val="none" w:sz="0" w:space="0" w:color="auto"/>
          </w:divBdr>
        </w:div>
        <w:div w:id="207912111">
          <w:marLeft w:val="0"/>
          <w:marRight w:val="0"/>
          <w:marTop w:val="0"/>
          <w:marBottom w:val="0"/>
          <w:divBdr>
            <w:top w:val="none" w:sz="0" w:space="0" w:color="auto"/>
            <w:left w:val="none" w:sz="0" w:space="0" w:color="auto"/>
            <w:bottom w:val="none" w:sz="0" w:space="0" w:color="auto"/>
            <w:right w:val="none" w:sz="0" w:space="0" w:color="auto"/>
          </w:divBdr>
        </w:div>
        <w:div w:id="274023294">
          <w:marLeft w:val="0"/>
          <w:marRight w:val="0"/>
          <w:marTop w:val="0"/>
          <w:marBottom w:val="0"/>
          <w:divBdr>
            <w:top w:val="none" w:sz="0" w:space="0" w:color="auto"/>
            <w:left w:val="none" w:sz="0" w:space="0" w:color="auto"/>
            <w:bottom w:val="none" w:sz="0" w:space="0" w:color="auto"/>
            <w:right w:val="none" w:sz="0" w:space="0" w:color="auto"/>
          </w:divBdr>
        </w:div>
        <w:div w:id="1081827708">
          <w:marLeft w:val="0"/>
          <w:marRight w:val="0"/>
          <w:marTop w:val="0"/>
          <w:marBottom w:val="0"/>
          <w:divBdr>
            <w:top w:val="none" w:sz="0" w:space="0" w:color="auto"/>
            <w:left w:val="none" w:sz="0" w:space="0" w:color="auto"/>
            <w:bottom w:val="none" w:sz="0" w:space="0" w:color="auto"/>
            <w:right w:val="none" w:sz="0" w:space="0" w:color="auto"/>
          </w:divBdr>
        </w:div>
        <w:div w:id="1123499466">
          <w:marLeft w:val="0"/>
          <w:marRight w:val="0"/>
          <w:marTop w:val="0"/>
          <w:marBottom w:val="0"/>
          <w:divBdr>
            <w:top w:val="none" w:sz="0" w:space="0" w:color="auto"/>
            <w:left w:val="none" w:sz="0" w:space="0" w:color="auto"/>
            <w:bottom w:val="none" w:sz="0" w:space="0" w:color="auto"/>
            <w:right w:val="none" w:sz="0" w:space="0" w:color="auto"/>
          </w:divBdr>
        </w:div>
        <w:div w:id="1176574945">
          <w:marLeft w:val="0"/>
          <w:marRight w:val="0"/>
          <w:marTop w:val="0"/>
          <w:marBottom w:val="0"/>
          <w:divBdr>
            <w:top w:val="none" w:sz="0" w:space="0" w:color="auto"/>
            <w:left w:val="none" w:sz="0" w:space="0" w:color="auto"/>
            <w:bottom w:val="none" w:sz="0" w:space="0" w:color="auto"/>
            <w:right w:val="none" w:sz="0" w:space="0" w:color="auto"/>
          </w:divBdr>
        </w:div>
        <w:div w:id="1441027426">
          <w:marLeft w:val="0"/>
          <w:marRight w:val="0"/>
          <w:marTop w:val="0"/>
          <w:marBottom w:val="0"/>
          <w:divBdr>
            <w:top w:val="none" w:sz="0" w:space="0" w:color="auto"/>
            <w:left w:val="none" w:sz="0" w:space="0" w:color="auto"/>
            <w:bottom w:val="none" w:sz="0" w:space="0" w:color="auto"/>
            <w:right w:val="none" w:sz="0" w:space="0" w:color="auto"/>
          </w:divBdr>
        </w:div>
        <w:div w:id="1635872546">
          <w:marLeft w:val="0"/>
          <w:marRight w:val="0"/>
          <w:marTop w:val="0"/>
          <w:marBottom w:val="0"/>
          <w:divBdr>
            <w:top w:val="none" w:sz="0" w:space="0" w:color="auto"/>
            <w:left w:val="none" w:sz="0" w:space="0" w:color="auto"/>
            <w:bottom w:val="none" w:sz="0" w:space="0" w:color="auto"/>
            <w:right w:val="none" w:sz="0" w:space="0" w:color="auto"/>
          </w:divBdr>
        </w:div>
        <w:div w:id="2021006688">
          <w:marLeft w:val="0"/>
          <w:marRight w:val="0"/>
          <w:marTop w:val="0"/>
          <w:marBottom w:val="0"/>
          <w:divBdr>
            <w:top w:val="none" w:sz="0" w:space="0" w:color="auto"/>
            <w:left w:val="none" w:sz="0" w:space="0" w:color="auto"/>
            <w:bottom w:val="none" w:sz="0" w:space="0" w:color="auto"/>
            <w:right w:val="none" w:sz="0" w:space="0" w:color="auto"/>
          </w:divBdr>
        </w:div>
        <w:div w:id="2080591476">
          <w:marLeft w:val="0"/>
          <w:marRight w:val="0"/>
          <w:marTop w:val="0"/>
          <w:marBottom w:val="0"/>
          <w:divBdr>
            <w:top w:val="none" w:sz="0" w:space="0" w:color="auto"/>
            <w:left w:val="none" w:sz="0" w:space="0" w:color="auto"/>
            <w:bottom w:val="none" w:sz="0" w:space="0" w:color="auto"/>
            <w:right w:val="none" w:sz="0" w:space="0" w:color="auto"/>
          </w:divBdr>
        </w:div>
        <w:div w:id="2117671003">
          <w:marLeft w:val="0"/>
          <w:marRight w:val="0"/>
          <w:marTop w:val="0"/>
          <w:marBottom w:val="0"/>
          <w:divBdr>
            <w:top w:val="none" w:sz="0" w:space="0" w:color="auto"/>
            <w:left w:val="none" w:sz="0" w:space="0" w:color="auto"/>
            <w:bottom w:val="none" w:sz="0" w:space="0" w:color="auto"/>
            <w:right w:val="none" w:sz="0" w:space="0" w:color="auto"/>
          </w:divBdr>
        </w:div>
      </w:divsChild>
    </w:div>
    <w:div w:id="1638685852">
      <w:bodyDiv w:val="1"/>
      <w:marLeft w:val="0"/>
      <w:marRight w:val="0"/>
      <w:marTop w:val="0"/>
      <w:marBottom w:val="0"/>
      <w:divBdr>
        <w:top w:val="none" w:sz="0" w:space="0" w:color="auto"/>
        <w:left w:val="none" w:sz="0" w:space="0" w:color="auto"/>
        <w:bottom w:val="none" w:sz="0" w:space="0" w:color="auto"/>
        <w:right w:val="none" w:sz="0" w:space="0" w:color="auto"/>
      </w:divBdr>
    </w:div>
    <w:div w:id="1641039512">
      <w:bodyDiv w:val="1"/>
      <w:marLeft w:val="0"/>
      <w:marRight w:val="0"/>
      <w:marTop w:val="0"/>
      <w:marBottom w:val="0"/>
      <w:divBdr>
        <w:top w:val="none" w:sz="0" w:space="0" w:color="auto"/>
        <w:left w:val="none" w:sz="0" w:space="0" w:color="auto"/>
        <w:bottom w:val="none" w:sz="0" w:space="0" w:color="auto"/>
        <w:right w:val="none" w:sz="0" w:space="0" w:color="auto"/>
      </w:divBdr>
    </w:div>
    <w:div w:id="1644237782">
      <w:bodyDiv w:val="1"/>
      <w:marLeft w:val="0"/>
      <w:marRight w:val="0"/>
      <w:marTop w:val="0"/>
      <w:marBottom w:val="0"/>
      <w:divBdr>
        <w:top w:val="none" w:sz="0" w:space="0" w:color="auto"/>
        <w:left w:val="none" w:sz="0" w:space="0" w:color="auto"/>
        <w:bottom w:val="none" w:sz="0" w:space="0" w:color="auto"/>
        <w:right w:val="none" w:sz="0" w:space="0" w:color="auto"/>
      </w:divBdr>
    </w:div>
    <w:div w:id="1650816764">
      <w:bodyDiv w:val="1"/>
      <w:marLeft w:val="0"/>
      <w:marRight w:val="0"/>
      <w:marTop w:val="0"/>
      <w:marBottom w:val="0"/>
      <w:divBdr>
        <w:top w:val="none" w:sz="0" w:space="0" w:color="auto"/>
        <w:left w:val="none" w:sz="0" w:space="0" w:color="auto"/>
        <w:bottom w:val="none" w:sz="0" w:space="0" w:color="auto"/>
        <w:right w:val="none" w:sz="0" w:space="0" w:color="auto"/>
      </w:divBdr>
      <w:divsChild>
        <w:div w:id="1031151155">
          <w:marLeft w:val="0"/>
          <w:marRight w:val="0"/>
          <w:marTop w:val="0"/>
          <w:marBottom w:val="0"/>
          <w:divBdr>
            <w:top w:val="none" w:sz="0" w:space="0" w:color="auto"/>
            <w:left w:val="none" w:sz="0" w:space="0" w:color="auto"/>
            <w:bottom w:val="none" w:sz="0" w:space="0" w:color="auto"/>
            <w:right w:val="none" w:sz="0" w:space="0" w:color="auto"/>
          </w:divBdr>
        </w:div>
        <w:div w:id="270014700">
          <w:marLeft w:val="0"/>
          <w:marRight w:val="0"/>
          <w:marTop w:val="0"/>
          <w:marBottom w:val="0"/>
          <w:divBdr>
            <w:top w:val="none" w:sz="0" w:space="0" w:color="auto"/>
            <w:left w:val="none" w:sz="0" w:space="0" w:color="auto"/>
            <w:bottom w:val="none" w:sz="0" w:space="0" w:color="auto"/>
            <w:right w:val="none" w:sz="0" w:space="0" w:color="auto"/>
          </w:divBdr>
        </w:div>
        <w:div w:id="342586953">
          <w:marLeft w:val="0"/>
          <w:marRight w:val="0"/>
          <w:marTop w:val="0"/>
          <w:marBottom w:val="0"/>
          <w:divBdr>
            <w:top w:val="none" w:sz="0" w:space="0" w:color="auto"/>
            <w:left w:val="none" w:sz="0" w:space="0" w:color="auto"/>
            <w:bottom w:val="none" w:sz="0" w:space="0" w:color="auto"/>
            <w:right w:val="none" w:sz="0" w:space="0" w:color="auto"/>
          </w:divBdr>
        </w:div>
        <w:div w:id="2105495195">
          <w:marLeft w:val="0"/>
          <w:marRight w:val="0"/>
          <w:marTop w:val="0"/>
          <w:marBottom w:val="0"/>
          <w:divBdr>
            <w:top w:val="none" w:sz="0" w:space="0" w:color="auto"/>
            <w:left w:val="none" w:sz="0" w:space="0" w:color="auto"/>
            <w:bottom w:val="none" w:sz="0" w:space="0" w:color="auto"/>
            <w:right w:val="none" w:sz="0" w:space="0" w:color="auto"/>
          </w:divBdr>
        </w:div>
        <w:div w:id="1015840346">
          <w:marLeft w:val="0"/>
          <w:marRight w:val="0"/>
          <w:marTop w:val="0"/>
          <w:marBottom w:val="0"/>
          <w:divBdr>
            <w:top w:val="none" w:sz="0" w:space="0" w:color="auto"/>
            <w:left w:val="none" w:sz="0" w:space="0" w:color="auto"/>
            <w:bottom w:val="none" w:sz="0" w:space="0" w:color="auto"/>
            <w:right w:val="none" w:sz="0" w:space="0" w:color="auto"/>
          </w:divBdr>
        </w:div>
        <w:div w:id="1864854507">
          <w:marLeft w:val="0"/>
          <w:marRight w:val="0"/>
          <w:marTop w:val="0"/>
          <w:marBottom w:val="0"/>
          <w:divBdr>
            <w:top w:val="none" w:sz="0" w:space="0" w:color="auto"/>
            <w:left w:val="none" w:sz="0" w:space="0" w:color="auto"/>
            <w:bottom w:val="none" w:sz="0" w:space="0" w:color="auto"/>
            <w:right w:val="none" w:sz="0" w:space="0" w:color="auto"/>
          </w:divBdr>
        </w:div>
        <w:div w:id="914046212">
          <w:marLeft w:val="0"/>
          <w:marRight w:val="0"/>
          <w:marTop w:val="0"/>
          <w:marBottom w:val="0"/>
          <w:divBdr>
            <w:top w:val="none" w:sz="0" w:space="0" w:color="auto"/>
            <w:left w:val="none" w:sz="0" w:space="0" w:color="auto"/>
            <w:bottom w:val="none" w:sz="0" w:space="0" w:color="auto"/>
            <w:right w:val="none" w:sz="0" w:space="0" w:color="auto"/>
          </w:divBdr>
        </w:div>
        <w:div w:id="1402488349">
          <w:marLeft w:val="0"/>
          <w:marRight w:val="0"/>
          <w:marTop w:val="0"/>
          <w:marBottom w:val="0"/>
          <w:divBdr>
            <w:top w:val="none" w:sz="0" w:space="0" w:color="auto"/>
            <w:left w:val="none" w:sz="0" w:space="0" w:color="auto"/>
            <w:bottom w:val="none" w:sz="0" w:space="0" w:color="auto"/>
            <w:right w:val="none" w:sz="0" w:space="0" w:color="auto"/>
          </w:divBdr>
        </w:div>
        <w:div w:id="1701927727">
          <w:marLeft w:val="0"/>
          <w:marRight w:val="0"/>
          <w:marTop w:val="0"/>
          <w:marBottom w:val="0"/>
          <w:divBdr>
            <w:top w:val="none" w:sz="0" w:space="0" w:color="auto"/>
            <w:left w:val="none" w:sz="0" w:space="0" w:color="auto"/>
            <w:bottom w:val="none" w:sz="0" w:space="0" w:color="auto"/>
            <w:right w:val="none" w:sz="0" w:space="0" w:color="auto"/>
          </w:divBdr>
        </w:div>
        <w:div w:id="722097457">
          <w:marLeft w:val="0"/>
          <w:marRight w:val="0"/>
          <w:marTop w:val="0"/>
          <w:marBottom w:val="0"/>
          <w:divBdr>
            <w:top w:val="none" w:sz="0" w:space="0" w:color="auto"/>
            <w:left w:val="none" w:sz="0" w:space="0" w:color="auto"/>
            <w:bottom w:val="none" w:sz="0" w:space="0" w:color="auto"/>
            <w:right w:val="none" w:sz="0" w:space="0" w:color="auto"/>
          </w:divBdr>
        </w:div>
        <w:div w:id="1258834032">
          <w:marLeft w:val="0"/>
          <w:marRight w:val="0"/>
          <w:marTop w:val="0"/>
          <w:marBottom w:val="0"/>
          <w:divBdr>
            <w:top w:val="none" w:sz="0" w:space="0" w:color="auto"/>
            <w:left w:val="none" w:sz="0" w:space="0" w:color="auto"/>
            <w:bottom w:val="none" w:sz="0" w:space="0" w:color="auto"/>
            <w:right w:val="none" w:sz="0" w:space="0" w:color="auto"/>
          </w:divBdr>
        </w:div>
        <w:div w:id="106319325">
          <w:marLeft w:val="0"/>
          <w:marRight w:val="0"/>
          <w:marTop w:val="0"/>
          <w:marBottom w:val="0"/>
          <w:divBdr>
            <w:top w:val="none" w:sz="0" w:space="0" w:color="auto"/>
            <w:left w:val="none" w:sz="0" w:space="0" w:color="auto"/>
            <w:bottom w:val="none" w:sz="0" w:space="0" w:color="auto"/>
            <w:right w:val="none" w:sz="0" w:space="0" w:color="auto"/>
          </w:divBdr>
        </w:div>
        <w:div w:id="1184901476">
          <w:marLeft w:val="0"/>
          <w:marRight w:val="0"/>
          <w:marTop w:val="0"/>
          <w:marBottom w:val="0"/>
          <w:divBdr>
            <w:top w:val="none" w:sz="0" w:space="0" w:color="auto"/>
            <w:left w:val="none" w:sz="0" w:space="0" w:color="auto"/>
            <w:bottom w:val="none" w:sz="0" w:space="0" w:color="auto"/>
            <w:right w:val="none" w:sz="0" w:space="0" w:color="auto"/>
          </w:divBdr>
        </w:div>
        <w:div w:id="67264486">
          <w:marLeft w:val="0"/>
          <w:marRight w:val="0"/>
          <w:marTop w:val="0"/>
          <w:marBottom w:val="0"/>
          <w:divBdr>
            <w:top w:val="none" w:sz="0" w:space="0" w:color="auto"/>
            <w:left w:val="none" w:sz="0" w:space="0" w:color="auto"/>
            <w:bottom w:val="none" w:sz="0" w:space="0" w:color="auto"/>
            <w:right w:val="none" w:sz="0" w:space="0" w:color="auto"/>
          </w:divBdr>
        </w:div>
        <w:div w:id="641469156">
          <w:marLeft w:val="0"/>
          <w:marRight w:val="0"/>
          <w:marTop w:val="0"/>
          <w:marBottom w:val="0"/>
          <w:divBdr>
            <w:top w:val="none" w:sz="0" w:space="0" w:color="auto"/>
            <w:left w:val="none" w:sz="0" w:space="0" w:color="auto"/>
            <w:bottom w:val="none" w:sz="0" w:space="0" w:color="auto"/>
            <w:right w:val="none" w:sz="0" w:space="0" w:color="auto"/>
          </w:divBdr>
        </w:div>
        <w:div w:id="1777601188">
          <w:marLeft w:val="0"/>
          <w:marRight w:val="0"/>
          <w:marTop w:val="0"/>
          <w:marBottom w:val="0"/>
          <w:divBdr>
            <w:top w:val="none" w:sz="0" w:space="0" w:color="auto"/>
            <w:left w:val="none" w:sz="0" w:space="0" w:color="auto"/>
            <w:bottom w:val="none" w:sz="0" w:space="0" w:color="auto"/>
            <w:right w:val="none" w:sz="0" w:space="0" w:color="auto"/>
          </w:divBdr>
        </w:div>
        <w:div w:id="1273632894">
          <w:marLeft w:val="0"/>
          <w:marRight w:val="0"/>
          <w:marTop w:val="0"/>
          <w:marBottom w:val="0"/>
          <w:divBdr>
            <w:top w:val="none" w:sz="0" w:space="0" w:color="auto"/>
            <w:left w:val="none" w:sz="0" w:space="0" w:color="auto"/>
            <w:bottom w:val="none" w:sz="0" w:space="0" w:color="auto"/>
            <w:right w:val="none" w:sz="0" w:space="0" w:color="auto"/>
          </w:divBdr>
        </w:div>
        <w:div w:id="866988033">
          <w:marLeft w:val="0"/>
          <w:marRight w:val="0"/>
          <w:marTop w:val="0"/>
          <w:marBottom w:val="0"/>
          <w:divBdr>
            <w:top w:val="none" w:sz="0" w:space="0" w:color="auto"/>
            <w:left w:val="none" w:sz="0" w:space="0" w:color="auto"/>
            <w:bottom w:val="none" w:sz="0" w:space="0" w:color="auto"/>
            <w:right w:val="none" w:sz="0" w:space="0" w:color="auto"/>
          </w:divBdr>
        </w:div>
        <w:div w:id="469325808">
          <w:marLeft w:val="0"/>
          <w:marRight w:val="0"/>
          <w:marTop w:val="0"/>
          <w:marBottom w:val="0"/>
          <w:divBdr>
            <w:top w:val="none" w:sz="0" w:space="0" w:color="auto"/>
            <w:left w:val="none" w:sz="0" w:space="0" w:color="auto"/>
            <w:bottom w:val="none" w:sz="0" w:space="0" w:color="auto"/>
            <w:right w:val="none" w:sz="0" w:space="0" w:color="auto"/>
          </w:divBdr>
        </w:div>
        <w:div w:id="695931037">
          <w:marLeft w:val="0"/>
          <w:marRight w:val="0"/>
          <w:marTop w:val="0"/>
          <w:marBottom w:val="0"/>
          <w:divBdr>
            <w:top w:val="none" w:sz="0" w:space="0" w:color="auto"/>
            <w:left w:val="none" w:sz="0" w:space="0" w:color="auto"/>
            <w:bottom w:val="none" w:sz="0" w:space="0" w:color="auto"/>
            <w:right w:val="none" w:sz="0" w:space="0" w:color="auto"/>
          </w:divBdr>
        </w:div>
        <w:div w:id="1831024377">
          <w:marLeft w:val="0"/>
          <w:marRight w:val="0"/>
          <w:marTop w:val="0"/>
          <w:marBottom w:val="0"/>
          <w:divBdr>
            <w:top w:val="none" w:sz="0" w:space="0" w:color="auto"/>
            <w:left w:val="none" w:sz="0" w:space="0" w:color="auto"/>
            <w:bottom w:val="none" w:sz="0" w:space="0" w:color="auto"/>
            <w:right w:val="none" w:sz="0" w:space="0" w:color="auto"/>
          </w:divBdr>
        </w:div>
        <w:div w:id="1988583112">
          <w:marLeft w:val="0"/>
          <w:marRight w:val="0"/>
          <w:marTop w:val="0"/>
          <w:marBottom w:val="0"/>
          <w:divBdr>
            <w:top w:val="none" w:sz="0" w:space="0" w:color="auto"/>
            <w:left w:val="none" w:sz="0" w:space="0" w:color="auto"/>
            <w:bottom w:val="none" w:sz="0" w:space="0" w:color="auto"/>
            <w:right w:val="none" w:sz="0" w:space="0" w:color="auto"/>
          </w:divBdr>
        </w:div>
        <w:div w:id="1002588999">
          <w:marLeft w:val="0"/>
          <w:marRight w:val="0"/>
          <w:marTop w:val="0"/>
          <w:marBottom w:val="0"/>
          <w:divBdr>
            <w:top w:val="none" w:sz="0" w:space="0" w:color="auto"/>
            <w:left w:val="none" w:sz="0" w:space="0" w:color="auto"/>
            <w:bottom w:val="none" w:sz="0" w:space="0" w:color="auto"/>
            <w:right w:val="none" w:sz="0" w:space="0" w:color="auto"/>
          </w:divBdr>
        </w:div>
        <w:div w:id="2022465127">
          <w:marLeft w:val="0"/>
          <w:marRight w:val="0"/>
          <w:marTop w:val="0"/>
          <w:marBottom w:val="0"/>
          <w:divBdr>
            <w:top w:val="none" w:sz="0" w:space="0" w:color="auto"/>
            <w:left w:val="none" w:sz="0" w:space="0" w:color="auto"/>
            <w:bottom w:val="none" w:sz="0" w:space="0" w:color="auto"/>
            <w:right w:val="none" w:sz="0" w:space="0" w:color="auto"/>
          </w:divBdr>
        </w:div>
        <w:div w:id="897322525">
          <w:marLeft w:val="0"/>
          <w:marRight w:val="0"/>
          <w:marTop w:val="0"/>
          <w:marBottom w:val="0"/>
          <w:divBdr>
            <w:top w:val="none" w:sz="0" w:space="0" w:color="auto"/>
            <w:left w:val="none" w:sz="0" w:space="0" w:color="auto"/>
            <w:bottom w:val="none" w:sz="0" w:space="0" w:color="auto"/>
            <w:right w:val="none" w:sz="0" w:space="0" w:color="auto"/>
          </w:divBdr>
        </w:div>
        <w:div w:id="1748067076">
          <w:marLeft w:val="0"/>
          <w:marRight w:val="0"/>
          <w:marTop w:val="0"/>
          <w:marBottom w:val="0"/>
          <w:divBdr>
            <w:top w:val="none" w:sz="0" w:space="0" w:color="auto"/>
            <w:left w:val="none" w:sz="0" w:space="0" w:color="auto"/>
            <w:bottom w:val="none" w:sz="0" w:space="0" w:color="auto"/>
            <w:right w:val="none" w:sz="0" w:space="0" w:color="auto"/>
          </w:divBdr>
        </w:div>
        <w:div w:id="787628300">
          <w:marLeft w:val="0"/>
          <w:marRight w:val="0"/>
          <w:marTop w:val="0"/>
          <w:marBottom w:val="0"/>
          <w:divBdr>
            <w:top w:val="none" w:sz="0" w:space="0" w:color="auto"/>
            <w:left w:val="none" w:sz="0" w:space="0" w:color="auto"/>
            <w:bottom w:val="none" w:sz="0" w:space="0" w:color="auto"/>
            <w:right w:val="none" w:sz="0" w:space="0" w:color="auto"/>
          </w:divBdr>
        </w:div>
        <w:div w:id="1917476093">
          <w:marLeft w:val="0"/>
          <w:marRight w:val="0"/>
          <w:marTop w:val="0"/>
          <w:marBottom w:val="0"/>
          <w:divBdr>
            <w:top w:val="none" w:sz="0" w:space="0" w:color="auto"/>
            <w:left w:val="none" w:sz="0" w:space="0" w:color="auto"/>
            <w:bottom w:val="none" w:sz="0" w:space="0" w:color="auto"/>
            <w:right w:val="none" w:sz="0" w:space="0" w:color="auto"/>
          </w:divBdr>
        </w:div>
        <w:div w:id="1784611369">
          <w:marLeft w:val="0"/>
          <w:marRight w:val="0"/>
          <w:marTop w:val="0"/>
          <w:marBottom w:val="0"/>
          <w:divBdr>
            <w:top w:val="none" w:sz="0" w:space="0" w:color="auto"/>
            <w:left w:val="none" w:sz="0" w:space="0" w:color="auto"/>
            <w:bottom w:val="none" w:sz="0" w:space="0" w:color="auto"/>
            <w:right w:val="none" w:sz="0" w:space="0" w:color="auto"/>
          </w:divBdr>
        </w:div>
        <w:div w:id="1750082482">
          <w:marLeft w:val="0"/>
          <w:marRight w:val="0"/>
          <w:marTop w:val="0"/>
          <w:marBottom w:val="0"/>
          <w:divBdr>
            <w:top w:val="none" w:sz="0" w:space="0" w:color="auto"/>
            <w:left w:val="none" w:sz="0" w:space="0" w:color="auto"/>
            <w:bottom w:val="none" w:sz="0" w:space="0" w:color="auto"/>
            <w:right w:val="none" w:sz="0" w:space="0" w:color="auto"/>
          </w:divBdr>
        </w:div>
        <w:div w:id="1781683942">
          <w:marLeft w:val="0"/>
          <w:marRight w:val="0"/>
          <w:marTop w:val="0"/>
          <w:marBottom w:val="0"/>
          <w:divBdr>
            <w:top w:val="none" w:sz="0" w:space="0" w:color="auto"/>
            <w:left w:val="none" w:sz="0" w:space="0" w:color="auto"/>
            <w:bottom w:val="none" w:sz="0" w:space="0" w:color="auto"/>
            <w:right w:val="none" w:sz="0" w:space="0" w:color="auto"/>
          </w:divBdr>
        </w:div>
        <w:div w:id="1163158687">
          <w:marLeft w:val="0"/>
          <w:marRight w:val="0"/>
          <w:marTop w:val="0"/>
          <w:marBottom w:val="0"/>
          <w:divBdr>
            <w:top w:val="none" w:sz="0" w:space="0" w:color="auto"/>
            <w:left w:val="none" w:sz="0" w:space="0" w:color="auto"/>
            <w:bottom w:val="none" w:sz="0" w:space="0" w:color="auto"/>
            <w:right w:val="none" w:sz="0" w:space="0" w:color="auto"/>
          </w:divBdr>
        </w:div>
        <w:div w:id="1059279335">
          <w:marLeft w:val="0"/>
          <w:marRight w:val="0"/>
          <w:marTop w:val="0"/>
          <w:marBottom w:val="0"/>
          <w:divBdr>
            <w:top w:val="none" w:sz="0" w:space="0" w:color="auto"/>
            <w:left w:val="none" w:sz="0" w:space="0" w:color="auto"/>
            <w:bottom w:val="none" w:sz="0" w:space="0" w:color="auto"/>
            <w:right w:val="none" w:sz="0" w:space="0" w:color="auto"/>
          </w:divBdr>
        </w:div>
        <w:div w:id="925578954">
          <w:marLeft w:val="0"/>
          <w:marRight w:val="0"/>
          <w:marTop w:val="0"/>
          <w:marBottom w:val="0"/>
          <w:divBdr>
            <w:top w:val="none" w:sz="0" w:space="0" w:color="auto"/>
            <w:left w:val="none" w:sz="0" w:space="0" w:color="auto"/>
            <w:bottom w:val="none" w:sz="0" w:space="0" w:color="auto"/>
            <w:right w:val="none" w:sz="0" w:space="0" w:color="auto"/>
          </w:divBdr>
        </w:div>
        <w:div w:id="173615928">
          <w:marLeft w:val="0"/>
          <w:marRight w:val="0"/>
          <w:marTop w:val="0"/>
          <w:marBottom w:val="0"/>
          <w:divBdr>
            <w:top w:val="none" w:sz="0" w:space="0" w:color="auto"/>
            <w:left w:val="none" w:sz="0" w:space="0" w:color="auto"/>
            <w:bottom w:val="none" w:sz="0" w:space="0" w:color="auto"/>
            <w:right w:val="none" w:sz="0" w:space="0" w:color="auto"/>
          </w:divBdr>
        </w:div>
        <w:div w:id="110788581">
          <w:marLeft w:val="0"/>
          <w:marRight w:val="0"/>
          <w:marTop w:val="0"/>
          <w:marBottom w:val="0"/>
          <w:divBdr>
            <w:top w:val="none" w:sz="0" w:space="0" w:color="auto"/>
            <w:left w:val="none" w:sz="0" w:space="0" w:color="auto"/>
            <w:bottom w:val="none" w:sz="0" w:space="0" w:color="auto"/>
            <w:right w:val="none" w:sz="0" w:space="0" w:color="auto"/>
          </w:divBdr>
        </w:div>
      </w:divsChild>
    </w:div>
    <w:div w:id="1651015445">
      <w:bodyDiv w:val="1"/>
      <w:marLeft w:val="0"/>
      <w:marRight w:val="0"/>
      <w:marTop w:val="0"/>
      <w:marBottom w:val="0"/>
      <w:divBdr>
        <w:top w:val="none" w:sz="0" w:space="0" w:color="auto"/>
        <w:left w:val="none" w:sz="0" w:space="0" w:color="auto"/>
        <w:bottom w:val="none" w:sz="0" w:space="0" w:color="auto"/>
        <w:right w:val="none" w:sz="0" w:space="0" w:color="auto"/>
      </w:divBdr>
    </w:div>
    <w:div w:id="1651598659">
      <w:bodyDiv w:val="1"/>
      <w:marLeft w:val="0"/>
      <w:marRight w:val="0"/>
      <w:marTop w:val="0"/>
      <w:marBottom w:val="0"/>
      <w:divBdr>
        <w:top w:val="none" w:sz="0" w:space="0" w:color="auto"/>
        <w:left w:val="none" w:sz="0" w:space="0" w:color="auto"/>
        <w:bottom w:val="none" w:sz="0" w:space="0" w:color="auto"/>
        <w:right w:val="none" w:sz="0" w:space="0" w:color="auto"/>
      </w:divBdr>
      <w:divsChild>
        <w:div w:id="757026013">
          <w:marLeft w:val="0"/>
          <w:marRight w:val="0"/>
          <w:marTop w:val="0"/>
          <w:marBottom w:val="0"/>
          <w:divBdr>
            <w:top w:val="none" w:sz="0" w:space="0" w:color="auto"/>
            <w:left w:val="none" w:sz="0" w:space="0" w:color="auto"/>
            <w:bottom w:val="none" w:sz="0" w:space="0" w:color="auto"/>
            <w:right w:val="none" w:sz="0" w:space="0" w:color="auto"/>
          </w:divBdr>
        </w:div>
        <w:div w:id="1479106818">
          <w:marLeft w:val="0"/>
          <w:marRight w:val="0"/>
          <w:marTop w:val="0"/>
          <w:marBottom w:val="0"/>
          <w:divBdr>
            <w:top w:val="none" w:sz="0" w:space="0" w:color="auto"/>
            <w:left w:val="none" w:sz="0" w:space="0" w:color="auto"/>
            <w:bottom w:val="none" w:sz="0" w:space="0" w:color="auto"/>
            <w:right w:val="none" w:sz="0" w:space="0" w:color="auto"/>
          </w:divBdr>
        </w:div>
      </w:divsChild>
    </w:div>
    <w:div w:id="1654985018">
      <w:bodyDiv w:val="1"/>
      <w:marLeft w:val="0"/>
      <w:marRight w:val="0"/>
      <w:marTop w:val="0"/>
      <w:marBottom w:val="0"/>
      <w:divBdr>
        <w:top w:val="none" w:sz="0" w:space="0" w:color="auto"/>
        <w:left w:val="none" w:sz="0" w:space="0" w:color="auto"/>
        <w:bottom w:val="none" w:sz="0" w:space="0" w:color="auto"/>
        <w:right w:val="none" w:sz="0" w:space="0" w:color="auto"/>
      </w:divBdr>
    </w:div>
    <w:div w:id="1665359171">
      <w:bodyDiv w:val="1"/>
      <w:marLeft w:val="0"/>
      <w:marRight w:val="0"/>
      <w:marTop w:val="0"/>
      <w:marBottom w:val="0"/>
      <w:divBdr>
        <w:top w:val="none" w:sz="0" w:space="0" w:color="auto"/>
        <w:left w:val="none" w:sz="0" w:space="0" w:color="auto"/>
        <w:bottom w:val="none" w:sz="0" w:space="0" w:color="auto"/>
        <w:right w:val="none" w:sz="0" w:space="0" w:color="auto"/>
      </w:divBdr>
    </w:div>
    <w:div w:id="1668900983">
      <w:bodyDiv w:val="1"/>
      <w:marLeft w:val="0"/>
      <w:marRight w:val="0"/>
      <w:marTop w:val="0"/>
      <w:marBottom w:val="0"/>
      <w:divBdr>
        <w:top w:val="none" w:sz="0" w:space="0" w:color="auto"/>
        <w:left w:val="none" w:sz="0" w:space="0" w:color="auto"/>
        <w:bottom w:val="none" w:sz="0" w:space="0" w:color="auto"/>
        <w:right w:val="none" w:sz="0" w:space="0" w:color="auto"/>
      </w:divBdr>
    </w:div>
    <w:div w:id="1674187400">
      <w:bodyDiv w:val="1"/>
      <w:marLeft w:val="0"/>
      <w:marRight w:val="0"/>
      <w:marTop w:val="0"/>
      <w:marBottom w:val="0"/>
      <w:divBdr>
        <w:top w:val="none" w:sz="0" w:space="0" w:color="auto"/>
        <w:left w:val="none" w:sz="0" w:space="0" w:color="auto"/>
        <w:bottom w:val="none" w:sz="0" w:space="0" w:color="auto"/>
        <w:right w:val="none" w:sz="0" w:space="0" w:color="auto"/>
      </w:divBdr>
    </w:div>
    <w:div w:id="1677145550">
      <w:bodyDiv w:val="1"/>
      <w:marLeft w:val="0"/>
      <w:marRight w:val="0"/>
      <w:marTop w:val="0"/>
      <w:marBottom w:val="0"/>
      <w:divBdr>
        <w:top w:val="none" w:sz="0" w:space="0" w:color="auto"/>
        <w:left w:val="none" w:sz="0" w:space="0" w:color="auto"/>
        <w:bottom w:val="none" w:sz="0" w:space="0" w:color="auto"/>
        <w:right w:val="none" w:sz="0" w:space="0" w:color="auto"/>
      </w:divBdr>
    </w:div>
    <w:div w:id="1685402472">
      <w:bodyDiv w:val="1"/>
      <w:marLeft w:val="0"/>
      <w:marRight w:val="0"/>
      <w:marTop w:val="0"/>
      <w:marBottom w:val="0"/>
      <w:divBdr>
        <w:top w:val="none" w:sz="0" w:space="0" w:color="auto"/>
        <w:left w:val="none" w:sz="0" w:space="0" w:color="auto"/>
        <w:bottom w:val="none" w:sz="0" w:space="0" w:color="auto"/>
        <w:right w:val="none" w:sz="0" w:space="0" w:color="auto"/>
      </w:divBdr>
    </w:div>
    <w:div w:id="1690640041">
      <w:bodyDiv w:val="1"/>
      <w:marLeft w:val="0"/>
      <w:marRight w:val="0"/>
      <w:marTop w:val="0"/>
      <w:marBottom w:val="0"/>
      <w:divBdr>
        <w:top w:val="none" w:sz="0" w:space="0" w:color="auto"/>
        <w:left w:val="none" w:sz="0" w:space="0" w:color="auto"/>
        <w:bottom w:val="none" w:sz="0" w:space="0" w:color="auto"/>
        <w:right w:val="none" w:sz="0" w:space="0" w:color="auto"/>
      </w:divBdr>
    </w:div>
    <w:div w:id="1696154602">
      <w:bodyDiv w:val="1"/>
      <w:marLeft w:val="0"/>
      <w:marRight w:val="0"/>
      <w:marTop w:val="0"/>
      <w:marBottom w:val="0"/>
      <w:divBdr>
        <w:top w:val="none" w:sz="0" w:space="0" w:color="auto"/>
        <w:left w:val="none" w:sz="0" w:space="0" w:color="auto"/>
        <w:bottom w:val="none" w:sz="0" w:space="0" w:color="auto"/>
        <w:right w:val="none" w:sz="0" w:space="0" w:color="auto"/>
      </w:divBdr>
      <w:divsChild>
        <w:div w:id="312375004">
          <w:marLeft w:val="0"/>
          <w:marRight w:val="0"/>
          <w:marTop w:val="0"/>
          <w:marBottom w:val="0"/>
          <w:divBdr>
            <w:top w:val="none" w:sz="0" w:space="0" w:color="auto"/>
            <w:left w:val="none" w:sz="0" w:space="0" w:color="auto"/>
            <w:bottom w:val="none" w:sz="0" w:space="0" w:color="auto"/>
            <w:right w:val="none" w:sz="0" w:space="0" w:color="auto"/>
          </w:divBdr>
        </w:div>
        <w:div w:id="2092309371">
          <w:marLeft w:val="0"/>
          <w:marRight w:val="0"/>
          <w:marTop w:val="0"/>
          <w:marBottom w:val="0"/>
          <w:divBdr>
            <w:top w:val="none" w:sz="0" w:space="0" w:color="auto"/>
            <w:left w:val="none" w:sz="0" w:space="0" w:color="auto"/>
            <w:bottom w:val="none" w:sz="0" w:space="0" w:color="auto"/>
            <w:right w:val="none" w:sz="0" w:space="0" w:color="auto"/>
          </w:divBdr>
        </w:div>
        <w:div w:id="1593902305">
          <w:marLeft w:val="0"/>
          <w:marRight w:val="0"/>
          <w:marTop w:val="0"/>
          <w:marBottom w:val="0"/>
          <w:divBdr>
            <w:top w:val="none" w:sz="0" w:space="0" w:color="auto"/>
            <w:left w:val="none" w:sz="0" w:space="0" w:color="auto"/>
            <w:bottom w:val="none" w:sz="0" w:space="0" w:color="auto"/>
            <w:right w:val="none" w:sz="0" w:space="0" w:color="auto"/>
          </w:divBdr>
        </w:div>
        <w:div w:id="1020352777">
          <w:marLeft w:val="0"/>
          <w:marRight w:val="0"/>
          <w:marTop w:val="0"/>
          <w:marBottom w:val="0"/>
          <w:divBdr>
            <w:top w:val="none" w:sz="0" w:space="0" w:color="auto"/>
            <w:left w:val="none" w:sz="0" w:space="0" w:color="auto"/>
            <w:bottom w:val="none" w:sz="0" w:space="0" w:color="auto"/>
            <w:right w:val="none" w:sz="0" w:space="0" w:color="auto"/>
          </w:divBdr>
        </w:div>
        <w:div w:id="1639720631">
          <w:marLeft w:val="0"/>
          <w:marRight w:val="0"/>
          <w:marTop w:val="0"/>
          <w:marBottom w:val="0"/>
          <w:divBdr>
            <w:top w:val="none" w:sz="0" w:space="0" w:color="auto"/>
            <w:left w:val="none" w:sz="0" w:space="0" w:color="auto"/>
            <w:bottom w:val="none" w:sz="0" w:space="0" w:color="auto"/>
            <w:right w:val="none" w:sz="0" w:space="0" w:color="auto"/>
          </w:divBdr>
        </w:div>
        <w:div w:id="1014068522">
          <w:marLeft w:val="0"/>
          <w:marRight w:val="0"/>
          <w:marTop w:val="0"/>
          <w:marBottom w:val="0"/>
          <w:divBdr>
            <w:top w:val="none" w:sz="0" w:space="0" w:color="auto"/>
            <w:left w:val="none" w:sz="0" w:space="0" w:color="auto"/>
            <w:bottom w:val="none" w:sz="0" w:space="0" w:color="auto"/>
            <w:right w:val="none" w:sz="0" w:space="0" w:color="auto"/>
          </w:divBdr>
        </w:div>
        <w:div w:id="89813800">
          <w:marLeft w:val="0"/>
          <w:marRight w:val="0"/>
          <w:marTop w:val="0"/>
          <w:marBottom w:val="0"/>
          <w:divBdr>
            <w:top w:val="none" w:sz="0" w:space="0" w:color="auto"/>
            <w:left w:val="none" w:sz="0" w:space="0" w:color="auto"/>
            <w:bottom w:val="none" w:sz="0" w:space="0" w:color="auto"/>
            <w:right w:val="none" w:sz="0" w:space="0" w:color="auto"/>
          </w:divBdr>
        </w:div>
        <w:div w:id="2112505243">
          <w:marLeft w:val="0"/>
          <w:marRight w:val="0"/>
          <w:marTop w:val="0"/>
          <w:marBottom w:val="0"/>
          <w:divBdr>
            <w:top w:val="none" w:sz="0" w:space="0" w:color="auto"/>
            <w:left w:val="none" w:sz="0" w:space="0" w:color="auto"/>
            <w:bottom w:val="none" w:sz="0" w:space="0" w:color="auto"/>
            <w:right w:val="none" w:sz="0" w:space="0" w:color="auto"/>
          </w:divBdr>
        </w:div>
        <w:div w:id="1913461494">
          <w:marLeft w:val="0"/>
          <w:marRight w:val="0"/>
          <w:marTop w:val="0"/>
          <w:marBottom w:val="0"/>
          <w:divBdr>
            <w:top w:val="none" w:sz="0" w:space="0" w:color="auto"/>
            <w:left w:val="none" w:sz="0" w:space="0" w:color="auto"/>
            <w:bottom w:val="none" w:sz="0" w:space="0" w:color="auto"/>
            <w:right w:val="none" w:sz="0" w:space="0" w:color="auto"/>
          </w:divBdr>
        </w:div>
        <w:div w:id="1866285665">
          <w:marLeft w:val="0"/>
          <w:marRight w:val="0"/>
          <w:marTop w:val="0"/>
          <w:marBottom w:val="0"/>
          <w:divBdr>
            <w:top w:val="none" w:sz="0" w:space="0" w:color="auto"/>
            <w:left w:val="none" w:sz="0" w:space="0" w:color="auto"/>
            <w:bottom w:val="none" w:sz="0" w:space="0" w:color="auto"/>
            <w:right w:val="none" w:sz="0" w:space="0" w:color="auto"/>
          </w:divBdr>
        </w:div>
        <w:div w:id="551616800">
          <w:marLeft w:val="0"/>
          <w:marRight w:val="0"/>
          <w:marTop w:val="0"/>
          <w:marBottom w:val="0"/>
          <w:divBdr>
            <w:top w:val="none" w:sz="0" w:space="0" w:color="auto"/>
            <w:left w:val="none" w:sz="0" w:space="0" w:color="auto"/>
            <w:bottom w:val="none" w:sz="0" w:space="0" w:color="auto"/>
            <w:right w:val="none" w:sz="0" w:space="0" w:color="auto"/>
          </w:divBdr>
        </w:div>
        <w:div w:id="899242906">
          <w:marLeft w:val="0"/>
          <w:marRight w:val="0"/>
          <w:marTop w:val="0"/>
          <w:marBottom w:val="0"/>
          <w:divBdr>
            <w:top w:val="none" w:sz="0" w:space="0" w:color="auto"/>
            <w:left w:val="none" w:sz="0" w:space="0" w:color="auto"/>
            <w:bottom w:val="none" w:sz="0" w:space="0" w:color="auto"/>
            <w:right w:val="none" w:sz="0" w:space="0" w:color="auto"/>
          </w:divBdr>
        </w:div>
        <w:div w:id="1066806676">
          <w:marLeft w:val="0"/>
          <w:marRight w:val="0"/>
          <w:marTop w:val="0"/>
          <w:marBottom w:val="0"/>
          <w:divBdr>
            <w:top w:val="none" w:sz="0" w:space="0" w:color="auto"/>
            <w:left w:val="none" w:sz="0" w:space="0" w:color="auto"/>
            <w:bottom w:val="none" w:sz="0" w:space="0" w:color="auto"/>
            <w:right w:val="none" w:sz="0" w:space="0" w:color="auto"/>
          </w:divBdr>
        </w:div>
        <w:div w:id="645595283">
          <w:marLeft w:val="0"/>
          <w:marRight w:val="0"/>
          <w:marTop w:val="0"/>
          <w:marBottom w:val="0"/>
          <w:divBdr>
            <w:top w:val="none" w:sz="0" w:space="0" w:color="auto"/>
            <w:left w:val="none" w:sz="0" w:space="0" w:color="auto"/>
            <w:bottom w:val="none" w:sz="0" w:space="0" w:color="auto"/>
            <w:right w:val="none" w:sz="0" w:space="0" w:color="auto"/>
          </w:divBdr>
        </w:div>
        <w:div w:id="2121871632">
          <w:marLeft w:val="0"/>
          <w:marRight w:val="0"/>
          <w:marTop w:val="0"/>
          <w:marBottom w:val="0"/>
          <w:divBdr>
            <w:top w:val="none" w:sz="0" w:space="0" w:color="auto"/>
            <w:left w:val="none" w:sz="0" w:space="0" w:color="auto"/>
            <w:bottom w:val="none" w:sz="0" w:space="0" w:color="auto"/>
            <w:right w:val="none" w:sz="0" w:space="0" w:color="auto"/>
          </w:divBdr>
        </w:div>
      </w:divsChild>
    </w:div>
    <w:div w:id="1722703994">
      <w:bodyDiv w:val="1"/>
      <w:marLeft w:val="0"/>
      <w:marRight w:val="0"/>
      <w:marTop w:val="0"/>
      <w:marBottom w:val="0"/>
      <w:divBdr>
        <w:top w:val="none" w:sz="0" w:space="0" w:color="auto"/>
        <w:left w:val="none" w:sz="0" w:space="0" w:color="auto"/>
        <w:bottom w:val="none" w:sz="0" w:space="0" w:color="auto"/>
        <w:right w:val="none" w:sz="0" w:space="0" w:color="auto"/>
      </w:divBdr>
    </w:div>
    <w:div w:id="1724938079">
      <w:bodyDiv w:val="1"/>
      <w:marLeft w:val="0"/>
      <w:marRight w:val="0"/>
      <w:marTop w:val="0"/>
      <w:marBottom w:val="0"/>
      <w:divBdr>
        <w:top w:val="none" w:sz="0" w:space="0" w:color="auto"/>
        <w:left w:val="none" w:sz="0" w:space="0" w:color="auto"/>
        <w:bottom w:val="none" w:sz="0" w:space="0" w:color="auto"/>
        <w:right w:val="none" w:sz="0" w:space="0" w:color="auto"/>
      </w:divBdr>
    </w:div>
    <w:div w:id="1749302142">
      <w:bodyDiv w:val="1"/>
      <w:marLeft w:val="0"/>
      <w:marRight w:val="0"/>
      <w:marTop w:val="0"/>
      <w:marBottom w:val="0"/>
      <w:divBdr>
        <w:top w:val="none" w:sz="0" w:space="0" w:color="auto"/>
        <w:left w:val="none" w:sz="0" w:space="0" w:color="auto"/>
        <w:bottom w:val="none" w:sz="0" w:space="0" w:color="auto"/>
        <w:right w:val="none" w:sz="0" w:space="0" w:color="auto"/>
      </w:divBdr>
    </w:div>
    <w:div w:id="1762948316">
      <w:bodyDiv w:val="1"/>
      <w:marLeft w:val="0"/>
      <w:marRight w:val="0"/>
      <w:marTop w:val="0"/>
      <w:marBottom w:val="0"/>
      <w:divBdr>
        <w:top w:val="none" w:sz="0" w:space="0" w:color="auto"/>
        <w:left w:val="none" w:sz="0" w:space="0" w:color="auto"/>
        <w:bottom w:val="none" w:sz="0" w:space="0" w:color="auto"/>
        <w:right w:val="none" w:sz="0" w:space="0" w:color="auto"/>
      </w:divBdr>
      <w:divsChild>
        <w:div w:id="794366636">
          <w:marLeft w:val="0"/>
          <w:marRight w:val="0"/>
          <w:marTop w:val="0"/>
          <w:marBottom w:val="0"/>
          <w:divBdr>
            <w:top w:val="none" w:sz="0" w:space="0" w:color="auto"/>
            <w:left w:val="none" w:sz="0" w:space="0" w:color="auto"/>
            <w:bottom w:val="none" w:sz="0" w:space="0" w:color="auto"/>
            <w:right w:val="none" w:sz="0" w:space="0" w:color="auto"/>
          </w:divBdr>
        </w:div>
        <w:div w:id="1787967053">
          <w:marLeft w:val="0"/>
          <w:marRight w:val="0"/>
          <w:marTop w:val="0"/>
          <w:marBottom w:val="0"/>
          <w:divBdr>
            <w:top w:val="none" w:sz="0" w:space="0" w:color="auto"/>
            <w:left w:val="none" w:sz="0" w:space="0" w:color="auto"/>
            <w:bottom w:val="none" w:sz="0" w:space="0" w:color="auto"/>
            <w:right w:val="none" w:sz="0" w:space="0" w:color="auto"/>
          </w:divBdr>
        </w:div>
        <w:div w:id="821847471">
          <w:marLeft w:val="0"/>
          <w:marRight w:val="0"/>
          <w:marTop w:val="0"/>
          <w:marBottom w:val="0"/>
          <w:divBdr>
            <w:top w:val="none" w:sz="0" w:space="0" w:color="auto"/>
            <w:left w:val="none" w:sz="0" w:space="0" w:color="auto"/>
            <w:bottom w:val="none" w:sz="0" w:space="0" w:color="auto"/>
            <w:right w:val="none" w:sz="0" w:space="0" w:color="auto"/>
          </w:divBdr>
        </w:div>
        <w:div w:id="155850297">
          <w:marLeft w:val="0"/>
          <w:marRight w:val="0"/>
          <w:marTop w:val="0"/>
          <w:marBottom w:val="0"/>
          <w:divBdr>
            <w:top w:val="none" w:sz="0" w:space="0" w:color="auto"/>
            <w:left w:val="none" w:sz="0" w:space="0" w:color="auto"/>
            <w:bottom w:val="none" w:sz="0" w:space="0" w:color="auto"/>
            <w:right w:val="none" w:sz="0" w:space="0" w:color="auto"/>
          </w:divBdr>
        </w:div>
        <w:div w:id="501161628">
          <w:marLeft w:val="0"/>
          <w:marRight w:val="0"/>
          <w:marTop w:val="0"/>
          <w:marBottom w:val="0"/>
          <w:divBdr>
            <w:top w:val="none" w:sz="0" w:space="0" w:color="auto"/>
            <w:left w:val="none" w:sz="0" w:space="0" w:color="auto"/>
            <w:bottom w:val="none" w:sz="0" w:space="0" w:color="auto"/>
            <w:right w:val="none" w:sz="0" w:space="0" w:color="auto"/>
          </w:divBdr>
        </w:div>
        <w:div w:id="1229801165">
          <w:marLeft w:val="0"/>
          <w:marRight w:val="0"/>
          <w:marTop w:val="0"/>
          <w:marBottom w:val="0"/>
          <w:divBdr>
            <w:top w:val="none" w:sz="0" w:space="0" w:color="auto"/>
            <w:left w:val="none" w:sz="0" w:space="0" w:color="auto"/>
            <w:bottom w:val="none" w:sz="0" w:space="0" w:color="auto"/>
            <w:right w:val="none" w:sz="0" w:space="0" w:color="auto"/>
          </w:divBdr>
        </w:div>
        <w:div w:id="1334719807">
          <w:marLeft w:val="0"/>
          <w:marRight w:val="0"/>
          <w:marTop w:val="0"/>
          <w:marBottom w:val="0"/>
          <w:divBdr>
            <w:top w:val="none" w:sz="0" w:space="0" w:color="auto"/>
            <w:left w:val="none" w:sz="0" w:space="0" w:color="auto"/>
            <w:bottom w:val="none" w:sz="0" w:space="0" w:color="auto"/>
            <w:right w:val="none" w:sz="0" w:space="0" w:color="auto"/>
          </w:divBdr>
        </w:div>
        <w:div w:id="1477723747">
          <w:marLeft w:val="0"/>
          <w:marRight w:val="0"/>
          <w:marTop w:val="0"/>
          <w:marBottom w:val="0"/>
          <w:divBdr>
            <w:top w:val="none" w:sz="0" w:space="0" w:color="auto"/>
            <w:left w:val="none" w:sz="0" w:space="0" w:color="auto"/>
            <w:bottom w:val="none" w:sz="0" w:space="0" w:color="auto"/>
            <w:right w:val="none" w:sz="0" w:space="0" w:color="auto"/>
          </w:divBdr>
        </w:div>
        <w:div w:id="1823499821">
          <w:marLeft w:val="0"/>
          <w:marRight w:val="0"/>
          <w:marTop w:val="0"/>
          <w:marBottom w:val="0"/>
          <w:divBdr>
            <w:top w:val="none" w:sz="0" w:space="0" w:color="auto"/>
            <w:left w:val="none" w:sz="0" w:space="0" w:color="auto"/>
            <w:bottom w:val="none" w:sz="0" w:space="0" w:color="auto"/>
            <w:right w:val="none" w:sz="0" w:space="0" w:color="auto"/>
          </w:divBdr>
        </w:div>
        <w:div w:id="1658265299">
          <w:marLeft w:val="0"/>
          <w:marRight w:val="0"/>
          <w:marTop w:val="0"/>
          <w:marBottom w:val="0"/>
          <w:divBdr>
            <w:top w:val="none" w:sz="0" w:space="0" w:color="auto"/>
            <w:left w:val="none" w:sz="0" w:space="0" w:color="auto"/>
            <w:bottom w:val="none" w:sz="0" w:space="0" w:color="auto"/>
            <w:right w:val="none" w:sz="0" w:space="0" w:color="auto"/>
          </w:divBdr>
        </w:div>
        <w:div w:id="283971740">
          <w:marLeft w:val="0"/>
          <w:marRight w:val="0"/>
          <w:marTop w:val="0"/>
          <w:marBottom w:val="0"/>
          <w:divBdr>
            <w:top w:val="none" w:sz="0" w:space="0" w:color="auto"/>
            <w:left w:val="none" w:sz="0" w:space="0" w:color="auto"/>
            <w:bottom w:val="none" w:sz="0" w:space="0" w:color="auto"/>
            <w:right w:val="none" w:sz="0" w:space="0" w:color="auto"/>
          </w:divBdr>
        </w:div>
        <w:div w:id="818427519">
          <w:marLeft w:val="0"/>
          <w:marRight w:val="0"/>
          <w:marTop w:val="0"/>
          <w:marBottom w:val="0"/>
          <w:divBdr>
            <w:top w:val="none" w:sz="0" w:space="0" w:color="auto"/>
            <w:left w:val="none" w:sz="0" w:space="0" w:color="auto"/>
            <w:bottom w:val="none" w:sz="0" w:space="0" w:color="auto"/>
            <w:right w:val="none" w:sz="0" w:space="0" w:color="auto"/>
          </w:divBdr>
        </w:div>
        <w:div w:id="1104886813">
          <w:marLeft w:val="0"/>
          <w:marRight w:val="0"/>
          <w:marTop w:val="0"/>
          <w:marBottom w:val="0"/>
          <w:divBdr>
            <w:top w:val="none" w:sz="0" w:space="0" w:color="auto"/>
            <w:left w:val="none" w:sz="0" w:space="0" w:color="auto"/>
            <w:bottom w:val="none" w:sz="0" w:space="0" w:color="auto"/>
            <w:right w:val="none" w:sz="0" w:space="0" w:color="auto"/>
          </w:divBdr>
        </w:div>
        <w:div w:id="1353416199">
          <w:marLeft w:val="0"/>
          <w:marRight w:val="0"/>
          <w:marTop w:val="0"/>
          <w:marBottom w:val="0"/>
          <w:divBdr>
            <w:top w:val="none" w:sz="0" w:space="0" w:color="auto"/>
            <w:left w:val="none" w:sz="0" w:space="0" w:color="auto"/>
            <w:bottom w:val="none" w:sz="0" w:space="0" w:color="auto"/>
            <w:right w:val="none" w:sz="0" w:space="0" w:color="auto"/>
          </w:divBdr>
        </w:div>
        <w:div w:id="43410698">
          <w:marLeft w:val="0"/>
          <w:marRight w:val="0"/>
          <w:marTop w:val="0"/>
          <w:marBottom w:val="0"/>
          <w:divBdr>
            <w:top w:val="none" w:sz="0" w:space="0" w:color="auto"/>
            <w:left w:val="none" w:sz="0" w:space="0" w:color="auto"/>
            <w:bottom w:val="none" w:sz="0" w:space="0" w:color="auto"/>
            <w:right w:val="none" w:sz="0" w:space="0" w:color="auto"/>
          </w:divBdr>
        </w:div>
        <w:div w:id="1203591879">
          <w:marLeft w:val="0"/>
          <w:marRight w:val="0"/>
          <w:marTop w:val="0"/>
          <w:marBottom w:val="0"/>
          <w:divBdr>
            <w:top w:val="none" w:sz="0" w:space="0" w:color="auto"/>
            <w:left w:val="none" w:sz="0" w:space="0" w:color="auto"/>
            <w:bottom w:val="none" w:sz="0" w:space="0" w:color="auto"/>
            <w:right w:val="none" w:sz="0" w:space="0" w:color="auto"/>
          </w:divBdr>
        </w:div>
        <w:div w:id="719062886">
          <w:marLeft w:val="0"/>
          <w:marRight w:val="0"/>
          <w:marTop w:val="0"/>
          <w:marBottom w:val="0"/>
          <w:divBdr>
            <w:top w:val="none" w:sz="0" w:space="0" w:color="auto"/>
            <w:left w:val="none" w:sz="0" w:space="0" w:color="auto"/>
            <w:bottom w:val="none" w:sz="0" w:space="0" w:color="auto"/>
            <w:right w:val="none" w:sz="0" w:space="0" w:color="auto"/>
          </w:divBdr>
        </w:div>
        <w:div w:id="1773894144">
          <w:marLeft w:val="0"/>
          <w:marRight w:val="0"/>
          <w:marTop w:val="0"/>
          <w:marBottom w:val="0"/>
          <w:divBdr>
            <w:top w:val="none" w:sz="0" w:space="0" w:color="auto"/>
            <w:left w:val="none" w:sz="0" w:space="0" w:color="auto"/>
            <w:bottom w:val="none" w:sz="0" w:space="0" w:color="auto"/>
            <w:right w:val="none" w:sz="0" w:space="0" w:color="auto"/>
          </w:divBdr>
        </w:div>
        <w:div w:id="159732309">
          <w:marLeft w:val="0"/>
          <w:marRight w:val="0"/>
          <w:marTop w:val="0"/>
          <w:marBottom w:val="0"/>
          <w:divBdr>
            <w:top w:val="none" w:sz="0" w:space="0" w:color="auto"/>
            <w:left w:val="none" w:sz="0" w:space="0" w:color="auto"/>
            <w:bottom w:val="none" w:sz="0" w:space="0" w:color="auto"/>
            <w:right w:val="none" w:sz="0" w:space="0" w:color="auto"/>
          </w:divBdr>
        </w:div>
        <w:div w:id="975187445">
          <w:marLeft w:val="0"/>
          <w:marRight w:val="0"/>
          <w:marTop w:val="0"/>
          <w:marBottom w:val="0"/>
          <w:divBdr>
            <w:top w:val="none" w:sz="0" w:space="0" w:color="auto"/>
            <w:left w:val="none" w:sz="0" w:space="0" w:color="auto"/>
            <w:bottom w:val="none" w:sz="0" w:space="0" w:color="auto"/>
            <w:right w:val="none" w:sz="0" w:space="0" w:color="auto"/>
          </w:divBdr>
        </w:div>
        <w:div w:id="577983556">
          <w:marLeft w:val="0"/>
          <w:marRight w:val="0"/>
          <w:marTop w:val="0"/>
          <w:marBottom w:val="0"/>
          <w:divBdr>
            <w:top w:val="none" w:sz="0" w:space="0" w:color="auto"/>
            <w:left w:val="none" w:sz="0" w:space="0" w:color="auto"/>
            <w:bottom w:val="none" w:sz="0" w:space="0" w:color="auto"/>
            <w:right w:val="none" w:sz="0" w:space="0" w:color="auto"/>
          </w:divBdr>
        </w:div>
        <w:div w:id="1666938954">
          <w:marLeft w:val="0"/>
          <w:marRight w:val="0"/>
          <w:marTop w:val="0"/>
          <w:marBottom w:val="0"/>
          <w:divBdr>
            <w:top w:val="none" w:sz="0" w:space="0" w:color="auto"/>
            <w:left w:val="none" w:sz="0" w:space="0" w:color="auto"/>
            <w:bottom w:val="none" w:sz="0" w:space="0" w:color="auto"/>
            <w:right w:val="none" w:sz="0" w:space="0" w:color="auto"/>
          </w:divBdr>
        </w:div>
        <w:div w:id="1511216312">
          <w:marLeft w:val="0"/>
          <w:marRight w:val="0"/>
          <w:marTop w:val="0"/>
          <w:marBottom w:val="0"/>
          <w:divBdr>
            <w:top w:val="none" w:sz="0" w:space="0" w:color="auto"/>
            <w:left w:val="none" w:sz="0" w:space="0" w:color="auto"/>
            <w:bottom w:val="none" w:sz="0" w:space="0" w:color="auto"/>
            <w:right w:val="none" w:sz="0" w:space="0" w:color="auto"/>
          </w:divBdr>
        </w:div>
        <w:div w:id="1044136697">
          <w:marLeft w:val="0"/>
          <w:marRight w:val="0"/>
          <w:marTop w:val="0"/>
          <w:marBottom w:val="0"/>
          <w:divBdr>
            <w:top w:val="none" w:sz="0" w:space="0" w:color="auto"/>
            <w:left w:val="none" w:sz="0" w:space="0" w:color="auto"/>
            <w:bottom w:val="none" w:sz="0" w:space="0" w:color="auto"/>
            <w:right w:val="none" w:sz="0" w:space="0" w:color="auto"/>
          </w:divBdr>
        </w:div>
        <w:div w:id="1505631820">
          <w:marLeft w:val="0"/>
          <w:marRight w:val="0"/>
          <w:marTop w:val="0"/>
          <w:marBottom w:val="0"/>
          <w:divBdr>
            <w:top w:val="none" w:sz="0" w:space="0" w:color="auto"/>
            <w:left w:val="none" w:sz="0" w:space="0" w:color="auto"/>
            <w:bottom w:val="none" w:sz="0" w:space="0" w:color="auto"/>
            <w:right w:val="none" w:sz="0" w:space="0" w:color="auto"/>
          </w:divBdr>
        </w:div>
        <w:div w:id="1554389178">
          <w:marLeft w:val="0"/>
          <w:marRight w:val="0"/>
          <w:marTop w:val="0"/>
          <w:marBottom w:val="0"/>
          <w:divBdr>
            <w:top w:val="none" w:sz="0" w:space="0" w:color="auto"/>
            <w:left w:val="none" w:sz="0" w:space="0" w:color="auto"/>
            <w:bottom w:val="none" w:sz="0" w:space="0" w:color="auto"/>
            <w:right w:val="none" w:sz="0" w:space="0" w:color="auto"/>
          </w:divBdr>
        </w:div>
        <w:div w:id="870528978">
          <w:marLeft w:val="0"/>
          <w:marRight w:val="0"/>
          <w:marTop w:val="0"/>
          <w:marBottom w:val="0"/>
          <w:divBdr>
            <w:top w:val="none" w:sz="0" w:space="0" w:color="auto"/>
            <w:left w:val="none" w:sz="0" w:space="0" w:color="auto"/>
            <w:bottom w:val="none" w:sz="0" w:space="0" w:color="auto"/>
            <w:right w:val="none" w:sz="0" w:space="0" w:color="auto"/>
          </w:divBdr>
        </w:div>
        <w:div w:id="232088802">
          <w:marLeft w:val="0"/>
          <w:marRight w:val="0"/>
          <w:marTop w:val="0"/>
          <w:marBottom w:val="0"/>
          <w:divBdr>
            <w:top w:val="none" w:sz="0" w:space="0" w:color="auto"/>
            <w:left w:val="none" w:sz="0" w:space="0" w:color="auto"/>
            <w:bottom w:val="none" w:sz="0" w:space="0" w:color="auto"/>
            <w:right w:val="none" w:sz="0" w:space="0" w:color="auto"/>
          </w:divBdr>
        </w:div>
        <w:div w:id="1572500605">
          <w:marLeft w:val="0"/>
          <w:marRight w:val="0"/>
          <w:marTop w:val="0"/>
          <w:marBottom w:val="0"/>
          <w:divBdr>
            <w:top w:val="none" w:sz="0" w:space="0" w:color="auto"/>
            <w:left w:val="none" w:sz="0" w:space="0" w:color="auto"/>
            <w:bottom w:val="none" w:sz="0" w:space="0" w:color="auto"/>
            <w:right w:val="none" w:sz="0" w:space="0" w:color="auto"/>
          </w:divBdr>
        </w:div>
        <w:div w:id="480541732">
          <w:marLeft w:val="0"/>
          <w:marRight w:val="0"/>
          <w:marTop w:val="0"/>
          <w:marBottom w:val="0"/>
          <w:divBdr>
            <w:top w:val="none" w:sz="0" w:space="0" w:color="auto"/>
            <w:left w:val="none" w:sz="0" w:space="0" w:color="auto"/>
            <w:bottom w:val="none" w:sz="0" w:space="0" w:color="auto"/>
            <w:right w:val="none" w:sz="0" w:space="0" w:color="auto"/>
          </w:divBdr>
        </w:div>
        <w:div w:id="378357488">
          <w:marLeft w:val="0"/>
          <w:marRight w:val="0"/>
          <w:marTop w:val="0"/>
          <w:marBottom w:val="0"/>
          <w:divBdr>
            <w:top w:val="none" w:sz="0" w:space="0" w:color="auto"/>
            <w:left w:val="none" w:sz="0" w:space="0" w:color="auto"/>
            <w:bottom w:val="none" w:sz="0" w:space="0" w:color="auto"/>
            <w:right w:val="none" w:sz="0" w:space="0" w:color="auto"/>
          </w:divBdr>
        </w:div>
        <w:div w:id="141196122">
          <w:marLeft w:val="0"/>
          <w:marRight w:val="0"/>
          <w:marTop w:val="0"/>
          <w:marBottom w:val="0"/>
          <w:divBdr>
            <w:top w:val="none" w:sz="0" w:space="0" w:color="auto"/>
            <w:left w:val="none" w:sz="0" w:space="0" w:color="auto"/>
            <w:bottom w:val="none" w:sz="0" w:space="0" w:color="auto"/>
            <w:right w:val="none" w:sz="0" w:space="0" w:color="auto"/>
          </w:divBdr>
        </w:div>
        <w:div w:id="1668947253">
          <w:marLeft w:val="0"/>
          <w:marRight w:val="0"/>
          <w:marTop w:val="0"/>
          <w:marBottom w:val="0"/>
          <w:divBdr>
            <w:top w:val="none" w:sz="0" w:space="0" w:color="auto"/>
            <w:left w:val="none" w:sz="0" w:space="0" w:color="auto"/>
            <w:bottom w:val="none" w:sz="0" w:space="0" w:color="auto"/>
            <w:right w:val="none" w:sz="0" w:space="0" w:color="auto"/>
          </w:divBdr>
        </w:div>
        <w:div w:id="2044940443">
          <w:marLeft w:val="0"/>
          <w:marRight w:val="0"/>
          <w:marTop w:val="0"/>
          <w:marBottom w:val="0"/>
          <w:divBdr>
            <w:top w:val="none" w:sz="0" w:space="0" w:color="auto"/>
            <w:left w:val="none" w:sz="0" w:space="0" w:color="auto"/>
            <w:bottom w:val="none" w:sz="0" w:space="0" w:color="auto"/>
            <w:right w:val="none" w:sz="0" w:space="0" w:color="auto"/>
          </w:divBdr>
        </w:div>
        <w:div w:id="1568879829">
          <w:marLeft w:val="0"/>
          <w:marRight w:val="0"/>
          <w:marTop w:val="0"/>
          <w:marBottom w:val="0"/>
          <w:divBdr>
            <w:top w:val="none" w:sz="0" w:space="0" w:color="auto"/>
            <w:left w:val="none" w:sz="0" w:space="0" w:color="auto"/>
            <w:bottom w:val="none" w:sz="0" w:space="0" w:color="auto"/>
            <w:right w:val="none" w:sz="0" w:space="0" w:color="auto"/>
          </w:divBdr>
        </w:div>
        <w:div w:id="1633830597">
          <w:marLeft w:val="0"/>
          <w:marRight w:val="0"/>
          <w:marTop w:val="0"/>
          <w:marBottom w:val="0"/>
          <w:divBdr>
            <w:top w:val="none" w:sz="0" w:space="0" w:color="auto"/>
            <w:left w:val="none" w:sz="0" w:space="0" w:color="auto"/>
            <w:bottom w:val="none" w:sz="0" w:space="0" w:color="auto"/>
            <w:right w:val="none" w:sz="0" w:space="0" w:color="auto"/>
          </w:divBdr>
        </w:div>
        <w:div w:id="38212144">
          <w:marLeft w:val="0"/>
          <w:marRight w:val="0"/>
          <w:marTop w:val="0"/>
          <w:marBottom w:val="0"/>
          <w:divBdr>
            <w:top w:val="none" w:sz="0" w:space="0" w:color="auto"/>
            <w:left w:val="none" w:sz="0" w:space="0" w:color="auto"/>
            <w:bottom w:val="none" w:sz="0" w:space="0" w:color="auto"/>
            <w:right w:val="none" w:sz="0" w:space="0" w:color="auto"/>
          </w:divBdr>
        </w:div>
        <w:div w:id="1542280180">
          <w:marLeft w:val="0"/>
          <w:marRight w:val="0"/>
          <w:marTop w:val="0"/>
          <w:marBottom w:val="0"/>
          <w:divBdr>
            <w:top w:val="none" w:sz="0" w:space="0" w:color="auto"/>
            <w:left w:val="none" w:sz="0" w:space="0" w:color="auto"/>
            <w:bottom w:val="none" w:sz="0" w:space="0" w:color="auto"/>
            <w:right w:val="none" w:sz="0" w:space="0" w:color="auto"/>
          </w:divBdr>
        </w:div>
        <w:div w:id="1655254358">
          <w:marLeft w:val="0"/>
          <w:marRight w:val="0"/>
          <w:marTop w:val="0"/>
          <w:marBottom w:val="0"/>
          <w:divBdr>
            <w:top w:val="none" w:sz="0" w:space="0" w:color="auto"/>
            <w:left w:val="none" w:sz="0" w:space="0" w:color="auto"/>
            <w:bottom w:val="none" w:sz="0" w:space="0" w:color="auto"/>
            <w:right w:val="none" w:sz="0" w:space="0" w:color="auto"/>
          </w:divBdr>
        </w:div>
        <w:div w:id="1438257329">
          <w:marLeft w:val="0"/>
          <w:marRight w:val="0"/>
          <w:marTop w:val="0"/>
          <w:marBottom w:val="0"/>
          <w:divBdr>
            <w:top w:val="none" w:sz="0" w:space="0" w:color="auto"/>
            <w:left w:val="none" w:sz="0" w:space="0" w:color="auto"/>
            <w:bottom w:val="none" w:sz="0" w:space="0" w:color="auto"/>
            <w:right w:val="none" w:sz="0" w:space="0" w:color="auto"/>
          </w:divBdr>
        </w:div>
        <w:div w:id="1885168265">
          <w:marLeft w:val="0"/>
          <w:marRight w:val="0"/>
          <w:marTop w:val="0"/>
          <w:marBottom w:val="0"/>
          <w:divBdr>
            <w:top w:val="none" w:sz="0" w:space="0" w:color="auto"/>
            <w:left w:val="none" w:sz="0" w:space="0" w:color="auto"/>
            <w:bottom w:val="none" w:sz="0" w:space="0" w:color="auto"/>
            <w:right w:val="none" w:sz="0" w:space="0" w:color="auto"/>
          </w:divBdr>
        </w:div>
        <w:div w:id="942227340">
          <w:marLeft w:val="0"/>
          <w:marRight w:val="0"/>
          <w:marTop w:val="0"/>
          <w:marBottom w:val="0"/>
          <w:divBdr>
            <w:top w:val="none" w:sz="0" w:space="0" w:color="auto"/>
            <w:left w:val="none" w:sz="0" w:space="0" w:color="auto"/>
            <w:bottom w:val="none" w:sz="0" w:space="0" w:color="auto"/>
            <w:right w:val="none" w:sz="0" w:space="0" w:color="auto"/>
          </w:divBdr>
        </w:div>
      </w:divsChild>
    </w:div>
    <w:div w:id="1763527257">
      <w:bodyDiv w:val="1"/>
      <w:marLeft w:val="0"/>
      <w:marRight w:val="0"/>
      <w:marTop w:val="0"/>
      <w:marBottom w:val="0"/>
      <w:divBdr>
        <w:top w:val="none" w:sz="0" w:space="0" w:color="auto"/>
        <w:left w:val="none" w:sz="0" w:space="0" w:color="auto"/>
        <w:bottom w:val="none" w:sz="0" w:space="0" w:color="auto"/>
        <w:right w:val="none" w:sz="0" w:space="0" w:color="auto"/>
      </w:divBdr>
    </w:div>
    <w:div w:id="1767267916">
      <w:bodyDiv w:val="1"/>
      <w:marLeft w:val="0"/>
      <w:marRight w:val="0"/>
      <w:marTop w:val="0"/>
      <w:marBottom w:val="0"/>
      <w:divBdr>
        <w:top w:val="none" w:sz="0" w:space="0" w:color="auto"/>
        <w:left w:val="none" w:sz="0" w:space="0" w:color="auto"/>
        <w:bottom w:val="none" w:sz="0" w:space="0" w:color="auto"/>
        <w:right w:val="none" w:sz="0" w:space="0" w:color="auto"/>
      </w:divBdr>
    </w:div>
    <w:div w:id="1791782635">
      <w:bodyDiv w:val="1"/>
      <w:marLeft w:val="0"/>
      <w:marRight w:val="0"/>
      <w:marTop w:val="0"/>
      <w:marBottom w:val="0"/>
      <w:divBdr>
        <w:top w:val="none" w:sz="0" w:space="0" w:color="auto"/>
        <w:left w:val="none" w:sz="0" w:space="0" w:color="auto"/>
        <w:bottom w:val="none" w:sz="0" w:space="0" w:color="auto"/>
        <w:right w:val="none" w:sz="0" w:space="0" w:color="auto"/>
      </w:divBdr>
    </w:div>
    <w:div w:id="1795442587">
      <w:bodyDiv w:val="1"/>
      <w:marLeft w:val="0"/>
      <w:marRight w:val="0"/>
      <w:marTop w:val="0"/>
      <w:marBottom w:val="0"/>
      <w:divBdr>
        <w:top w:val="none" w:sz="0" w:space="0" w:color="auto"/>
        <w:left w:val="none" w:sz="0" w:space="0" w:color="auto"/>
        <w:bottom w:val="none" w:sz="0" w:space="0" w:color="auto"/>
        <w:right w:val="none" w:sz="0" w:space="0" w:color="auto"/>
      </w:divBdr>
    </w:div>
    <w:div w:id="1802074690">
      <w:bodyDiv w:val="1"/>
      <w:marLeft w:val="0"/>
      <w:marRight w:val="0"/>
      <w:marTop w:val="0"/>
      <w:marBottom w:val="0"/>
      <w:divBdr>
        <w:top w:val="none" w:sz="0" w:space="0" w:color="auto"/>
        <w:left w:val="none" w:sz="0" w:space="0" w:color="auto"/>
        <w:bottom w:val="none" w:sz="0" w:space="0" w:color="auto"/>
        <w:right w:val="none" w:sz="0" w:space="0" w:color="auto"/>
      </w:divBdr>
    </w:div>
    <w:div w:id="1813132313">
      <w:bodyDiv w:val="1"/>
      <w:marLeft w:val="0"/>
      <w:marRight w:val="0"/>
      <w:marTop w:val="0"/>
      <w:marBottom w:val="0"/>
      <w:divBdr>
        <w:top w:val="none" w:sz="0" w:space="0" w:color="auto"/>
        <w:left w:val="none" w:sz="0" w:space="0" w:color="auto"/>
        <w:bottom w:val="none" w:sz="0" w:space="0" w:color="auto"/>
        <w:right w:val="none" w:sz="0" w:space="0" w:color="auto"/>
      </w:divBdr>
    </w:div>
    <w:div w:id="1816676042">
      <w:bodyDiv w:val="1"/>
      <w:marLeft w:val="0"/>
      <w:marRight w:val="0"/>
      <w:marTop w:val="0"/>
      <w:marBottom w:val="0"/>
      <w:divBdr>
        <w:top w:val="none" w:sz="0" w:space="0" w:color="auto"/>
        <w:left w:val="none" w:sz="0" w:space="0" w:color="auto"/>
        <w:bottom w:val="none" w:sz="0" w:space="0" w:color="auto"/>
        <w:right w:val="none" w:sz="0" w:space="0" w:color="auto"/>
      </w:divBdr>
      <w:divsChild>
        <w:div w:id="816729656">
          <w:marLeft w:val="0"/>
          <w:marRight w:val="0"/>
          <w:marTop w:val="0"/>
          <w:marBottom w:val="0"/>
          <w:divBdr>
            <w:top w:val="none" w:sz="0" w:space="0" w:color="auto"/>
            <w:left w:val="none" w:sz="0" w:space="0" w:color="auto"/>
            <w:bottom w:val="none" w:sz="0" w:space="0" w:color="auto"/>
            <w:right w:val="none" w:sz="0" w:space="0" w:color="auto"/>
          </w:divBdr>
        </w:div>
        <w:div w:id="1702783736">
          <w:marLeft w:val="0"/>
          <w:marRight w:val="0"/>
          <w:marTop w:val="0"/>
          <w:marBottom w:val="0"/>
          <w:divBdr>
            <w:top w:val="none" w:sz="0" w:space="0" w:color="auto"/>
            <w:left w:val="none" w:sz="0" w:space="0" w:color="auto"/>
            <w:bottom w:val="none" w:sz="0" w:space="0" w:color="auto"/>
            <w:right w:val="none" w:sz="0" w:space="0" w:color="auto"/>
          </w:divBdr>
        </w:div>
        <w:div w:id="1457528869">
          <w:marLeft w:val="0"/>
          <w:marRight w:val="0"/>
          <w:marTop w:val="0"/>
          <w:marBottom w:val="0"/>
          <w:divBdr>
            <w:top w:val="none" w:sz="0" w:space="0" w:color="auto"/>
            <w:left w:val="none" w:sz="0" w:space="0" w:color="auto"/>
            <w:bottom w:val="none" w:sz="0" w:space="0" w:color="auto"/>
            <w:right w:val="none" w:sz="0" w:space="0" w:color="auto"/>
          </w:divBdr>
        </w:div>
        <w:div w:id="1014308018">
          <w:marLeft w:val="0"/>
          <w:marRight w:val="0"/>
          <w:marTop w:val="0"/>
          <w:marBottom w:val="0"/>
          <w:divBdr>
            <w:top w:val="none" w:sz="0" w:space="0" w:color="auto"/>
            <w:left w:val="none" w:sz="0" w:space="0" w:color="auto"/>
            <w:bottom w:val="none" w:sz="0" w:space="0" w:color="auto"/>
            <w:right w:val="none" w:sz="0" w:space="0" w:color="auto"/>
          </w:divBdr>
        </w:div>
        <w:div w:id="1483735461">
          <w:marLeft w:val="0"/>
          <w:marRight w:val="0"/>
          <w:marTop w:val="0"/>
          <w:marBottom w:val="0"/>
          <w:divBdr>
            <w:top w:val="none" w:sz="0" w:space="0" w:color="auto"/>
            <w:left w:val="none" w:sz="0" w:space="0" w:color="auto"/>
            <w:bottom w:val="none" w:sz="0" w:space="0" w:color="auto"/>
            <w:right w:val="none" w:sz="0" w:space="0" w:color="auto"/>
          </w:divBdr>
        </w:div>
        <w:div w:id="779303778">
          <w:marLeft w:val="0"/>
          <w:marRight w:val="0"/>
          <w:marTop w:val="0"/>
          <w:marBottom w:val="0"/>
          <w:divBdr>
            <w:top w:val="none" w:sz="0" w:space="0" w:color="auto"/>
            <w:left w:val="none" w:sz="0" w:space="0" w:color="auto"/>
            <w:bottom w:val="none" w:sz="0" w:space="0" w:color="auto"/>
            <w:right w:val="none" w:sz="0" w:space="0" w:color="auto"/>
          </w:divBdr>
        </w:div>
        <w:div w:id="1045106600">
          <w:marLeft w:val="0"/>
          <w:marRight w:val="0"/>
          <w:marTop w:val="0"/>
          <w:marBottom w:val="0"/>
          <w:divBdr>
            <w:top w:val="none" w:sz="0" w:space="0" w:color="auto"/>
            <w:left w:val="none" w:sz="0" w:space="0" w:color="auto"/>
            <w:bottom w:val="none" w:sz="0" w:space="0" w:color="auto"/>
            <w:right w:val="none" w:sz="0" w:space="0" w:color="auto"/>
          </w:divBdr>
        </w:div>
        <w:div w:id="1053626108">
          <w:marLeft w:val="0"/>
          <w:marRight w:val="0"/>
          <w:marTop w:val="0"/>
          <w:marBottom w:val="0"/>
          <w:divBdr>
            <w:top w:val="none" w:sz="0" w:space="0" w:color="auto"/>
            <w:left w:val="none" w:sz="0" w:space="0" w:color="auto"/>
            <w:bottom w:val="none" w:sz="0" w:space="0" w:color="auto"/>
            <w:right w:val="none" w:sz="0" w:space="0" w:color="auto"/>
          </w:divBdr>
        </w:div>
        <w:div w:id="1833909837">
          <w:marLeft w:val="0"/>
          <w:marRight w:val="0"/>
          <w:marTop w:val="0"/>
          <w:marBottom w:val="0"/>
          <w:divBdr>
            <w:top w:val="none" w:sz="0" w:space="0" w:color="auto"/>
            <w:left w:val="none" w:sz="0" w:space="0" w:color="auto"/>
            <w:bottom w:val="none" w:sz="0" w:space="0" w:color="auto"/>
            <w:right w:val="none" w:sz="0" w:space="0" w:color="auto"/>
          </w:divBdr>
        </w:div>
        <w:div w:id="400564216">
          <w:marLeft w:val="0"/>
          <w:marRight w:val="0"/>
          <w:marTop w:val="0"/>
          <w:marBottom w:val="0"/>
          <w:divBdr>
            <w:top w:val="none" w:sz="0" w:space="0" w:color="auto"/>
            <w:left w:val="none" w:sz="0" w:space="0" w:color="auto"/>
            <w:bottom w:val="none" w:sz="0" w:space="0" w:color="auto"/>
            <w:right w:val="none" w:sz="0" w:space="0" w:color="auto"/>
          </w:divBdr>
        </w:div>
        <w:div w:id="1857882174">
          <w:marLeft w:val="0"/>
          <w:marRight w:val="0"/>
          <w:marTop w:val="0"/>
          <w:marBottom w:val="0"/>
          <w:divBdr>
            <w:top w:val="none" w:sz="0" w:space="0" w:color="auto"/>
            <w:left w:val="none" w:sz="0" w:space="0" w:color="auto"/>
            <w:bottom w:val="none" w:sz="0" w:space="0" w:color="auto"/>
            <w:right w:val="none" w:sz="0" w:space="0" w:color="auto"/>
          </w:divBdr>
        </w:div>
        <w:div w:id="1039401485">
          <w:marLeft w:val="0"/>
          <w:marRight w:val="0"/>
          <w:marTop w:val="0"/>
          <w:marBottom w:val="0"/>
          <w:divBdr>
            <w:top w:val="none" w:sz="0" w:space="0" w:color="auto"/>
            <w:left w:val="none" w:sz="0" w:space="0" w:color="auto"/>
            <w:bottom w:val="none" w:sz="0" w:space="0" w:color="auto"/>
            <w:right w:val="none" w:sz="0" w:space="0" w:color="auto"/>
          </w:divBdr>
        </w:div>
        <w:div w:id="771317017">
          <w:marLeft w:val="0"/>
          <w:marRight w:val="0"/>
          <w:marTop w:val="0"/>
          <w:marBottom w:val="0"/>
          <w:divBdr>
            <w:top w:val="none" w:sz="0" w:space="0" w:color="auto"/>
            <w:left w:val="none" w:sz="0" w:space="0" w:color="auto"/>
            <w:bottom w:val="none" w:sz="0" w:space="0" w:color="auto"/>
            <w:right w:val="none" w:sz="0" w:space="0" w:color="auto"/>
          </w:divBdr>
        </w:div>
        <w:div w:id="560867257">
          <w:marLeft w:val="0"/>
          <w:marRight w:val="0"/>
          <w:marTop w:val="0"/>
          <w:marBottom w:val="0"/>
          <w:divBdr>
            <w:top w:val="none" w:sz="0" w:space="0" w:color="auto"/>
            <w:left w:val="none" w:sz="0" w:space="0" w:color="auto"/>
            <w:bottom w:val="none" w:sz="0" w:space="0" w:color="auto"/>
            <w:right w:val="none" w:sz="0" w:space="0" w:color="auto"/>
          </w:divBdr>
        </w:div>
        <w:div w:id="2061007137">
          <w:marLeft w:val="0"/>
          <w:marRight w:val="0"/>
          <w:marTop w:val="0"/>
          <w:marBottom w:val="0"/>
          <w:divBdr>
            <w:top w:val="none" w:sz="0" w:space="0" w:color="auto"/>
            <w:left w:val="none" w:sz="0" w:space="0" w:color="auto"/>
            <w:bottom w:val="none" w:sz="0" w:space="0" w:color="auto"/>
            <w:right w:val="none" w:sz="0" w:space="0" w:color="auto"/>
          </w:divBdr>
        </w:div>
      </w:divsChild>
    </w:div>
    <w:div w:id="1821843300">
      <w:bodyDiv w:val="1"/>
      <w:marLeft w:val="0"/>
      <w:marRight w:val="0"/>
      <w:marTop w:val="0"/>
      <w:marBottom w:val="0"/>
      <w:divBdr>
        <w:top w:val="none" w:sz="0" w:space="0" w:color="auto"/>
        <w:left w:val="none" w:sz="0" w:space="0" w:color="auto"/>
        <w:bottom w:val="none" w:sz="0" w:space="0" w:color="auto"/>
        <w:right w:val="none" w:sz="0" w:space="0" w:color="auto"/>
      </w:divBdr>
    </w:div>
    <w:div w:id="1824814865">
      <w:bodyDiv w:val="1"/>
      <w:marLeft w:val="0"/>
      <w:marRight w:val="0"/>
      <w:marTop w:val="0"/>
      <w:marBottom w:val="0"/>
      <w:divBdr>
        <w:top w:val="none" w:sz="0" w:space="0" w:color="auto"/>
        <w:left w:val="none" w:sz="0" w:space="0" w:color="auto"/>
        <w:bottom w:val="none" w:sz="0" w:space="0" w:color="auto"/>
        <w:right w:val="none" w:sz="0" w:space="0" w:color="auto"/>
      </w:divBdr>
    </w:div>
    <w:div w:id="1838039025">
      <w:bodyDiv w:val="1"/>
      <w:marLeft w:val="0"/>
      <w:marRight w:val="0"/>
      <w:marTop w:val="0"/>
      <w:marBottom w:val="0"/>
      <w:divBdr>
        <w:top w:val="none" w:sz="0" w:space="0" w:color="auto"/>
        <w:left w:val="none" w:sz="0" w:space="0" w:color="auto"/>
        <w:bottom w:val="none" w:sz="0" w:space="0" w:color="auto"/>
        <w:right w:val="none" w:sz="0" w:space="0" w:color="auto"/>
      </w:divBdr>
    </w:div>
    <w:div w:id="1840075764">
      <w:bodyDiv w:val="1"/>
      <w:marLeft w:val="0"/>
      <w:marRight w:val="0"/>
      <w:marTop w:val="0"/>
      <w:marBottom w:val="0"/>
      <w:divBdr>
        <w:top w:val="none" w:sz="0" w:space="0" w:color="auto"/>
        <w:left w:val="none" w:sz="0" w:space="0" w:color="auto"/>
        <w:bottom w:val="none" w:sz="0" w:space="0" w:color="auto"/>
        <w:right w:val="none" w:sz="0" w:space="0" w:color="auto"/>
      </w:divBdr>
      <w:divsChild>
        <w:div w:id="126776886">
          <w:marLeft w:val="0"/>
          <w:marRight w:val="0"/>
          <w:marTop w:val="0"/>
          <w:marBottom w:val="0"/>
          <w:divBdr>
            <w:top w:val="none" w:sz="0" w:space="0" w:color="auto"/>
            <w:left w:val="none" w:sz="0" w:space="0" w:color="auto"/>
            <w:bottom w:val="none" w:sz="0" w:space="0" w:color="auto"/>
            <w:right w:val="none" w:sz="0" w:space="0" w:color="auto"/>
          </w:divBdr>
        </w:div>
        <w:div w:id="757360733">
          <w:marLeft w:val="0"/>
          <w:marRight w:val="0"/>
          <w:marTop w:val="0"/>
          <w:marBottom w:val="0"/>
          <w:divBdr>
            <w:top w:val="none" w:sz="0" w:space="0" w:color="auto"/>
            <w:left w:val="none" w:sz="0" w:space="0" w:color="auto"/>
            <w:bottom w:val="none" w:sz="0" w:space="0" w:color="auto"/>
            <w:right w:val="none" w:sz="0" w:space="0" w:color="auto"/>
          </w:divBdr>
        </w:div>
        <w:div w:id="1324040612">
          <w:marLeft w:val="0"/>
          <w:marRight w:val="0"/>
          <w:marTop w:val="0"/>
          <w:marBottom w:val="0"/>
          <w:divBdr>
            <w:top w:val="none" w:sz="0" w:space="0" w:color="auto"/>
            <w:left w:val="none" w:sz="0" w:space="0" w:color="auto"/>
            <w:bottom w:val="none" w:sz="0" w:space="0" w:color="auto"/>
            <w:right w:val="none" w:sz="0" w:space="0" w:color="auto"/>
          </w:divBdr>
        </w:div>
        <w:div w:id="964123429">
          <w:marLeft w:val="0"/>
          <w:marRight w:val="0"/>
          <w:marTop w:val="0"/>
          <w:marBottom w:val="0"/>
          <w:divBdr>
            <w:top w:val="none" w:sz="0" w:space="0" w:color="auto"/>
            <w:left w:val="none" w:sz="0" w:space="0" w:color="auto"/>
            <w:bottom w:val="none" w:sz="0" w:space="0" w:color="auto"/>
            <w:right w:val="none" w:sz="0" w:space="0" w:color="auto"/>
          </w:divBdr>
        </w:div>
        <w:div w:id="1343168742">
          <w:marLeft w:val="0"/>
          <w:marRight w:val="0"/>
          <w:marTop w:val="0"/>
          <w:marBottom w:val="0"/>
          <w:divBdr>
            <w:top w:val="none" w:sz="0" w:space="0" w:color="auto"/>
            <w:left w:val="none" w:sz="0" w:space="0" w:color="auto"/>
            <w:bottom w:val="none" w:sz="0" w:space="0" w:color="auto"/>
            <w:right w:val="none" w:sz="0" w:space="0" w:color="auto"/>
          </w:divBdr>
        </w:div>
        <w:div w:id="878782421">
          <w:marLeft w:val="0"/>
          <w:marRight w:val="0"/>
          <w:marTop w:val="0"/>
          <w:marBottom w:val="0"/>
          <w:divBdr>
            <w:top w:val="none" w:sz="0" w:space="0" w:color="auto"/>
            <w:left w:val="none" w:sz="0" w:space="0" w:color="auto"/>
            <w:bottom w:val="none" w:sz="0" w:space="0" w:color="auto"/>
            <w:right w:val="none" w:sz="0" w:space="0" w:color="auto"/>
          </w:divBdr>
        </w:div>
        <w:div w:id="647055299">
          <w:marLeft w:val="0"/>
          <w:marRight w:val="0"/>
          <w:marTop w:val="0"/>
          <w:marBottom w:val="0"/>
          <w:divBdr>
            <w:top w:val="none" w:sz="0" w:space="0" w:color="auto"/>
            <w:left w:val="none" w:sz="0" w:space="0" w:color="auto"/>
            <w:bottom w:val="none" w:sz="0" w:space="0" w:color="auto"/>
            <w:right w:val="none" w:sz="0" w:space="0" w:color="auto"/>
          </w:divBdr>
        </w:div>
        <w:div w:id="427891188">
          <w:marLeft w:val="0"/>
          <w:marRight w:val="0"/>
          <w:marTop w:val="0"/>
          <w:marBottom w:val="0"/>
          <w:divBdr>
            <w:top w:val="none" w:sz="0" w:space="0" w:color="auto"/>
            <w:left w:val="none" w:sz="0" w:space="0" w:color="auto"/>
            <w:bottom w:val="none" w:sz="0" w:space="0" w:color="auto"/>
            <w:right w:val="none" w:sz="0" w:space="0" w:color="auto"/>
          </w:divBdr>
        </w:div>
        <w:div w:id="724185163">
          <w:marLeft w:val="0"/>
          <w:marRight w:val="0"/>
          <w:marTop w:val="0"/>
          <w:marBottom w:val="0"/>
          <w:divBdr>
            <w:top w:val="none" w:sz="0" w:space="0" w:color="auto"/>
            <w:left w:val="none" w:sz="0" w:space="0" w:color="auto"/>
            <w:bottom w:val="none" w:sz="0" w:space="0" w:color="auto"/>
            <w:right w:val="none" w:sz="0" w:space="0" w:color="auto"/>
          </w:divBdr>
        </w:div>
        <w:div w:id="1221985334">
          <w:marLeft w:val="0"/>
          <w:marRight w:val="0"/>
          <w:marTop w:val="0"/>
          <w:marBottom w:val="0"/>
          <w:divBdr>
            <w:top w:val="none" w:sz="0" w:space="0" w:color="auto"/>
            <w:left w:val="none" w:sz="0" w:space="0" w:color="auto"/>
            <w:bottom w:val="none" w:sz="0" w:space="0" w:color="auto"/>
            <w:right w:val="none" w:sz="0" w:space="0" w:color="auto"/>
          </w:divBdr>
        </w:div>
        <w:div w:id="273639566">
          <w:marLeft w:val="0"/>
          <w:marRight w:val="0"/>
          <w:marTop w:val="0"/>
          <w:marBottom w:val="0"/>
          <w:divBdr>
            <w:top w:val="none" w:sz="0" w:space="0" w:color="auto"/>
            <w:left w:val="none" w:sz="0" w:space="0" w:color="auto"/>
            <w:bottom w:val="none" w:sz="0" w:space="0" w:color="auto"/>
            <w:right w:val="none" w:sz="0" w:space="0" w:color="auto"/>
          </w:divBdr>
        </w:div>
        <w:div w:id="933590521">
          <w:marLeft w:val="0"/>
          <w:marRight w:val="0"/>
          <w:marTop w:val="0"/>
          <w:marBottom w:val="0"/>
          <w:divBdr>
            <w:top w:val="none" w:sz="0" w:space="0" w:color="auto"/>
            <w:left w:val="none" w:sz="0" w:space="0" w:color="auto"/>
            <w:bottom w:val="none" w:sz="0" w:space="0" w:color="auto"/>
            <w:right w:val="none" w:sz="0" w:space="0" w:color="auto"/>
          </w:divBdr>
        </w:div>
        <w:div w:id="1797679139">
          <w:marLeft w:val="0"/>
          <w:marRight w:val="0"/>
          <w:marTop w:val="0"/>
          <w:marBottom w:val="0"/>
          <w:divBdr>
            <w:top w:val="none" w:sz="0" w:space="0" w:color="auto"/>
            <w:left w:val="none" w:sz="0" w:space="0" w:color="auto"/>
            <w:bottom w:val="none" w:sz="0" w:space="0" w:color="auto"/>
            <w:right w:val="none" w:sz="0" w:space="0" w:color="auto"/>
          </w:divBdr>
        </w:div>
        <w:div w:id="516386234">
          <w:marLeft w:val="0"/>
          <w:marRight w:val="0"/>
          <w:marTop w:val="0"/>
          <w:marBottom w:val="0"/>
          <w:divBdr>
            <w:top w:val="none" w:sz="0" w:space="0" w:color="auto"/>
            <w:left w:val="none" w:sz="0" w:space="0" w:color="auto"/>
            <w:bottom w:val="none" w:sz="0" w:space="0" w:color="auto"/>
            <w:right w:val="none" w:sz="0" w:space="0" w:color="auto"/>
          </w:divBdr>
        </w:div>
        <w:div w:id="851912994">
          <w:marLeft w:val="0"/>
          <w:marRight w:val="0"/>
          <w:marTop w:val="0"/>
          <w:marBottom w:val="0"/>
          <w:divBdr>
            <w:top w:val="none" w:sz="0" w:space="0" w:color="auto"/>
            <w:left w:val="none" w:sz="0" w:space="0" w:color="auto"/>
            <w:bottom w:val="none" w:sz="0" w:space="0" w:color="auto"/>
            <w:right w:val="none" w:sz="0" w:space="0" w:color="auto"/>
          </w:divBdr>
        </w:div>
        <w:div w:id="424959759">
          <w:marLeft w:val="0"/>
          <w:marRight w:val="0"/>
          <w:marTop w:val="0"/>
          <w:marBottom w:val="0"/>
          <w:divBdr>
            <w:top w:val="none" w:sz="0" w:space="0" w:color="auto"/>
            <w:left w:val="none" w:sz="0" w:space="0" w:color="auto"/>
            <w:bottom w:val="none" w:sz="0" w:space="0" w:color="auto"/>
            <w:right w:val="none" w:sz="0" w:space="0" w:color="auto"/>
          </w:divBdr>
        </w:div>
        <w:div w:id="1777822846">
          <w:marLeft w:val="0"/>
          <w:marRight w:val="0"/>
          <w:marTop w:val="0"/>
          <w:marBottom w:val="0"/>
          <w:divBdr>
            <w:top w:val="none" w:sz="0" w:space="0" w:color="auto"/>
            <w:left w:val="none" w:sz="0" w:space="0" w:color="auto"/>
            <w:bottom w:val="none" w:sz="0" w:space="0" w:color="auto"/>
            <w:right w:val="none" w:sz="0" w:space="0" w:color="auto"/>
          </w:divBdr>
        </w:div>
        <w:div w:id="1439325615">
          <w:marLeft w:val="0"/>
          <w:marRight w:val="0"/>
          <w:marTop w:val="0"/>
          <w:marBottom w:val="0"/>
          <w:divBdr>
            <w:top w:val="none" w:sz="0" w:space="0" w:color="auto"/>
            <w:left w:val="none" w:sz="0" w:space="0" w:color="auto"/>
            <w:bottom w:val="none" w:sz="0" w:space="0" w:color="auto"/>
            <w:right w:val="none" w:sz="0" w:space="0" w:color="auto"/>
          </w:divBdr>
        </w:div>
        <w:div w:id="794060746">
          <w:marLeft w:val="0"/>
          <w:marRight w:val="0"/>
          <w:marTop w:val="0"/>
          <w:marBottom w:val="0"/>
          <w:divBdr>
            <w:top w:val="none" w:sz="0" w:space="0" w:color="auto"/>
            <w:left w:val="none" w:sz="0" w:space="0" w:color="auto"/>
            <w:bottom w:val="none" w:sz="0" w:space="0" w:color="auto"/>
            <w:right w:val="none" w:sz="0" w:space="0" w:color="auto"/>
          </w:divBdr>
        </w:div>
        <w:div w:id="1228489772">
          <w:marLeft w:val="0"/>
          <w:marRight w:val="0"/>
          <w:marTop w:val="0"/>
          <w:marBottom w:val="0"/>
          <w:divBdr>
            <w:top w:val="none" w:sz="0" w:space="0" w:color="auto"/>
            <w:left w:val="none" w:sz="0" w:space="0" w:color="auto"/>
            <w:bottom w:val="none" w:sz="0" w:space="0" w:color="auto"/>
            <w:right w:val="none" w:sz="0" w:space="0" w:color="auto"/>
          </w:divBdr>
        </w:div>
        <w:div w:id="1894467866">
          <w:marLeft w:val="0"/>
          <w:marRight w:val="0"/>
          <w:marTop w:val="0"/>
          <w:marBottom w:val="0"/>
          <w:divBdr>
            <w:top w:val="none" w:sz="0" w:space="0" w:color="auto"/>
            <w:left w:val="none" w:sz="0" w:space="0" w:color="auto"/>
            <w:bottom w:val="none" w:sz="0" w:space="0" w:color="auto"/>
            <w:right w:val="none" w:sz="0" w:space="0" w:color="auto"/>
          </w:divBdr>
        </w:div>
        <w:div w:id="278685369">
          <w:marLeft w:val="0"/>
          <w:marRight w:val="0"/>
          <w:marTop w:val="0"/>
          <w:marBottom w:val="0"/>
          <w:divBdr>
            <w:top w:val="none" w:sz="0" w:space="0" w:color="auto"/>
            <w:left w:val="none" w:sz="0" w:space="0" w:color="auto"/>
            <w:bottom w:val="none" w:sz="0" w:space="0" w:color="auto"/>
            <w:right w:val="none" w:sz="0" w:space="0" w:color="auto"/>
          </w:divBdr>
        </w:div>
        <w:div w:id="1771656955">
          <w:marLeft w:val="0"/>
          <w:marRight w:val="0"/>
          <w:marTop w:val="0"/>
          <w:marBottom w:val="0"/>
          <w:divBdr>
            <w:top w:val="none" w:sz="0" w:space="0" w:color="auto"/>
            <w:left w:val="none" w:sz="0" w:space="0" w:color="auto"/>
            <w:bottom w:val="none" w:sz="0" w:space="0" w:color="auto"/>
            <w:right w:val="none" w:sz="0" w:space="0" w:color="auto"/>
          </w:divBdr>
        </w:div>
        <w:div w:id="227035587">
          <w:marLeft w:val="0"/>
          <w:marRight w:val="0"/>
          <w:marTop w:val="0"/>
          <w:marBottom w:val="0"/>
          <w:divBdr>
            <w:top w:val="none" w:sz="0" w:space="0" w:color="auto"/>
            <w:left w:val="none" w:sz="0" w:space="0" w:color="auto"/>
            <w:bottom w:val="none" w:sz="0" w:space="0" w:color="auto"/>
            <w:right w:val="none" w:sz="0" w:space="0" w:color="auto"/>
          </w:divBdr>
        </w:div>
        <w:div w:id="1242446304">
          <w:marLeft w:val="0"/>
          <w:marRight w:val="0"/>
          <w:marTop w:val="0"/>
          <w:marBottom w:val="0"/>
          <w:divBdr>
            <w:top w:val="none" w:sz="0" w:space="0" w:color="auto"/>
            <w:left w:val="none" w:sz="0" w:space="0" w:color="auto"/>
            <w:bottom w:val="none" w:sz="0" w:space="0" w:color="auto"/>
            <w:right w:val="none" w:sz="0" w:space="0" w:color="auto"/>
          </w:divBdr>
        </w:div>
        <w:div w:id="1528443311">
          <w:marLeft w:val="0"/>
          <w:marRight w:val="0"/>
          <w:marTop w:val="0"/>
          <w:marBottom w:val="0"/>
          <w:divBdr>
            <w:top w:val="none" w:sz="0" w:space="0" w:color="auto"/>
            <w:left w:val="none" w:sz="0" w:space="0" w:color="auto"/>
            <w:bottom w:val="none" w:sz="0" w:space="0" w:color="auto"/>
            <w:right w:val="none" w:sz="0" w:space="0" w:color="auto"/>
          </w:divBdr>
        </w:div>
        <w:div w:id="378214093">
          <w:marLeft w:val="0"/>
          <w:marRight w:val="0"/>
          <w:marTop w:val="0"/>
          <w:marBottom w:val="0"/>
          <w:divBdr>
            <w:top w:val="none" w:sz="0" w:space="0" w:color="auto"/>
            <w:left w:val="none" w:sz="0" w:space="0" w:color="auto"/>
            <w:bottom w:val="none" w:sz="0" w:space="0" w:color="auto"/>
            <w:right w:val="none" w:sz="0" w:space="0" w:color="auto"/>
          </w:divBdr>
        </w:div>
        <w:div w:id="985163597">
          <w:marLeft w:val="0"/>
          <w:marRight w:val="0"/>
          <w:marTop w:val="0"/>
          <w:marBottom w:val="0"/>
          <w:divBdr>
            <w:top w:val="none" w:sz="0" w:space="0" w:color="auto"/>
            <w:left w:val="none" w:sz="0" w:space="0" w:color="auto"/>
            <w:bottom w:val="none" w:sz="0" w:space="0" w:color="auto"/>
            <w:right w:val="none" w:sz="0" w:space="0" w:color="auto"/>
          </w:divBdr>
        </w:div>
        <w:div w:id="237054964">
          <w:marLeft w:val="0"/>
          <w:marRight w:val="0"/>
          <w:marTop w:val="0"/>
          <w:marBottom w:val="0"/>
          <w:divBdr>
            <w:top w:val="none" w:sz="0" w:space="0" w:color="auto"/>
            <w:left w:val="none" w:sz="0" w:space="0" w:color="auto"/>
            <w:bottom w:val="none" w:sz="0" w:space="0" w:color="auto"/>
            <w:right w:val="none" w:sz="0" w:space="0" w:color="auto"/>
          </w:divBdr>
        </w:div>
        <w:div w:id="1136919603">
          <w:marLeft w:val="0"/>
          <w:marRight w:val="0"/>
          <w:marTop w:val="0"/>
          <w:marBottom w:val="0"/>
          <w:divBdr>
            <w:top w:val="none" w:sz="0" w:space="0" w:color="auto"/>
            <w:left w:val="none" w:sz="0" w:space="0" w:color="auto"/>
            <w:bottom w:val="none" w:sz="0" w:space="0" w:color="auto"/>
            <w:right w:val="none" w:sz="0" w:space="0" w:color="auto"/>
          </w:divBdr>
        </w:div>
        <w:div w:id="711224171">
          <w:marLeft w:val="0"/>
          <w:marRight w:val="0"/>
          <w:marTop w:val="0"/>
          <w:marBottom w:val="0"/>
          <w:divBdr>
            <w:top w:val="none" w:sz="0" w:space="0" w:color="auto"/>
            <w:left w:val="none" w:sz="0" w:space="0" w:color="auto"/>
            <w:bottom w:val="none" w:sz="0" w:space="0" w:color="auto"/>
            <w:right w:val="none" w:sz="0" w:space="0" w:color="auto"/>
          </w:divBdr>
        </w:div>
        <w:div w:id="269245902">
          <w:marLeft w:val="0"/>
          <w:marRight w:val="0"/>
          <w:marTop w:val="0"/>
          <w:marBottom w:val="0"/>
          <w:divBdr>
            <w:top w:val="none" w:sz="0" w:space="0" w:color="auto"/>
            <w:left w:val="none" w:sz="0" w:space="0" w:color="auto"/>
            <w:bottom w:val="none" w:sz="0" w:space="0" w:color="auto"/>
            <w:right w:val="none" w:sz="0" w:space="0" w:color="auto"/>
          </w:divBdr>
        </w:div>
        <w:div w:id="1309676134">
          <w:marLeft w:val="0"/>
          <w:marRight w:val="0"/>
          <w:marTop w:val="0"/>
          <w:marBottom w:val="0"/>
          <w:divBdr>
            <w:top w:val="none" w:sz="0" w:space="0" w:color="auto"/>
            <w:left w:val="none" w:sz="0" w:space="0" w:color="auto"/>
            <w:bottom w:val="none" w:sz="0" w:space="0" w:color="auto"/>
            <w:right w:val="none" w:sz="0" w:space="0" w:color="auto"/>
          </w:divBdr>
        </w:div>
        <w:div w:id="1677804134">
          <w:marLeft w:val="0"/>
          <w:marRight w:val="0"/>
          <w:marTop w:val="0"/>
          <w:marBottom w:val="0"/>
          <w:divBdr>
            <w:top w:val="none" w:sz="0" w:space="0" w:color="auto"/>
            <w:left w:val="none" w:sz="0" w:space="0" w:color="auto"/>
            <w:bottom w:val="none" w:sz="0" w:space="0" w:color="auto"/>
            <w:right w:val="none" w:sz="0" w:space="0" w:color="auto"/>
          </w:divBdr>
        </w:div>
        <w:div w:id="1345747292">
          <w:marLeft w:val="0"/>
          <w:marRight w:val="0"/>
          <w:marTop w:val="0"/>
          <w:marBottom w:val="0"/>
          <w:divBdr>
            <w:top w:val="none" w:sz="0" w:space="0" w:color="auto"/>
            <w:left w:val="none" w:sz="0" w:space="0" w:color="auto"/>
            <w:bottom w:val="none" w:sz="0" w:space="0" w:color="auto"/>
            <w:right w:val="none" w:sz="0" w:space="0" w:color="auto"/>
          </w:divBdr>
        </w:div>
        <w:div w:id="2075397324">
          <w:marLeft w:val="0"/>
          <w:marRight w:val="0"/>
          <w:marTop w:val="0"/>
          <w:marBottom w:val="0"/>
          <w:divBdr>
            <w:top w:val="none" w:sz="0" w:space="0" w:color="auto"/>
            <w:left w:val="none" w:sz="0" w:space="0" w:color="auto"/>
            <w:bottom w:val="none" w:sz="0" w:space="0" w:color="auto"/>
            <w:right w:val="none" w:sz="0" w:space="0" w:color="auto"/>
          </w:divBdr>
        </w:div>
        <w:div w:id="2005886981">
          <w:marLeft w:val="0"/>
          <w:marRight w:val="0"/>
          <w:marTop w:val="0"/>
          <w:marBottom w:val="0"/>
          <w:divBdr>
            <w:top w:val="none" w:sz="0" w:space="0" w:color="auto"/>
            <w:left w:val="none" w:sz="0" w:space="0" w:color="auto"/>
            <w:bottom w:val="none" w:sz="0" w:space="0" w:color="auto"/>
            <w:right w:val="none" w:sz="0" w:space="0" w:color="auto"/>
          </w:divBdr>
        </w:div>
        <w:div w:id="473760647">
          <w:marLeft w:val="0"/>
          <w:marRight w:val="0"/>
          <w:marTop w:val="0"/>
          <w:marBottom w:val="0"/>
          <w:divBdr>
            <w:top w:val="none" w:sz="0" w:space="0" w:color="auto"/>
            <w:left w:val="none" w:sz="0" w:space="0" w:color="auto"/>
            <w:bottom w:val="none" w:sz="0" w:space="0" w:color="auto"/>
            <w:right w:val="none" w:sz="0" w:space="0" w:color="auto"/>
          </w:divBdr>
        </w:div>
        <w:div w:id="1529676836">
          <w:marLeft w:val="0"/>
          <w:marRight w:val="0"/>
          <w:marTop w:val="0"/>
          <w:marBottom w:val="0"/>
          <w:divBdr>
            <w:top w:val="none" w:sz="0" w:space="0" w:color="auto"/>
            <w:left w:val="none" w:sz="0" w:space="0" w:color="auto"/>
            <w:bottom w:val="none" w:sz="0" w:space="0" w:color="auto"/>
            <w:right w:val="none" w:sz="0" w:space="0" w:color="auto"/>
          </w:divBdr>
        </w:div>
        <w:div w:id="1469010975">
          <w:marLeft w:val="0"/>
          <w:marRight w:val="0"/>
          <w:marTop w:val="0"/>
          <w:marBottom w:val="0"/>
          <w:divBdr>
            <w:top w:val="none" w:sz="0" w:space="0" w:color="auto"/>
            <w:left w:val="none" w:sz="0" w:space="0" w:color="auto"/>
            <w:bottom w:val="none" w:sz="0" w:space="0" w:color="auto"/>
            <w:right w:val="none" w:sz="0" w:space="0" w:color="auto"/>
          </w:divBdr>
        </w:div>
        <w:div w:id="1067268937">
          <w:marLeft w:val="0"/>
          <w:marRight w:val="0"/>
          <w:marTop w:val="0"/>
          <w:marBottom w:val="0"/>
          <w:divBdr>
            <w:top w:val="none" w:sz="0" w:space="0" w:color="auto"/>
            <w:left w:val="none" w:sz="0" w:space="0" w:color="auto"/>
            <w:bottom w:val="none" w:sz="0" w:space="0" w:color="auto"/>
            <w:right w:val="none" w:sz="0" w:space="0" w:color="auto"/>
          </w:divBdr>
        </w:div>
      </w:divsChild>
    </w:div>
    <w:div w:id="1858615188">
      <w:bodyDiv w:val="1"/>
      <w:marLeft w:val="0"/>
      <w:marRight w:val="0"/>
      <w:marTop w:val="0"/>
      <w:marBottom w:val="0"/>
      <w:divBdr>
        <w:top w:val="none" w:sz="0" w:space="0" w:color="auto"/>
        <w:left w:val="none" w:sz="0" w:space="0" w:color="auto"/>
        <w:bottom w:val="none" w:sz="0" w:space="0" w:color="auto"/>
        <w:right w:val="none" w:sz="0" w:space="0" w:color="auto"/>
      </w:divBdr>
    </w:div>
    <w:div w:id="1868133286">
      <w:bodyDiv w:val="1"/>
      <w:marLeft w:val="0"/>
      <w:marRight w:val="0"/>
      <w:marTop w:val="0"/>
      <w:marBottom w:val="0"/>
      <w:divBdr>
        <w:top w:val="none" w:sz="0" w:space="0" w:color="auto"/>
        <w:left w:val="none" w:sz="0" w:space="0" w:color="auto"/>
        <w:bottom w:val="none" w:sz="0" w:space="0" w:color="auto"/>
        <w:right w:val="none" w:sz="0" w:space="0" w:color="auto"/>
      </w:divBdr>
    </w:div>
    <w:div w:id="1871603592">
      <w:bodyDiv w:val="1"/>
      <w:marLeft w:val="0"/>
      <w:marRight w:val="0"/>
      <w:marTop w:val="0"/>
      <w:marBottom w:val="0"/>
      <w:divBdr>
        <w:top w:val="none" w:sz="0" w:space="0" w:color="auto"/>
        <w:left w:val="none" w:sz="0" w:space="0" w:color="auto"/>
        <w:bottom w:val="none" w:sz="0" w:space="0" w:color="auto"/>
        <w:right w:val="none" w:sz="0" w:space="0" w:color="auto"/>
      </w:divBdr>
    </w:div>
    <w:div w:id="1882860050">
      <w:bodyDiv w:val="1"/>
      <w:marLeft w:val="0"/>
      <w:marRight w:val="0"/>
      <w:marTop w:val="0"/>
      <w:marBottom w:val="0"/>
      <w:divBdr>
        <w:top w:val="none" w:sz="0" w:space="0" w:color="auto"/>
        <w:left w:val="none" w:sz="0" w:space="0" w:color="auto"/>
        <w:bottom w:val="none" w:sz="0" w:space="0" w:color="auto"/>
        <w:right w:val="none" w:sz="0" w:space="0" w:color="auto"/>
      </w:divBdr>
    </w:div>
    <w:div w:id="1891381733">
      <w:bodyDiv w:val="1"/>
      <w:marLeft w:val="0"/>
      <w:marRight w:val="0"/>
      <w:marTop w:val="0"/>
      <w:marBottom w:val="0"/>
      <w:divBdr>
        <w:top w:val="none" w:sz="0" w:space="0" w:color="auto"/>
        <w:left w:val="none" w:sz="0" w:space="0" w:color="auto"/>
        <w:bottom w:val="none" w:sz="0" w:space="0" w:color="auto"/>
        <w:right w:val="none" w:sz="0" w:space="0" w:color="auto"/>
      </w:divBdr>
    </w:div>
    <w:div w:id="1897818902">
      <w:bodyDiv w:val="1"/>
      <w:marLeft w:val="0"/>
      <w:marRight w:val="0"/>
      <w:marTop w:val="0"/>
      <w:marBottom w:val="0"/>
      <w:divBdr>
        <w:top w:val="none" w:sz="0" w:space="0" w:color="auto"/>
        <w:left w:val="none" w:sz="0" w:space="0" w:color="auto"/>
        <w:bottom w:val="none" w:sz="0" w:space="0" w:color="auto"/>
        <w:right w:val="none" w:sz="0" w:space="0" w:color="auto"/>
      </w:divBdr>
    </w:div>
    <w:div w:id="1907951435">
      <w:bodyDiv w:val="1"/>
      <w:marLeft w:val="0"/>
      <w:marRight w:val="0"/>
      <w:marTop w:val="0"/>
      <w:marBottom w:val="0"/>
      <w:divBdr>
        <w:top w:val="none" w:sz="0" w:space="0" w:color="auto"/>
        <w:left w:val="none" w:sz="0" w:space="0" w:color="auto"/>
        <w:bottom w:val="none" w:sz="0" w:space="0" w:color="auto"/>
        <w:right w:val="none" w:sz="0" w:space="0" w:color="auto"/>
      </w:divBdr>
    </w:div>
    <w:div w:id="1911424223">
      <w:bodyDiv w:val="1"/>
      <w:marLeft w:val="0"/>
      <w:marRight w:val="0"/>
      <w:marTop w:val="0"/>
      <w:marBottom w:val="0"/>
      <w:divBdr>
        <w:top w:val="none" w:sz="0" w:space="0" w:color="auto"/>
        <w:left w:val="none" w:sz="0" w:space="0" w:color="auto"/>
        <w:bottom w:val="none" w:sz="0" w:space="0" w:color="auto"/>
        <w:right w:val="none" w:sz="0" w:space="0" w:color="auto"/>
      </w:divBdr>
    </w:div>
    <w:div w:id="1911497951">
      <w:bodyDiv w:val="1"/>
      <w:marLeft w:val="0"/>
      <w:marRight w:val="0"/>
      <w:marTop w:val="0"/>
      <w:marBottom w:val="0"/>
      <w:divBdr>
        <w:top w:val="none" w:sz="0" w:space="0" w:color="auto"/>
        <w:left w:val="none" w:sz="0" w:space="0" w:color="auto"/>
        <w:bottom w:val="none" w:sz="0" w:space="0" w:color="auto"/>
        <w:right w:val="none" w:sz="0" w:space="0" w:color="auto"/>
      </w:divBdr>
    </w:div>
    <w:div w:id="1912807800">
      <w:bodyDiv w:val="1"/>
      <w:marLeft w:val="0"/>
      <w:marRight w:val="0"/>
      <w:marTop w:val="0"/>
      <w:marBottom w:val="0"/>
      <w:divBdr>
        <w:top w:val="none" w:sz="0" w:space="0" w:color="auto"/>
        <w:left w:val="none" w:sz="0" w:space="0" w:color="auto"/>
        <w:bottom w:val="none" w:sz="0" w:space="0" w:color="auto"/>
        <w:right w:val="none" w:sz="0" w:space="0" w:color="auto"/>
      </w:divBdr>
    </w:div>
    <w:div w:id="1920168508">
      <w:bodyDiv w:val="1"/>
      <w:marLeft w:val="0"/>
      <w:marRight w:val="0"/>
      <w:marTop w:val="0"/>
      <w:marBottom w:val="0"/>
      <w:divBdr>
        <w:top w:val="none" w:sz="0" w:space="0" w:color="auto"/>
        <w:left w:val="none" w:sz="0" w:space="0" w:color="auto"/>
        <w:bottom w:val="none" w:sz="0" w:space="0" w:color="auto"/>
        <w:right w:val="none" w:sz="0" w:space="0" w:color="auto"/>
      </w:divBdr>
      <w:divsChild>
        <w:div w:id="1476948532">
          <w:marLeft w:val="0"/>
          <w:marRight w:val="0"/>
          <w:marTop w:val="0"/>
          <w:marBottom w:val="0"/>
          <w:divBdr>
            <w:top w:val="none" w:sz="0" w:space="0" w:color="auto"/>
            <w:left w:val="none" w:sz="0" w:space="0" w:color="auto"/>
            <w:bottom w:val="none" w:sz="0" w:space="0" w:color="auto"/>
            <w:right w:val="none" w:sz="0" w:space="0" w:color="auto"/>
          </w:divBdr>
        </w:div>
        <w:div w:id="1877959500">
          <w:marLeft w:val="0"/>
          <w:marRight w:val="0"/>
          <w:marTop w:val="0"/>
          <w:marBottom w:val="0"/>
          <w:divBdr>
            <w:top w:val="none" w:sz="0" w:space="0" w:color="auto"/>
            <w:left w:val="none" w:sz="0" w:space="0" w:color="auto"/>
            <w:bottom w:val="none" w:sz="0" w:space="0" w:color="auto"/>
            <w:right w:val="none" w:sz="0" w:space="0" w:color="auto"/>
          </w:divBdr>
        </w:div>
        <w:div w:id="34280205">
          <w:marLeft w:val="0"/>
          <w:marRight w:val="0"/>
          <w:marTop w:val="0"/>
          <w:marBottom w:val="0"/>
          <w:divBdr>
            <w:top w:val="none" w:sz="0" w:space="0" w:color="auto"/>
            <w:left w:val="none" w:sz="0" w:space="0" w:color="auto"/>
            <w:bottom w:val="none" w:sz="0" w:space="0" w:color="auto"/>
            <w:right w:val="none" w:sz="0" w:space="0" w:color="auto"/>
          </w:divBdr>
        </w:div>
        <w:div w:id="1558665120">
          <w:marLeft w:val="0"/>
          <w:marRight w:val="0"/>
          <w:marTop w:val="0"/>
          <w:marBottom w:val="0"/>
          <w:divBdr>
            <w:top w:val="none" w:sz="0" w:space="0" w:color="auto"/>
            <w:left w:val="none" w:sz="0" w:space="0" w:color="auto"/>
            <w:bottom w:val="none" w:sz="0" w:space="0" w:color="auto"/>
            <w:right w:val="none" w:sz="0" w:space="0" w:color="auto"/>
          </w:divBdr>
        </w:div>
        <w:div w:id="796029197">
          <w:marLeft w:val="0"/>
          <w:marRight w:val="0"/>
          <w:marTop w:val="0"/>
          <w:marBottom w:val="0"/>
          <w:divBdr>
            <w:top w:val="none" w:sz="0" w:space="0" w:color="auto"/>
            <w:left w:val="none" w:sz="0" w:space="0" w:color="auto"/>
            <w:bottom w:val="none" w:sz="0" w:space="0" w:color="auto"/>
            <w:right w:val="none" w:sz="0" w:space="0" w:color="auto"/>
          </w:divBdr>
        </w:div>
        <w:div w:id="576597490">
          <w:marLeft w:val="0"/>
          <w:marRight w:val="0"/>
          <w:marTop w:val="0"/>
          <w:marBottom w:val="0"/>
          <w:divBdr>
            <w:top w:val="none" w:sz="0" w:space="0" w:color="auto"/>
            <w:left w:val="none" w:sz="0" w:space="0" w:color="auto"/>
            <w:bottom w:val="none" w:sz="0" w:space="0" w:color="auto"/>
            <w:right w:val="none" w:sz="0" w:space="0" w:color="auto"/>
          </w:divBdr>
        </w:div>
        <w:div w:id="1157915671">
          <w:marLeft w:val="0"/>
          <w:marRight w:val="0"/>
          <w:marTop w:val="0"/>
          <w:marBottom w:val="0"/>
          <w:divBdr>
            <w:top w:val="none" w:sz="0" w:space="0" w:color="auto"/>
            <w:left w:val="none" w:sz="0" w:space="0" w:color="auto"/>
            <w:bottom w:val="none" w:sz="0" w:space="0" w:color="auto"/>
            <w:right w:val="none" w:sz="0" w:space="0" w:color="auto"/>
          </w:divBdr>
        </w:div>
        <w:div w:id="1512799686">
          <w:marLeft w:val="0"/>
          <w:marRight w:val="0"/>
          <w:marTop w:val="0"/>
          <w:marBottom w:val="0"/>
          <w:divBdr>
            <w:top w:val="none" w:sz="0" w:space="0" w:color="auto"/>
            <w:left w:val="none" w:sz="0" w:space="0" w:color="auto"/>
            <w:bottom w:val="none" w:sz="0" w:space="0" w:color="auto"/>
            <w:right w:val="none" w:sz="0" w:space="0" w:color="auto"/>
          </w:divBdr>
        </w:div>
        <w:div w:id="1395814934">
          <w:marLeft w:val="0"/>
          <w:marRight w:val="0"/>
          <w:marTop w:val="0"/>
          <w:marBottom w:val="0"/>
          <w:divBdr>
            <w:top w:val="none" w:sz="0" w:space="0" w:color="auto"/>
            <w:left w:val="none" w:sz="0" w:space="0" w:color="auto"/>
            <w:bottom w:val="none" w:sz="0" w:space="0" w:color="auto"/>
            <w:right w:val="none" w:sz="0" w:space="0" w:color="auto"/>
          </w:divBdr>
        </w:div>
        <w:div w:id="1454206776">
          <w:marLeft w:val="0"/>
          <w:marRight w:val="0"/>
          <w:marTop w:val="0"/>
          <w:marBottom w:val="0"/>
          <w:divBdr>
            <w:top w:val="none" w:sz="0" w:space="0" w:color="auto"/>
            <w:left w:val="none" w:sz="0" w:space="0" w:color="auto"/>
            <w:bottom w:val="none" w:sz="0" w:space="0" w:color="auto"/>
            <w:right w:val="none" w:sz="0" w:space="0" w:color="auto"/>
          </w:divBdr>
        </w:div>
        <w:div w:id="1378582205">
          <w:marLeft w:val="0"/>
          <w:marRight w:val="0"/>
          <w:marTop w:val="0"/>
          <w:marBottom w:val="0"/>
          <w:divBdr>
            <w:top w:val="none" w:sz="0" w:space="0" w:color="auto"/>
            <w:left w:val="none" w:sz="0" w:space="0" w:color="auto"/>
            <w:bottom w:val="none" w:sz="0" w:space="0" w:color="auto"/>
            <w:right w:val="none" w:sz="0" w:space="0" w:color="auto"/>
          </w:divBdr>
        </w:div>
        <w:div w:id="1217350038">
          <w:marLeft w:val="0"/>
          <w:marRight w:val="0"/>
          <w:marTop w:val="0"/>
          <w:marBottom w:val="0"/>
          <w:divBdr>
            <w:top w:val="none" w:sz="0" w:space="0" w:color="auto"/>
            <w:left w:val="none" w:sz="0" w:space="0" w:color="auto"/>
            <w:bottom w:val="none" w:sz="0" w:space="0" w:color="auto"/>
            <w:right w:val="none" w:sz="0" w:space="0" w:color="auto"/>
          </w:divBdr>
        </w:div>
        <w:div w:id="442303682">
          <w:marLeft w:val="0"/>
          <w:marRight w:val="0"/>
          <w:marTop w:val="0"/>
          <w:marBottom w:val="0"/>
          <w:divBdr>
            <w:top w:val="none" w:sz="0" w:space="0" w:color="auto"/>
            <w:left w:val="none" w:sz="0" w:space="0" w:color="auto"/>
            <w:bottom w:val="none" w:sz="0" w:space="0" w:color="auto"/>
            <w:right w:val="none" w:sz="0" w:space="0" w:color="auto"/>
          </w:divBdr>
        </w:div>
        <w:div w:id="97408531">
          <w:marLeft w:val="0"/>
          <w:marRight w:val="0"/>
          <w:marTop w:val="0"/>
          <w:marBottom w:val="0"/>
          <w:divBdr>
            <w:top w:val="none" w:sz="0" w:space="0" w:color="auto"/>
            <w:left w:val="none" w:sz="0" w:space="0" w:color="auto"/>
            <w:bottom w:val="none" w:sz="0" w:space="0" w:color="auto"/>
            <w:right w:val="none" w:sz="0" w:space="0" w:color="auto"/>
          </w:divBdr>
        </w:div>
        <w:div w:id="756486112">
          <w:marLeft w:val="0"/>
          <w:marRight w:val="0"/>
          <w:marTop w:val="0"/>
          <w:marBottom w:val="0"/>
          <w:divBdr>
            <w:top w:val="none" w:sz="0" w:space="0" w:color="auto"/>
            <w:left w:val="none" w:sz="0" w:space="0" w:color="auto"/>
            <w:bottom w:val="none" w:sz="0" w:space="0" w:color="auto"/>
            <w:right w:val="none" w:sz="0" w:space="0" w:color="auto"/>
          </w:divBdr>
        </w:div>
        <w:div w:id="357514990">
          <w:marLeft w:val="0"/>
          <w:marRight w:val="0"/>
          <w:marTop w:val="0"/>
          <w:marBottom w:val="0"/>
          <w:divBdr>
            <w:top w:val="none" w:sz="0" w:space="0" w:color="auto"/>
            <w:left w:val="none" w:sz="0" w:space="0" w:color="auto"/>
            <w:bottom w:val="none" w:sz="0" w:space="0" w:color="auto"/>
            <w:right w:val="none" w:sz="0" w:space="0" w:color="auto"/>
          </w:divBdr>
        </w:div>
        <w:div w:id="1156186799">
          <w:marLeft w:val="0"/>
          <w:marRight w:val="0"/>
          <w:marTop w:val="0"/>
          <w:marBottom w:val="0"/>
          <w:divBdr>
            <w:top w:val="none" w:sz="0" w:space="0" w:color="auto"/>
            <w:left w:val="none" w:sz="0" w:space="0" w:color="auto"/>
            <w:bottom w:val="none" w:sz="0" w:space="0" w:color="auto"/>
            <w:right w:val="none" w:sz="0" w:space="0" w:color="auto"/>
          </w:divBdr>
        </w:div>
        <w:div w:id="172109299">
          <w:marLeft w:val="0"/>
          <w:marRight w:val="0"/>
          <w:marTop w:val="0"/>
          <w:marBottom w:val="0"/>
          <w:divBdr>
            <w:top w:val="none" w:sz="0" w:space="0" w:color="auto"/>
            <w:left w:val="none" w:sz="0" w:space="0" w:color="auto"/>
            <w:bottom w:val="none" w:sz="0" w:space="0" w:color="auto"/>
            <w:right w:val="none" w:sz="0" w:space="0" w:color="auto"/>
          </w:divBdr>
        </w:div>
        <w:div w:id="1627083115">
          <w:marLeft w:val="0"/>
          <w:marRight w:val="0"/>
          <w:marTop w:val="0"/>
          <w:marBottom w:val="0"/>
          <w:divBdr>
            <w:top w:val="none" w:sz="0" w:space="0" w:color="auto"/>
            <w:left w:val="none" w:sz="0" w:space="0" w:color="auto"/>
            <w:bottom w:val="none" w:sz="0" w:space="0" w:color="auto"/>
            <w:right w:val="none" w:sz="0" w:space="0" w:color="auto"/>
          </w:divBdr>
        </w:div>
        <w:div w:id="592713879">
          <w:marLeft w:val="0"/>
          <w:marRight w:val="0"/>
          <w:marTop w:val="0"/>
          <w:marBottom w:val="0"/>
          <w:divBdr>
            <w:top w:val="none" w:sz="0" w:space="0" w:color="auto"/>
            <w:left w:val="none" w:sz="0" w:space="0" w:color="auto"/>
            <w:bottom w:val="none" w:sz="0" w:space="0" w:color="auto"/>
            <w:right w:val="none" w:sz="0" w:space="0" w:color="auto"/>
          </w:divBdr>
        </w:div>
        <w:div w:id="1743329197">
          <w:marLeft w:val="0"/>
          <w:marRight w:val="0"/>
          <w:marTop w:val="0"/>
          <w:marBottom w:val="0"/>
          <w:divBdr>
            <w:top w:val="none" w:sz="0" w:space="0" w:color="auto"/>
            <w:left w:val="none" w:sz="0" w:space="0" w:color="auto"/>
            <w:bottom w:val="none" w:sz="0" w:space="0" w:color="auto"/>
            <w:right w:val="none" w:sz="0" w:space="0" w:color="auto"/>
          </w:divBdr>
        </w:div>
        <w:div w:id="1186675705">
          <w:marLeft w:val="0"/>
          <w:marRight w:val="0"/>
          <w:marTop w:val="0"/>
          <w:marBottom w:val="0"/>
          <w:divBdr>
            <w:top w:val="none" w:sz="0" w:space="0" w:color="auto"/>
            <w:left w:val="none" w:sz="0" w:space="0" w:color="auto"/>
            <w:bottom w:val="none" w:sz="0" w:space="0" w:color="auto"/>
            <w:right w:val="none" w:sz="0" w:space="0" w:color="auto"/>
          </w:divBdr>
        </w:div>
        <w:div w:id="1753968361">
          <w:marLeft w:val="0"/>
          <w:marRight w:val="0"/>
          <w:marTop w:val="0"/>
          <w:marBottom w:val="0"/>
          <w:divBdr>
            <w:top w:val="none" w:sz="0" w:space="0" w:color="auto"/>
            <w:left w:val="none" w:sz="0" w:space="0" w:color="auto"/>
            <w:bottom w:val="none" w:sz="0" w:space="0" w:color="auto"/>
            <w:right w:val="none" w:sz="0" w:space="0" w:color="auto"/>
          </w:divBdr>
        </w:div>
        <w:div w:id="2072537188">
          <w:marLeft w:val="0"/>
          <w:marRight w:val="0"/>
          <w:marTop w:val="0"/>
          <w:marBottom w:val="0"/>
          <w:divBdr>
            <w:top w:val="none" w:sz="0" w:space="0" w:color="auto"/>
            <w:left w:val="none" w:sz="0" w:space="0" w:color="auto"/>
            <w:bottom w:val="none" w:sz="0" w:space="0" w:color="auto"/>
            <w:right w:val="none" w:sz="0" w:space="0" w:color="auto"/>
          </w:divBdr>
        </w:div>
        <w:div w:id="1914729942">
          <w:marLeft w:val="0"/>
          <w:marRight w:val="0"/>
          <w:marTop w:val="0"/>
          <w:marBottom w:val="0"/>
          <w:divBdr>
            <w:top w:val="none" w:sz="0" w:space="0" w:color="auto"/>
            <w:left w:val="none" w:sz="0" w:space="0" w:color="auto"/>
            <w:bottom w:val="none" w:sz="0" w:space="0" w:color="auto"/>
            <w:right w:val="none" w:sz="0" w:space="0" w:color="auto"/>
          </w:divBdr>
        </w:div>
        <w:div w:id="1018889933">
          <w:marLeft w:val="0"/>
          <w:marRight w:val="0"/>
          <w:marTop w:val="0"/>
          <w:marBottom w:val="0"/>
          <w:divBdr>
            <w:top w:val="none" w:sz="0" w:space="0" w:color="auto"/>
            <w:left w:val="none" w:sz="0" w:space="0" w:color="auto"/>
            <w:bottom w:val="none" w:sz="0" w:space="0" w:color="auto"/>
            <w:right w:val="none" w:sz="0" w:space="0" w:color="auto"/>
          </w:divBdr>
        </w:div>
        <w:div w:id="1687516544">
          <w:marLeft w:val="0"/>
          <w:marRight w:val="0"/>
          <w:marTop w:val="0"/>
          <w:marBottom w:val="0"/>
          <w:divBdr>
            <w:top w:val="none" w:sz="0" w:space="0" w:color="auto"/>
            <w:left w:val="none" w:sz="0" w:space="0" w:color="auto"/>
            <w:bottom w:val="none" w:sz="0" w:space="0" w:color="auto"/>
            <w:right w:val="none" w:sz="0" w:space="0" w:color="auto"/>
          </w:divBdr>
        </w:div>
        <w:div w:id="1490900396">
          <w:marLeft w:val="0"/>
          <w:marRight w:val="0"/>
          <w:marTop w:val="0"/>
          <w:marBottom w:val="0"/>
          <w:divBdr>
            <w:top w:val="none" w:sz="0" w:space="0" w:color="auto"/>
            <w:left w:val="none" w:sz="0" w:space="0" w:color="auto"/>
            <w:bottom w:val="none" w:sz="0" w:space="0" w:color="auto"/>
            <w:right w:val="none" w:sz="0" w:space="0" w:color="auto"/>
          </w:divBdr>
        </w:div>
        <w:div w:id="991562711">
          <w:marLeft w:val="0"/>
          <w:marRight w:val="0"/>
          <w:marTop w:val="0"/>
          <w:marBottom w:val="0"/>
          <w:divBdr>
            <w:top w:val="none" w:sz="0" w:space="0" w:color="auto"/>
            <w:left w:val="none" w:sz="0" w:space="0" w:color="auto"/>
            <w:bottom w:val="none" w:sz="0" w:space="0" w:color="auto"/>
            <w:right w:val="none" w:sz="0" w:space="0" w:color="auto"/>
          </w:divBdr>
        </w:div>
        <w:div w:id="1076979353">
          <w:marLeft w:val="0"/>
          <w:marRight w:val="0"/>
          <w:marTop w:val="0"/>
          <w:marBottom w:val="0"/>
          <w:divBdr>
            <w:top w:val="none" w:sz="0" w:space="0" w:color="auto"/>
            <w:left w:val="none" w:sz="0" w:space="0" w:color="auto"/>
            <w:bottom w:val="none" w:sz="0" w:space="0" w:color="auto"/>
            <w:right w:val="none" w:sz="0" w:space="0" w:color="auto"/>
          </w:divBdr>
        </w:div>
      </w:divsChild>
    </w:div>
    <w:div w:id="1923832644">
      <w:bodyDiv w:val="1"/>
      <w:marLeft w:val="0"/>
      <w:marRight w:val="0"/>
      <w:marTop w:val="0"/>
      <w:marBottom w:val="0"/>
      <w:divBdr>
        <w:top w:val="none" w:sz="0" w:space="0" w:color="auto"/>
        <w:left w:val="none" w:sz="0" w:space="0" w:color="auto"/>
        <w:bottom w:val="none" w:sz="0" w:space="0" w:color="auto"/>
        <w:right w:val="none" w:sz="0" w:space="0" w:color="auto"/>
      </w:divBdr>
      <w:divsChild>
        <w:div w:id="796728287">
          <w:marLeft w:val="0"/>
          <w:marRight w:val="0"/>
          <w:marTop w:val="0"/>
          <w:marBottom w:val="0"/>
          <w:divBdr>
            <w:top w:val="none" w:sz="0" w:space="0" w:color="auto"/>
            <w:left w:val="none" w:sz="0" w:space="0" w:color="auto"/>
            <w:bottom w:val="none" w:sz="0" w:space="0" w:color="auto"/>
            <w:right w:val="none" w:sz="0" w:space="0" w:color="auto"/>
          </w:divBdr>
        </w:div>
      </w:divsChild>
    </w:div>
    <w:div w:id="1925262140">
      <w:bodyDiv w:val="1"/>
      <w:marLeft w:val="0"/>
      <w:marRight w:val="0"/>
      <w:marTop w:val="0"/>
      <w:marBottom w:val="0"/>
      <w:divBdr>
        <w:top w:val="none" w:sz="0" w:space="0" w:color="auto"/>
        <w:left w:val="none" w:sz="0" w:space="0" w:color="auto"/>
        <w:bottom w:val="none" w:sz="0" w:space="0" w:color="auto"/>
        <w:right w:val="none" w:sz="0" w:space="0" w:color="auto"/>
      </w:divBdr>
      <w:divsChild>
        <w:div w:id="60101437">
          <w:marLeft w:val="0"/>
          <w:marRight w:val="0"/>
          <w:marTop w:val="0"/>
          <w:marBottom w:val="0"/>
          <w:divBdr>
            <w:top w:val="none" w:sz="0" w:space="0" w:color="auto"/>
            <w:left w:val="none" w:sz="0" w:space="0" w:color="auto"/>
            <w:bottom w:val="none" w:sz="0" w:space="0" w:color="auto"/>
            <w:right w:val="none" w:sz="0" w:space="0" w:color="auto"/>
          </w:divBdr>
        </w:div>
        <w:div w:id="469716615">
          <w:marLeft w:val="0"/>
          <w:marRight w:val="0"/>
          <w:marTop w:val="0"/>
          <w:marBottom w:val="0"/>
          <w:divBdr>
            <w:top w:val="none" w:sz="0" w:space="0" w:color="auto"/>
            <w:left w:val="none" w:sz="0" w:space="0" w:color="auto"/>
            <w:bottom w:val="none" w:sz="0" w:space="0" w:color="auto"/>
            <w:right w:val="none" w:sz="0" w:space="0" w:color="auto"/>
          </w:divBdr>
        </w:div>
        <w:div w:id="918825375">
          <w:marLeft w:val="0"/>
          <w:marRight w:val="0"/>
          <w:marTop w:val="0"/>
          <w:marBottom w:val="0"/>
          <w:divBdr>
            <w:top w:val="none" w:sz="0" w:space="0" w:color="auto"/>
            <w:left w:val="none" w:sz="0" w:space="0" w:color="auto"/>
            <w:bottom w:val="none" w:sz="0" w:space="0" w:color="auto"/>
            <w:right w:val="none" w:sz="0" w:space="0" w:color="auto"/>
          </w:divBdr>
        </w:div>
        <w:div w:id="1027878249">
          <w:marLeft w:val="0"/>
          <w:marRight w:val="0"/>
          <w:marTop w:val="0"/>
          <w:marBottom w:val="0"/>
          <w:divBdr>
            <w:top w:val="none" w:sz="0" w:space="0" w:color="auto"/>
            <w:left w:val="none" w:sz="0" w:space="0" w:color="auto"/>
            <w:bottom w:val="none" w:sz="0" w:space="0" w:color="auto"/>
            <w:right w:val="none" w:sz="0" w:space="0" w:color="auto"/>
          </w:divBdr>
        </w:div>
        <w:div w:id="975138141">
          <w:marLeft w:val="0"/>
          <w:marRight w:val="0"/>
          <w:marTop w:val="0"/>
          <w:marBottom w:val="0"/>
          <w:divBdr>
            <w:top w:val="none" w:sz="0" w:space="0" w:color="auto"/>
            <w:left w:val="none" w:sz="0" w:space="0" w:color="auto"/>
            <w:bottom w:val="none" w:sz="0" w:space="0" w:color="auto"/>
            <w:right w:val="none" w:sz="0" w:space="0" w:color="auto"/>
          </w:divBdr>
        </w:div>
        <w:div w:id="692419724">
          <w:marLeft w:val="0"/>
          <w:marRight w:val="0"/>
          <w:marTop w:val="0"/>
          <w:marBottom w:val="0"/>
          <w:divBdr>
            <w:top w:val="none" w:sz="0" w:space="0" w:color="auto"/>
            <w:left w:val="none" w:sz="0" w:space="0" w:color="auto"/>
            <w:bottom w:val="none" w:sz="0" w:space="0" w:color="auto"/>
            <w:right w:val="none" w:sz="0" w:space="0" w:color="auto"/>
          </w:divBdr>
        </w:div>
        <w:div w:id="774600055">
          <w:marLeft w:val="0"/>
          <w:marRight w:val="0"/>
          <w:marTop w:val="0"/>
          <w:marBottom w:val="0"/>
          <w:divBdr>
            <w:top w:val="none" w:sz="0" w:space="0" w:color="auto"/>
            <w:left w:val="none" w:sz="0" w:space="0" w:color="auto"/>
            <w:bottom w:val="none" w:sz="0" w:space="0" w:color="auto"/>
            <w:right w:val="none" w:sz="0" w:space="0" w:color="auto"/>
          </w:divBdr>
        </w:div>
        <w:div w:id="93743539">
          <w:marLeft w:val="0"/>
          <w:marRight w:val="0"/>
          <w:marTop w:val="0"/>
          <w:marBottom w:val="0"/>
          <w:divBdr>
            <w:top w:val="none" w:sz="0" w:space="0" w:color="auto"/>
            <w:left w:val="none" w:sz="0" w:space="0" w:color="auto"/>
            <w:bottom w:val="none" w:sz="0" w:space="0" w:color="auto"/>
            <w:right w:val="none" w:sz="0" w:space="0" w:color="auto"/>
          </w:divBdr>
        </w:div>
        <w:div w:id="238247508">
          <w:marLeft w:val="0"/>
          <w:marRight w:val="0"/>
          <w:marTop w:val="0"/>
          <w:marBottom w:val="0"/>
          <w:divBdr>
            <w:top w:val="none" w:sz="0" w:space="0" w:color="auto"/>
            <w:left w:val="none" w:sz="0" w:space="0" w:color="auto"/>
            <w:bottom w:val="none" w:sz="0" w:space="0" w:color="auto"/>
            <w:right w:val="none" w:sz="0" w:space="0" w:color="auto"/>
          </w:divBdr>
        </w:div>
        <w:div w:id="1863125524">
          <w:marLeft w:val="0"/>
          <w:marRight w:val="0"/>
          <w:marTop w:val="0"/>
          <w:marBottom w:val="0"/>
          <w:divBdr>
            <w:top w:val="none" w:sz="0" w:space="0" w:color="auto"/>
            <w:left w:val="none" w:sz="0" w:space="0" w:color="auto"/>
            <w:bottom w:val="none" w:sz="0" w:space="0" w:color="auto"/>
            <w:right w:val="none" w:sz="0" w:space="0" w:color="auto"/>
          </w:divBdr>
        </w:div>
        <w:div w:id="655257164">
          <w:marLeft w:val="0"/>
          <w:marRight w:val="0"/>
          <w:marTop w:val="0"/>
          <w:marBottom w:val="0"/>
          <w:divBdr>
            <w:top w:val="none" w:sz="0" w:space="0" w:color="auto"/>
            <w:left w:val="none" w:sz="0" w:space="0" w:color="auto"/>
            <w:bottom w:val="none" w:sz="0" w:space="0" w:color="auto"/>
            <w:right w:val="none" w:sz="0" w:space="0" w:color="auto"/>
          </w:divBdr>
        </w:div>
        <w:div w:id="146482596">
          <w:marLeft w:val="0"/>
          <w:marRight w:val="0"/>
          <w:marTop w:val="0"/>
          <w:marBottom w:val="0"/>
          <w:divBdr>
            <w:top w:val="none" w:sz="0" w:space="0" w:color="auto"/>
            <w:left w:val="none" w:sz="0" w:space="0" w:color="auto"/>
            <w:bottom w:val="none" w:sz="0" w:space="0" w:color="auto"/>
            <w:right w:val="none" w:sz="0" w:space="0" w:color="auto"/>
          </w:divBdr>
        </w:div>
        <w:div w:id="472648159">
          <w:marLeft w:val="0"/>
          <w:marRight w:val="0"/>
          <w:marTop w:val="0"/>
          <w:marBottom w:val="0"/>
          <w:divBdr>
            <w:top w:val="none" w:sz="0" w:space="0" w:color="auto"/>
            <w:left w:val="none" w:sz="0" w:space="0" w:color="auto"/>
            <w:bottom w:val="none" w:sz="0" w:space="0" w:color="auto"/>
            <w:right w:val="none" w:sz="0" w:space="0" w:color="auto"/>
          </w:divBdr>
        </w:div>
        <w:div w:id="1302078475">
          <w:marLeft w:val="0"/>
          <w:marRight w:val="0"/>
          <w:marTop w:val="0"/>
          <w:marBottom w:val="0"/>
          <w:divBdr>
            <w:top w:val="none" w:sz="0" w:space="0" w:color="auto"/>
            <w:left w:val="none" w:sz="0" w:space="0" w:color="auto"/>
            <w:bottom w:val="none" w:sz="0" w:space="0" w:color="auto"/>
            <w:right w:val="none" w:sz="0" w:space="0" w:color="auto"/>
          </w:divBdr>
        </w:div>
      </w:divsChild>
    </w:div>
    <w:div w:id="1946308872">
      <w:bodyDiv w:val="1"/>
      <w:marLeft w:val="0"/>
      <w:marRight w:val="0"/>
      <w:marTop w:val="0"/>
      <w:marBottom w:val="0"/>
      <w:divBdr>
        <w:top w:val="none" w:sz="0" w:space="0" w:color="auto"/>
        <w:left w:val="none" w:sz="0" w:space="0" w:color="auto"/>
        <w:bottom w:val="none" w:sz="0" w:space="0" w:color="auto"/>
        <w:right w:val="none" w:sz="0" w:space="0" w:color="auto"/>
      </w:divBdr>
    </w:div>
    <w:div w:id="1948612514">
      <w:bodyDiv w:val="1"/>
      <w:marLeft w:val="0"/>
      <w:marRight w:val="0"/>
      <w:marTop w:val="0"/>
      <w:marBottom w:val="0"/>
      <w:divBdr>
        <w:top w:val="none" w:sz="0" w:space="0" w:color="auto"/>
        <w:left w:val="none" w:sz="0" w:space="0" w:color="auto"/>
        <w:bottom w:val="none" w:sz="0" w:space="0" w:color="auto"/>
        <w:right w:val="none" w:sz="0" w:space="0" w:color="auto"/>
      </w:divBdr>
    </w:div>
    <w:div w:id="1954286775">
      <w:bodyDiv w:val="1"/>
      <w:marLeft w:val="0"/>
      <w:marRight w:val="0"/>
      <w:marTop w:val="0"/>
      <w:marBottom w:val="0"/>
      <w:divBdr>
        <w:top w:val="none" w:sz="0" w:space="0" w:color="auto"/>
        <w:left w:val="none" w:sz="0" w:space="0" w:color="auto"/>
        <w:bottom w:val="none" w:sz="0" w:space="0" w:color="auto"/>
        <w:right w:val="none" w:sz="0" w:space="0" w:color="auto"/>
      </w:divBdr>
      <w:divsChild>
        <w:div w:id="1873611763">
          <w:marLeft w:val="0"/>
          <w:marRight w:val="0"/>
          <w:marTop w:val="0"/>
          <w:marBottom w:val="0"/>
          <w:divBdr>
            <w:top w:val="none" w:sz="0" w:space="0" w:color="auto"/>
            <w:left w:val="none" w:sz="0" w:space="0" w:color="auto"/>
            <w:bottom w:val="none" w:sz="0" w:space="0" w:color="auto"/>
            <w:right w:val="none" w:sz="0" w:space="0" w:color="auto"/>
          </w:divBdr>
        </w:div>
      </w:divsChild>
    </w:div>
    <w:div w:id="1992059026">
      <w:bodyDiv w:val="1"/>
      <w:marLeft w:val="0"/>
      <w:marRight w:val="0"/>
      <w:marTop w:val="0"/>
      <w:marBottom w:val="0"/>
      <w:divBdr>
        <w:top w:val="none" w:sz="0" w:space="0" w:color="auto"/>
        <w:left w:val="none" w:sz="0" w:space="0" w:color="auto"/>
        <w:bottom w:val="none" w:sz="0" w:space="0" w:color="auto"/>
        <w:right w:val="none" w:sz="0" w:space="0" w:color="auto"/>
      </w:divBdr>
    </w:div>
    <w:div w:id="2006589074">
      <w:bodyDiv w:val="1"/>
      <w:marLeft w:val="0"/>
      <w:marRight w:val="0"/>
      <w:marTop w:val="0"/>
      <w:marBottom w:val="0"/>
      <w:divBdr>
        <w:top w:val="none" w:sz="0" w:space="0" w:color="auto"/>
        <w:left w:val="none" w:sz="0" w:space="0" w:color="auto"/>
        <w:bottom w:val="none" w:sz="0" w:space="0" w:color="auto"/>
        <w:right w:val="none" w:sz="0" w:space="0" w:color="auto"/>
      </w:divBdr>
    </w:div>
    <w:div w:id="2009671773">
      <w:bodyDiv w:val="1"/>
      <w:marLeft w:val="0"/>
      <w:marRight w:val="0"/>
      <w:marTop w:val="0"/>
      <w:marBottom w:val="0"/>
      <w:divBdr>
        <w:top w:val="none" w:sz="0" w:space="0" w:color="auto"/>
        <w:left w:val="none" w:sz="0" w:space="0" w:color="auto"/>
        <w:bottom w:val="none" w:sz="0" w:space="0" w:color="auto"/>
        <w:right w:val="none" w:sz="0" w:space="0" w:color="auto"/>
      </w:divBdr>
    </w:div>
    <w:div w:id="2013097357">
      <w:bodyDiv w:val="1"/>
      <w:marLeft w:val="0"/>
      <w:marRight w:val="0"/>
      <w:marTop w:val="0"/>
      <w:marBottom w:val="0"/>
      <w:divBdr>
        <w:top w:val="none" w:sz="0" w:space="0" w:color="auto"/>
        <w:left w:val="none" w:sz="0" w:space="0" w:color="auto"/>
        <w:bottom w:val="none" w:sz="0" w:space="0" w:color="auto"/>
        <w:right w:val="none" w:sz="0" w:space="0" w:color="auto"/>
      </w:divBdr>
    </w:div>
    <w:div w:id="2018650710">
      <w:bodyDiv w:val="1"/>
      <w:marLeft w:val="0"/>
      <w:marRight w:val="0"/>
      <w:marTop w:val="0"/>
      <w:marBottom w:val="0"/>
      <w:divBdr>
        <w:top w:val="none" w:sz="0" w:space="0" w:color="auto"/>
        <w:left w:val="none" w:sz="0" w:space="0" w:color="auto"/>
        <w:bottom w:val="none" w:sz="0" w:space="0" w:color="auto"/>
        <w:right w:val="none" w:sz="0" w:space="0" w:color="auto"/>
      </w:divBdr>
      <w:divsChild>
        <w:div w:id="1899587091">
          <w:marLeft w:val="0"/>
          <w:marRight w:val="0"/>
          <w:marTop w:val="0"/>
          <w:marBottom w:val="0"/>
          <w:divBdr>
            <w:top w:val="none" w:sz="0" w:space="0" w:color="auto"/>
            <w:left w:val="none" w:sz="0" w:space="0" w:color="auto"/>
            <w:bottom w:val="none" w:sz="0" w:space="0" w:color="auto"/>
            <w:right w:val="none" w:sz="0" w:space="0" w:color="auto"/>
          </w:divBdr>
        </w:div>
        <w:div w:id="23294955">
          <w:marLeft w:val="0"/>
          <w:marRight w:val="0"/>
          <w:marTop w:val="0"/>
          <w:marBottom w:val="0"/>
          <w:divBdr>
            <w:top w:val="none" w:sz="0" w:space="0" w:color="auto"/>
            <w:left w:val="none" w:sz="0" w:space="0" w:color="auto"/>
            <w:bottom w:val="none" w:sz="0" w:space="0" w:color="auto"/>
            <w:right w:val="none" w:sz="0" w:space="0" w:color="auto"/>
          </w:divBdr>
        </w:div>
        <w:div w:id="701243960">
          <w:marLeft w:val="0"/>
          <w:marRight w:val="0"/>
          <w:marTop w:val="0"/>
          <w:marBottom w:val="0"/>
          <w:divBdr>
            <w:top w:val="none" w:sz="0" w:space="0" w:color="auto"/>
            <w:left w:val="none" w:sz="0" w:space="0" w:color="auto"/>
            <w:bottom w:val="none" w:sz="0" w:space="0" w:color="auto"/>
            <w:right w:val="none" w:sz="0" w:space="0" w:color="auto"/>
          </w:divBdr>
        </w:div>
        <w:div w:id="1218782530">
          <w:marLeft w:val="0"/>
          <w:marRight w:val="0"/>
          <w:marTop w:val="0"/>
          <w:marBottom w:val="0"/>
          <w:divBdr>
            <w:top w:val="none" w:sz="0" w:space="0" w:color="auto"/>
            <w:left w:val="none" w:sz="0" w:space="0" w:color="auto"/>
            <w:bottom w:val="none" w:sz="0" w:space="0" w:color="auto"/>
            <w:right w:val="none" w:sz="0" w:space="0" w:color="auto"/>
          </w:divBdr>
        </w:div>
        <w:div w:id="1714846209">
          <w:marLeft w:val="0"/>
          <w:marRight w:val="0"/>
          <w:marTop w:val="0"/>
          <w:marBottom w:val="0"/>
          <w:divBdr>
            <w:top w:val="none" w:sz="0" w:space="0" w:color="auto"/>
            <w:left w:val="none" w:sz="0" w:space="0" w:color="auto"/>
            <w:bottom w:val="none" w:sz="0" w:space="0" w:color="auto"/>
            <w:right w:val="none" w:sz="0" w:space="0" w:color="auto"/>
          </w:divBdr>
        </w:div>
        <w:div w:id="380061772">
          <w:marLeft w:val="0"/>
          <w:marRight w:val="0"/>
          <w:marTop w:val="0"/>
          <w:marBottom w:val="0"/>
          <w:divBdr>
            <w:top w:val="none" w:sz="0" w:space="0" w:color="auto"/>
            <w:left w:val="none" w:sz="0" w:space="0" w:color="auto"/>
            <w:bottom w:val="none" w:sz="0" w:space="0" w:color="auto"/>
            <w:right w:val="none" w:sz="0" w:space="0" w:color="auto"/>
          </w:divBdr>
        </w:div>
        <w:div w:id="849414504">
          <w:marLeft w:val="0"/>
          <w:marRight w:val="0"/>
          <w:marTop w:val="0"/>
          <w:marBottom w:val="0"/>
          <w:divBdr>
            <w:top w:val="none" w:sz="0" w:space="0" w:color="auto"/>
            <w:left w:val="none" w:sz="0" w:space="0" w:color="auto"/>
            <w:bottom w:val="none" w:sz="0" w:space="0" w:color="auto"/>
            <w:right w:val="none" w:sz="0" w:space="0" w:color="auto"/>
          </w:divBdr>
        </w:div>
        <w:div w:id="1767383873">
          <w:marLeft w:val="0"/>
          <w:marRight w:val="0"/>
          <w:marTop w:val="0"/>
          <w:marBottom w:val="0"/>
          <w:divBdr>
            <w:top w:val="none" w:sz="0" w:space="0" w:color="auto"/>
            <w:left w:val="none" w:sz="0" w:space="0" w:color="auto"/>
            <w:bottom w:val="none" w:sz="0" w:space="0" w:color="auto"/>
            <w:right w:val="none" w:sz="0" w:space="0" w:color="auto"/>
          </w:divBdr>
        </w:div>
        <w:div w:id="384918010">
          <w:marLeft w:val="0"/>
          <w:marRight w:val="0"/>
          <w:marTop w:val="0"/>
          <w:marBottom w:val="0"/>
          <w:divBdr>
            <w:top w:val="none" w:sz="0" w:space="0" w:color="auto"/>
            <w:left w:val="none" w:sz="0" w:space="0" w:color="auto"/>
            <w:bottom w:val="none" w:sz="0" w:space="0" w:color="auto"/>
            <w:right w:val="none" w:sz="0" w:space="0" w:color="auto"/>
          </w:divBdr>
        </w:div>
        <w:div w:id="1810398176">
          <w:marLeft w:val="0"/>
          <w:marRight w:val="0"/>
          <w:marTop w:val="0"/>
          <w:marBottom w:val="0"/>
          <w:divBdr>
            <w:top w:val="none" w:sz="0" w:space="0" w:color="auto"/>
            <w:left w:val="none" w:sz="0" w:space="0" w:color="auto"/>
            <w:bottom w:val="none" w:sz="0" w:space="0" w:color="auto"/>
            <w:right w:val="none" w:sz="0" w:space="0" w:color="auto"/>
          </w:divBdr>
        </w:div>
        <w:div w:id="2110273197">
          <w:marLeft w:val="0"/>
          <w:marRight w:val="0"/>
          <w:marTop w:val="0"/>
          <w:marBottom w:val="0"/>
          <w:divBdr>
            <w:top w:val="none" w:sz="0" w:space="0" w:color="auto"/>
            <w:left w:val="none" w:sz="0" w:space="0" w:color="auto"/>
            <w:bottom w:val="none" w:sz="0" w:space="0" w:color="auto"/>
            <w:right w:val="none" w:sz="0" w:space="0" w:color="auto"/>
          </w:divBdr>
        </w:div>
        <w:div w:id="556205454">
          <w:marLeft w:val="0"/>
          <w:marRight w:val="0"/>
          <w:marTop w:val="0"/>
          <w:marBottom w:val="0"/>
          <w:divBdr>
            <w:top w:val="none" w:sz="0" w:space="0" w:color="auto"/>
            <w:left w:val="none" w:sz="0" w:space="0" w:color="auto"/>
            <w:bottom w:val="none" w:sz="0" w:space="0" w:color="auto"/>
            <w:right w:val="none" w:sz="0" w:space="0" w:color="auto"/>
          </w:divBdr>
        </w:div>
        <w:div w:id="697203121">
          <w:marLeft w:val="0"/>
          <w:marRight w:val="0"/>
          <w:marTop w:val="0"/>
          <w:marBottom w:val="0"/>
          <w:divBdr>
            <w:top w:val="none" w:sz="0" w:space="0" w:color="auto"/>
            <w:left w:val="none" w:sz="0" w:space="0" w:color="auto"/>
            <w:bottom w:val="none" w:sz="0" w:space="0" w:color="auto"/>
            <w:right w:val="none" w:sz="0" w:space="0" w:color="auto"/>
          </w:divBdr>
        </w:div>
        <w:div w:id="957250862">
          <w:marLeft w:val="0"/>
          <w:marRight w:val="0"/>
          <w:marTop w:val="0"/>
          <w:marBottom w:val="0"/>
          <w:divBdr>
            <w:top w:val="none" w:sz="0" w:space="0" w:color="auto"/>
            <w:left w:val="none" w:sz="0" w:space="0" w:color="auto"/>
            <w:bottom w:val="none" w:sz="0" w:space="0" w:color="auto"/>
            <w:right w:val="none" w:sz="0" w:space="0" w:color="auto"/>
          </w:divBdr>
        </w:div>
        <w:div w:id="2059357819">
          <w:marLeft w:val="0"/>
          <w:marRight w:val="0"/>
          <w:marTop w:val="0"/>
          <w:marBottom w:val="0"/>
          <w:divBdr>
            <w:top w:val="none" w:sz="0" w:space="0" w:color="auto"/>
            <w:left w:val="none" w:sz="0" w:space="0" w:color="auto"/>
            <w:bottom w:val="none" w:sz="0" w:space="0" w:color="auto"/>
            <w:right w:val="none" w:sz="0" w:space="0" w:color="auto"/>
          </w:divBdr>
        </w:div>
      </w:divsChild>
    </w:div>
    <w:div w:id="2033411663">
      <w:bodyDiv w:val="1"/>
      <w:marLeft w:val="0"/>
      <w:marRight w:val="0"/>
      <w:marTop w:val="0"/>
      <w:marBottom w:val="0"/>
      <w:divBdr>
        <w:top w:val="none" w:sz="0" w:space="0" w:color="auto"/>
        <w:left w:val="none" w:sz="0" w:space="0" w:color="auto"/>
        <w:bottom w:val="none" w:sz="0" w:space="0" w:color="auto"/>
        <w:right w:val="none" w:sz="0" w:space="0" w:color="auto"/>
      </w:divBdr>
    </w:div>
    <w:div w:id="2045253072">
      <w:bodyDiv w:val="1"/>
      <w:marLeft w:val="0"/>
      <w:marRight w:val="0"/>
      <w:marTop w:val="0"/>
      <w:marBottom w:val="0"/>
      <w:divBdr>
        <w:top w:val="none" w:sz="0" w:space="0" w:color="auto"/>
        <w:left w:val="none" w:sz="0" w:space="0" w:color="auto"/>
        <w:bottom w:val="none" w:sz="0" w:space="0" w:color="auto"/>
        <w:right w:val="none" w:sz="0" w:space="0" w:color="auto"/>
      </w:divBdr>
    </w:div>
    <w:div w:id="2057851028">
      <w:bodyDiv w:val="1"/>
      <w:marLeft w:val="0"/>
      <w:marRight w:val="0"/>
      <w:marTop w:val="0"/>
      <w:marBottom w:val="0"/>
      <w:divBdr>
        <w:top w:val="none" w:sz="0" w:space="0" w:color="auto"/>
        <w:left w:val="none" w:sz="0" w:space="0" w:color="auto"/>
        <w:bottom w:val="none" w:sz="0" w:space="0" w:color="auto"/>
        <w:right w:val="none" w:sz="0" w:space="0" w:color="auto"/>
      </w:divBdr>
      <w:divsChild>
        <w:div w:id="15431148">
          <w:marLeft w:val="0"/>
          <w:marRight w:val="0"/>
          <w:marTop w:val="0"/>
          <w:marBottom w:val="0"/>
          <w:divBdr>
            <w:top w:val="none" w:sz="0" w:space="0" w:color="auto"/>
            <w:left w:val="none" w:sz="0" w:space="0" w:color="auto"/>
            <w:bottom w:val="none" w:sz="0" w:space="0" w:color="auto"/>
            <w:right w:val="none" w:sz="0" w:space="0" w:color="auto"/>
          </w:divBdr>
        </w:div>
        <w:div w:id="363021974">
          <w:marLeft w:val="0"/>
          <w:marRight w:val="0"/>
          <w:marTop w:val="0"/>
          <w:marBottom w:val="0"/>
          <w:divBdr>
            <w:top w:val="none" w:sz="0" w:space="0" w:color="auto"/>
            <w:left w:val="none" w:sz="0" w:space="0" w:color="auto"/>
            <w:bottom w:val="none" w:sz="0" w:space="0" w:color="auto"/>
            <w:right w:val="none" w:sz="0" w:space="0" w:color="auto"/>
          </w:divBdr>
        </w:div>
        <w:div w:id="2121410363">
          <w:marLeft w:val="0"/>
          <w:marRight w:val="0"/>
          <w:marTop w:val="0"/>
          <w:marBottom w:val="0"/>
          <w:divBdr>
            <w:top w:val="none" w:sz="0" w:space="0" w:color="auto"/>
            <w:left w:val="none" w:sz="0" w:space="0" w:color="auto"/>
            <w:bottom w:val="none" w:sz="0" w:space="0" w:color="auto"/>
            <w:right w:val="none" w:sz="0" w:space="0" w:color="auto"/>
          </w:divBdr>
        </w:div>
        <w:div w:id="634793368">
          <w:marLeft w:val="0"/>
          <w:marRight w:val="0"/>
          <w:marTop w:val="0"/>
          <w:marBottom w:val="0"/>
          <w:divBdr>
            <w:top w:val="none" w:sz="0" w:space="0" w:color="auto"/>
            <w:left w:val="none" w:sz="0" w:space="0" w:color="auto"/>
            <w:bottom w:val="none" w:sz="0" w:space="0" w:color="auto"/>
            <w:right w:val="none" w:sz="0" w:space="0" w:color="auto"/>
          </w:divBdr>
        </w:div>
      </w:divsChild>
    </w:div>
    <w:div w:id="2087334598">
      <w:bodyDiv w:val="1"/>
      <w:marLeft w:val="0"/>
      <w:marRight w:val="0"/>
      <w:marTop w:val="0"/>
      <w:marBottom w:val="0"/>
      <w:divBdr>
        <w:top w:val="none" w:sz="0" w:space="0" w:color="auto"/>
        <w:left w:val="none" w:sz="0" w:space="0" w:color="auto"/>
        <w:bottom w:val="none" w:sz="0" w:space="0" w:color="auto"/>
        <w:right w:val="none" w:sz="0" w:space="0" w:color="auto"/>
      </w:divBdr>
    </w:div>
    <w:div w:id="2101171214">
      <w:bodyDiv w:val="1"/>
      <w:marLeft w:val="0"/>
      <w:marRight w:val="0"/>
      <w:marTop w:val="0"/>
      <w:marBottom w:val="0"/>
      <w:divBdr>
        <w:top w:val="none" w:sz="0" w:space="0" w:color="auto"/>
        <w:left w:val="none" w:sz="0" w:space="0" w:color="auto"/>
        <w:bottom w:val="none" w:sz="0" w:space="0" w:color="auto"/>
        <w:right w:val="none" w:sz="0" w:space="0" w:color="auto"/>
      </w:divBdr>
    </w:div>
    <w:div w:id="2139686822">
      <w:bodyDiv w:val="1"/>
      <w:marLeft w:val="0"/>
      <w:marRight w:val="0"/>
      <w:marTop w:val="0"/>
      <w:marBottom w:val="0"/>
      <w:divBdr>
        <w:top w:val="none" w:sz="0" w:space="0" w:color="auto"/>
        <w:left w:val="none" w:sz="0" w:space="0" w:color="auto"/>
        <w:bottom w:val="none" w:sz="0" w:space="0" w:color="auto"/>
        <w:right w:val="none" w:sz="0" w:space="0" w:color="auto"/>
      </w:divBdr>
    </w:div>
    <w:div w:id="21422678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2.png"/><Relationship Id="rId18" Type="http://schemas.openxmlformats.org/officeDocument/2006/relationships/image" Target="media/image8.emf"/><Relationship Id="rId26" Type="http://schemas.openxmlformats.org/officeDocument/2006/relationships/image" Target="media/image16.png"/><Relationship Id="rId39" Type="http://schemas.openxmlformats.org/officeDocument/2006/relationships/image" Target="media/image28.png"/><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3.png"/><Relationship Id="rId42" Type="http://schemas.openxmlformats.org/officeDocument/2006/relationships/hyperlink" Target="mailto:P.Chachilo@bkenergo.ru" TargetMode="Externa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2.png"/><Relationship Id="rId38" Type="http://schemas.openxmlformats.org/officeDocument/2006/relationships/image" Target="media/image2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emf"/><Relationship Id="rId29" Type="http://schemas.openxmlformats.org/officeDocument/2006/relationships/image" Target="http://www.consultant.ru/cons/RTFCACHE/INLINE/LAW331989_32931_20200625_163415.png" TargetMode="External"/><Relationship Id="rId41"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5.png"/><Relationship Id="rId10" Type="http://schemas.openxmlformats.org/officeDocument/2006/relationships/footer" Target="footer1.xml"/><Relationship Id="rId19" Type="http://schemas.openxmlformats.org/officeDocument/2006/relationships/image" Target="media/image9.emf"/><Relationship Id="rId31" Type="http://schemas.openxmlformats.org/officeDocument/2006/relationships/image" Target="media/image20.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1.png"/></Relationships>
</file>

<file path=word/_rels/footer1.xml.rels><?xml version="1.0" encoding="UTF-8" standalone="yes"?>
<Relationships xmlns="http://schemas.openxmlformats.org/package/2006/relationships"><Relationship Id="rId1" Type="http://schemas.openxmlformats.org/officeDocument/2006/relationships/hyperlink" Target="mailto:v.cheptsov@bk.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465024-2F57-4F2C-8DDB-F0230825938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TotalTime>
  <Pages>1</Pages>
  <Words>20751</Words>
  <Characters>118283</Characters>
  <Application>Microsoft Office Word</Application>
  <DocSecurity>0</DocSecurity>
  <Lines>985</Lines>
  <Paragraphs>277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138757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Asus</cp:lastModifiedBy>
  <cp:revision>52</cp:revision>
  <cp:lastPrinted>2025-11-12T07:56:00Z</cp:lastPrinted>
  <dcterms:created xsi:type="dcterms:W3CDTF">2025-04-26T07:51:00Z</dcterms:created>
  <dcterms:modified xsi:type="dcterms:W3CDTF">2025-11-12T07:57:00Z</dcterms:modified>
</cp:coreProperties>
</file>